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0BEA9" w14:textId="0427FD1D" w:rsidR="003418C8" w:rsidRPr="00934724" w:rsidRDefault="003418C8" w:rsidP="00454A3C">
      <w:pPr>
        <w:shd w:val="clear" w:color="auto" w:fill="FFFFFF"/>
        <w:spacing w:before="120" w:after="0" w:line="240" w:lineRule="auto"/>
        <w:ind w:left="5245" w:right="-23"/>
        <w:jc w:val="center"/>
        <w:rPr>
          <w:rFonts w:ascii="Times New Roman" w:hAnsi="Times New Roman" w:cs="Times New Roman"/>
          <w:sz w:val="28"/>
          <w:szCs w:val="28"/>
        </w:rPr>
      </w:pPr>
      <w:r w:rsidRPr="00934724">
        <w:rPr>
          <w:rFonts w:ascii="Times New Roman" w:hAnsi="Times New Roman" w:cs="Times New Roman"/>
          <w:sz w:val="28"/>
          <w:szCs w:val="28"/>
        </w:rPr>
        <w:t>УТВЕРЖДЕНО</w:t>
      </w:r>
    </w:p>
    <w:p w14:paraId="0E3F3F1B" w14:textId="77777777" w:rsidR="00AE0B2C" w:rsidRDefault="00AE0B2C" w:rsidP="00454A3C">
      <w:pPr>
        <w:shd w:val="clear" w:color="auto" w:fill="FFFFFF"/>
        <w:spacing w:before="120" w:after="0" w:line="240" w:lineRule="auto"/>
        <w:ind w:left="5245" w:right="-21"/>
        <w:jc w:val="center"/>
        <w:rPr>
          <w:rFonts w:ascii="Times New Roman" w:hAnsi="Times New Roman" w:cs="Times New Roman"/>
          <w:sz w:val="28"/>
          <w:szCs w:val="28"/>
        </w:rPr>
      </w:pPr>
      <w:r>
        <w:rPr>
          <w:rFonts w:ascii="Times New Roman" w:hAnsi="Times New Roman" w:cs="Times New Roman"/>
          <w:sz w:val="28"/>
          <w:szCs w:val="28"/>
        </w:rPr>
        <w:t>Р</w:t>
      </w:r>
      <w:r w:rsidR="003418C8" w:rsidRPr="00934724">
        <w:rPr>
          <w:rFonts w:ascii="Times New Roman" w:hAnsi="Times New Roman" w:cs="Times New Roman"/>
          <w:sz w:val="28"/>
          <w:szCs w:val="28"/>
        </w:rPr>
        <w:t>ешением</w:t>
      </w:r>
      <w:r>
        <w:rPr>
          <w:rFonts w:ascii="Times New Roman" w:hAnsi="Times New Roman" w:cs="Times New Roman"/>
          <w:sz w:val="28"/>
          <w:szCs w:val="28"/>
        </w:rPr>
        <w:t xml:space="preserve"> Единственного участника </w:t>
      </w:r>
    </w:p>
    <w:p w14:paraId="6B3F17A8" w14:textId="615AC51F" w:rsidR="003418C8" w:rsidRPr="00934724" w:rsidRDefault="00AE0B2C" w:rsidP="00454A3C">
      <w:pPr>
        <w:shd w:val="clear" w:color="auto" w:fill="FFFFFF"/>
        <w:spacing w:before="120" w:after="0" w:line="240" w:lineRule="auto"/>
        <w:ind w:left="5245" w:right="-21"/>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ООО «Газпром газораспределение Самара»</w:t>
      </w:r>
      <w:r w:rsidR="003418C8" w:rsidRPr="00934724">
        <w:rPr>
          <w:rFonts w:ascii="Times New Roman" w:hAnsi="Times New Roman" w:cs="Times New Roman"/>
          <w:sz w:val="28"/>
          <w:szCs w:val="28"/>
        </w:rPr>
        <w:t xml:space="preserve"> </w:t>
      </w:r>
      <w:r w:rsidR="003418C8" w:rsidRPr="00934724">
        <w:rPr>
          <w:rFonts w:ascii="Times New Roman" w:hAnsi="Times New Roman" w:cs="Times New Roman"/>
          <w:sz w:val="28"/>
          <w:szCs w:val="28"/>
        </w:rPr>
        <w:br/>
        <w:t>от </w:t>
      </w:r>
      <w:r>
        <w:rPr>
          <w:rFonts w:ascii="Times New Roman" w:hAnsi="Times New Roman" w:cs="Times New Roman"/>
          <w:sz w:val="28"/>
          <w:szCs w:val="28"/>
        </w:rPr>
        <w:t>«29» декабря 2018</w:t>
      </w:r>
      <w:r w:rsidR="003418C8" w:rsidRPr="00934724">
        <w:rPr>
          <w:rFonts w:ascii="Times New Roman" w:hAnsi="Times New Roman" w:cs="Times New Roman"/>
          <w:sz w:val="28"/>
          <w:szCs w:val="28"/>
        </w:rPr>
        <w:t> г. № </w:t>
      </w:r>
      <w:r w:rsidR="00100327" w:rsidRPr="00934724">
        <w:rPr>
          <w:rFonts w:ascii="Times New Roman" w:hAnsi="Times New Roman" w:cs="Times New Roman"/>
          <w:sz w:val="28"/>
          <w:szCs w:val="28"/>
        </w:rPr>
        <w:t>________________</w:t>
      </w:r>
    </w:p>
    <w:p w14:paraId="6E7B860F" w14:textId="72883FAB" w:rsidR="003418C8" w:rsidRPr="003F1390" w:rsidRDefault="005546B6" w:rsidP="00454A3C">
      <w:pPr>
        <w:shd w:val="clear" w:color="auto" w:fill="FFFFFF"/>
        <w:spacing w:before="120" w:after="0" w:line="240" w:lineRule="auto"/>
        <w:ind w:left="5245" w:right="-21"/>
        <w:jc w:val="center"/>
        <w:rPr>
          <w:rFonts w:ascii="Times New Roman" w:hAnsi="Times New Roman" w:cs="Times New Roman"/>
          <w:sz w:val="28"/>
          <w:szCs w:val="28"/>
        </w:rPr>
      </w:pPr>
      <w:r w:rsidRPr="003F1390">
        <w:rPr>
          <w:rFonts w:ascii="Times New Roman" w:hAnsi="Times New Roman" w:cs="Times New Roman"/>
          <w:sz w:val="28"/>
          <w:szCs w:val="28"/>
        </w:rPr>
        <w:tab/>
      </w:r>
      <w:r w:rsidRPr="003F1390">
        <w:rPr>
          <w:rFonts w:ascii="Times New Roman" w:hAnsi="Times New Roman" w:cs="Times New Roman"/>
          <w:sz w:val="28"/>
          <w:szCs w:val="28"/>
        </w:rPr>
        <w:tab/>
      </w:r>
    </w:p>
    <w:p w14:paraId="13D2DB5F" w14:textId="77777777" w:rsidR="003418C8" w:rsidRPr="00934724" w:rsidRDefault="003418C8" w:rsidP="00454A3C">
      <w:pPr>
        <w:shd w:val="clear" w:color="auto" w:fill="FFFFFF"/>
        <w:spacing w:before="120" w:after="0" w:line="240" w:lineRule="auto"/>
        <w:jc w:val="center"/>
        <w:rPr>
          <w:rFonts w:ascii="Times New Roman" w:hAnsi="Times New Roman" w:cs="Times New Roman"/>
          <w:b/>
          <w:sz w:val="28"/>
          <w:szCs w:val="28"/>
        </w:rPr>
      </w:pPr>
    </w:p>
    <w:p w14:paraId="1B3690F9" w14:textId="77777777" w:rsidR="003418C8" w:rsidRPr="00934724" w:rsidRDefault="003418C8" w:rsidP="00454A3C">
      <w:pPr>
        <w:shd w:val="clear" w:color="auto" w:fill="FFFFFF"/>
        <w:spacing w:before="120" w:after="0" w:line="240" w:lineRule="auto"/>
        <w:jc w:val="center"/>
        <w:rPr>
          <w:rFonts w:ascii="Times New Roman" w:hAnsi="Times New Roman" w:cs="Times New Roman"/>
          <w:b/>
          <w:sz w:val="28"/>
          <w:szCs w:val="28"/>
        </w:rPr>
      </w:pPr>
    </w:p>
    <w:p w14:paraId="71DA2730" w14:textId="794B4203" w:rsidR="00276FC5" w:rsidRDefault="003418C8" w:rsidP="00454A3C">
      <w:pPr>
        <w:shd w:val="clear" w:color="auto" w:fill="FFFFFF"/>
        <w:spacing w:before="120" w:after="0" w:line="240" w:lineRule="auto"/>
        <w:jc w:val="center"/>
        <w:rPr>
          <w:rFonts w:ascii="Times New Roman" w:hAnsi="Times New Roman" w:cs="Times New Roman"/>
          <w:b/>
          <w:sz w:val="28"/>
          <w:szCs w:val="28"/>
        </w:rPr>
      </w:pPr>
      <w:r w:rsidRPr="00934724">
        <w:rPr>
          <w:rFonts w:ascii="Times New Roman" w:hAnsi="Times New Roman" w:cs="Times New Roman"/>
          <w:b/>
          <w:sz w:val="28"/>
          <w:szCs w:val="28"/>
        </w:rPr>
        <w:t>ПОЛОЖЕНИЕ</w:t>
      </w:r>
      <w:r w:rsidRPr="00934724">
        <w:rPr>
          <w:rFonts w:ascii="Times New Roman" w:hAnsi="Times New Roman" w:cs="Times New Roman"/>
          <w:b/>
          <w:sz w:val="28"/>
          <w:szCs w:val="28"/>
        </w:rPr>
        <w:br/>
        <w:t xml:space="preserve">о закупках </w:t>
      </w:r>
      <w:r w:rsidRPr="00934724">
        <w:rPr>
          <w:rFonts w:ascii="Times New Roman" w:hAnsi="Times New Roman" w:cs="Times New Roman"/>
          <w:b/>
          <w:bCs/>
          <w:sz w:val="28"/>
          <w:szCs w:val="28"/>
        </w:rPr>
        <w:t>товаров</w:t>
      </w:r>
      <w:r w:rsidRPr="00934724">
        <w:rPr>
          <w:rFonts w:ascii="Times New Roman" w:hAnsi="Times New Roman" w:cs="Times New Roman"/>
          <w:b/>
          <w:sz w:val="28"/>
          <w:szCs w:val="28"/>
        </w:rPr>
        <w:t xml:space="preserve">, </w:t>
      </w:r>
      <w:r w:rsidRPr="00934724">
        <w:rPr>
          <w:rFonts w:ascii="Times New Roman" w:hAnsi="Times New Roman" w:cs="Times New Roman"/>
          <w:b/>
          <w:bCs/>
          <w:sz w:val="28"/>
          <w:szCs w:val="28"/>
        </w:rPr>
        <w:t>работ</w:t>
      </w:r>
      <w:r w:rsidRPr="00934724">
        <w:rPr>
          <w:rFonts w:ascii="Times New Roman" w:hAnsi="Times New Roman" w:cs="Times New Roman"/>
          <w:b/>
          <w:sz w:val="28"/>
          <w:szCs w:val="28"/>
        </w:rPr>
        <w:t>, услуг</w:t>
      </w:r>
      <w:r w:rsidRPr="00934724">
        <w:rPr>
          <w:rFonts w:ascii="Times New Roman" w:hAnsi="Times New Roman" w:cs="Times New Roman"/>
          <w:b/>
          <w:sz w:val="28"/>
          <w:szCs w:val="28"/>
        </w:rPr>
        <w:br/>
      </w:r>
      <w:r w:rsidR="00276FC5">
        <w:rPr>
          <w:rFonts w:ascii="Times New Roman" w:hAnsi="Times New Roman" w:cs="Times New Roman"/>
          <w:b/>
          <w:sz w:val="28"/>
          <w:szCs w:val="28"/>
        </w:rPr>
        <w:t xml:space="preserve"> ООО </w:t>
      </w:r>
      <w:r w:rsidR="00EB623E">
        <w:rPr>
          <w:rFonts w:ascii="Times New Roman" w:hAnsi="Times New Roman" w:cs="Times New Roman"/>
          <w:b/>
          <w:sz w:val="28"/>
          <w:szCs w:val="28"/>
        </w:rPr>
        <w:t>«</w:t>
      </w:r>
      <w:r w:rsidR="00276FC5">
        <w:rPr>
          <w:rFonts w:ascii="Times New Roman" w:hAnsi="Times New Roman" w:cs="Times New Roman"/>
          <w:b/>
          <w:sz w:val="28"/>
          <w:szCs w:val="28"/>
        </w:rPr>
        <w:t>Газпром газораспределение Самара</w:t>
      </w:r>
      <w:r w:rsidR="00EB623E">
        <w:rPr>
          <w:rFonts w:ascii="Times New Roman" w:hAnsi="Times New Roman" w:cs="Times New Roman"/>
          <w:b/>
          <w:sz w:val="28"/>
          <w:szCs w:val="28"/>
        </w:rPr>
        <w:t>»</w:t>
      </w:r>
      <w:r w:rsidR="00276FC5">
        <w:rPr>
          <w:rFonts w:ascii="Times New Roman" w:hAnsi="Times New Roman" w:cs="Times New Roman"/>
          <w:b/>
          <w:sz w:val="28"/>
          <w:szCs w:val="28"/>
        </w:rPr>
        <w:t xml:space="preserve"> </w:t>
      </w:r>
    </w:p>
    <w:p w14:paraId="36D2610B" w14:textId="591E5FA3" w:rsidR="00861FEE" w:rsidRPr="00934724" w:rsidRDefault="00861FEE" w:rsidP="00454A3C">
      <w:pPr>
        <w:shd w:val="clear" w:color="auto" w:fill="FFFFFF"/>
        <w:spacing w:before="120" w:after="0" w:line="240" w:lineRule="auto"/>
        <w:jc w:val="center"/>
        <w:rPr>
          <w:rFonts w:ascii="Times New Roman" w:hAnsi="Times New Roman" w:cs="Times New Roman"/>
          <w:b/>
          <w:sz w:val="28"/>
          <w:szCs w:val="28"/>
        </w:rPr>
      </w:pPr>
      <w:r w:rsidRPr="00934724">
        <w:rPr>
          <w:rFonts w:ascii="Times New Roman" w:hAnsi="Times New Roman" w:cs="Times New Roman"/>
          <w:b/>
          <w:sz w:val="28"/>
          <w:szCs w:val="28"/>
        </w:rPr>
        <w:t>(новая редакция)</w:t>
      </w:r>
    </w:p>
    <w:p w14:paraId="01255048" w14:textId="77777777" w:rsidR="003418C8" w:rsidRPr="00934724" w:rsidRDefault="003418C8" w:rsidP="00454A3C">
      <w:pPr>
        <w:shd w:val="clear" w:color="auto" w:fill="FFFFFF"/>
        <w:spacing w:before="120" w:after="0" w:line="240" w:lineRule="auto"/>
        <w:jc w:val="center"/>
        <w:rPr>
          <w:rFonts w:ascii="Times New Roman" w:hAnsi="Times New Roman" w:cs="Times New Roman"/>
          <w:b/>
          <w:sz w:val="28"/>
          <w:szCs w:val="28"/>
        </w:rPr>
      </w:pPr>
    </w:p>
    <w:p w14:paraId="0F858F35" w14:textId="77777777" w:rsidR="003418C8" w:rsidRPr="00934724" w:rsidRDefault="003418C8" w:rsidP="0049064E">
      <w:pPr>
        <w:shd w:val="clear" w:color="auto" w:fill="FFFFFF"/>
        <w:spacing w:before="120" w:after="0" w:line="240" w:lineRule="auto"/>
        <w:jc w:val="center"/>
        <w:rPr>
          <w:rFonts w:ascii="Times New Roman" w:hAnsi="Times New Roman" w:cs="Times New Roman"/>
          <w:b/>
          <w:bCs/>
          <w:sz w:val="28"/>
          <w:szCs w:val="28"/>
        </w:rPr>
      </w:pPr>
      <w:r w:rsidRPr="00934724">
        <w:rPr>
          <w:rFonts w:ascii="Times New Roman" w:hAnsi="Times New Roman" w:cs="Times New Roman"/>
          <w:b/>
          <w:bCs/>
          <w:sz w:val="28"/>
          <w:szCs w:val="28"/>
        </w:rPr>
        <w:br w:type="page"/>
      </w:r>
      <w:r w:rsidRPr="00934724">
        <w:rPr>
          <w:rFonts w:ascii="Times New Roman" w:hAnsi="Times New Roman" w:cs="Times New Roman"/>
          <w:b/>
          <w:bCs/>
          <w:sz w:val="28"/>
          <w:szCs w:val="28"/>
        </w:rPr>
        <w:lastRenderedPageBreak/>
        <w:t>Содержание</w:t>
      </w:r>
    </w:p>
    <w:p w14:paraId="4E8AF76A" w14:textId="77777777" w:rsidR="00076373" w:rsidRDefault="00403132">
      <w:pPr>
        <w:pStyle w:val="15"/>
        <w:rPr>
          <w:rFonts w:asciiTheme="minorHAnsi" w:eastAsiaTheme="minorEastAsia" w:hAnsiTheme="minorHAnsi" w:cstheme="minorBidi"/>
          <w:b w:val="0"/>
          <w:sz w:val="22"/>
          <w:szCs w:val="22"/>
        </w:rPr>
      </w:pPr>
      <w:r w:rsidRPr="00934724">
        <w:fldChar w:fldCharType="begin"/>
      </w:r>
      <w:r w:rsidRPr="00934724">
        <w:instrText xml:space="preserve"> TOC \o "1-2" \h \z \u </w:instrText>
      </w:r>
      <w:r w:rsidRPr="00934724">
        <w:fldChar w:fldCharType="separate"/>
      </w:r>
      <w:hyperlink w:anchor="_Toc531953423" w:history="1">
        <w:r w:rsidR="00076373" w:rsidRPr="005F0515">
          <w:rPr>
            <w:rStyle w:val="ae"/>
          </w:rPr>
          <w:t>ОБЩИЕ ПОЛОЖЕНИЯ</w:t>
        </w:r>
        <w:r w:rsidR="00076373">
          <w:rPr>
            <w:webHidden/>
          </w:rPr>
          <w:tab/>
        </w:r>
        <w:r w:rsidR="00076373">
          <w:rPr>
            <w:webHidden/>
          </w:rPr>
          <w:fldChar w:fldCharType="begin"/>
        </w:r>
        <w:r w:rsidR="00076373">
          <w:rPr>
            <w:webHidden/>
          </w:rPr>
          <w:instrText xml:space="preserve"> PAGEREF _Toc531953423 \h </w:instrText>
        </w:r>
        <w:r w:rsidR="00076373">
          <w:rPr>
            <w:webHidden/>
          </w:rPr>
        </w:r>
        <w:r w:rsidR="00076373">
          <w:rPr>
            <w:webHidden/>
          </w:rPr>
          <w:fldChar w:fldCharType="separate"/>
        </w:r>
        <w:r w:rsidR="00CF5B94">
          <w:rPr>
            <w:webHidden/>
          </w:rPr>
          <w:t>6</w:t>
        </w:r>
        <w:r w:rsidR="00076373">
          <w:rPr>
            <w:webHidden/>
          </w:rPr>
          <w:fldChar w:fldCharType="end"/>
        </w:r>
      </w:hyperlink>
    </w:p>
    <w:p w14:paraId="44427181" w14:textId="77777777" w:rsidR="00076373" w:rsidRDefault="00C774F6">
      <w:pPr>
        <w:pStyle w:val="29"/>
        <w:rPr>
          <w:rFonts w:asciiTheme="minorHAnsi" w:eastAsiaTheme="minorEastAsia" w:hAnsiTheme="minorHAnsi" w:cstheme="minorBidi"/>
          <w:sz w:val="22"/>
          <w:szCs w:val="22"/>
        </w:rPr>
      </w:pPr>
      <w:hyperlink w:anchor="_Toc531953424" w:history="1">
        <w:r w:rsidR="00076373" w:rsidRPr="005F0515">
          <w:rPr>
            <w:rStyle w:val="ae"/>
          </w:rPr>
          <w:t>1.1.</w:t>
        </w:r>
        <w:r w:rsidR="00076373">
          <w:rPr>
            <w:rFonts w:asciiTheme="minorHAnsi" w:eastAsiaTheme="minorEastAsia" w:hAnsiTheme="minorHAnsi" w:cstheme="minorBidi"/>
            <w:sz w:val="22"/>
            <w:szCs w:val="22"/>
          </w:rPr>
          <w:tab/>
        </w:r>
        <w:r w:rsidR="00076373" w:rsidRPr="005F0515">
          <w:rPr>
            <w:rStyle w:val="ae"/>
          </w:rPr>
          <w:t>Предмет и цели регулирования</w:t>
        </w:r>
        <w:r w:rsidR="00076373">
          <w:rPr>
            <w:webHidden/>
          </w:rPr>
          <w:tab/>
        </w:r>
        <w:r w:rsidR="00076373">
          <w:rPr>
            <w:webHidden/>
          </w:rPr>
          <w:fldChar w:fldCharType="begin"/>
        </w:r>
        <w:r w:rsidR="00076373">
          <w:rPr>
            <w:webHidden/>
          </w:rPr>
          <w:instrText xml:space="preserve"> PAGEREF _Toc531953424 \h </w:instrText>
        </w:r>
        <w:r w:rsidR="00076373">
          <w:rPr>
            <w:webHidden/>
          </w:rPr>
        </w:r>
        <w:r w:rsidR="00076373">
          <w:rPr>
            <w:webHidden/>
          </w:rPr>
          <w:fldChar w:fldCharType="separate"/>
        </w:r>
        <w:r w:rsidR="00CF5B94">
          <w:rPr>
            <w:webHidden/>
          </w:rPr>
          <w:t>6</w:t>
        </w:r>
        <w:r w:rsidR="00076373">
          <w:rPr>
            <w:webHidden/>
          </w:rPr>
          <w:fldChar w:fldCharType="end"/>
        </w:r>
      </w:hyperlink>
    </w:p>
    <w:p w14:paraId="44092D17" w14:textId="77777777" w:rsidR="00076373" w:rsidRDefault="00C774F6">
      <w:pPr>
        <w:pStyle w:val="29"/>
        <w:rPr>
          <w:rFonts w:asciiTheme="minorHAnsi" w:eastAsiaTheme="minorEastAsia" w:hAnsiTheme="minorHAnsi" w:cstheme="minorBidi"/>
          <w:sz w:val="22"/>
          <w:szCs w:val="22"/>
        </w:rPr>
      </w:pPr>
      <w:hyperlink w:anchor="_Toc531953425" w:history="1">
        <w:r w:rsidR="00076373" w:rsidRPr="005F0515">
          <w:rPr>
            <w:rStyle w:val="ae"/>
          </w:rPr>
          <w:t>1.2.</w:t>
        </w:r>
        <w:r w:rsidR="00076373">
          <w:rPr>
            <w:rFonts w:asciiTheme="minorHAnsi" w:eastAsiaTheme="minorEastAsia" w:hAnsiTheme="minorHAnsi" w:cstheme="minorBidi"/>
            <w:sz w:val="22"/>
            <w:szCs w:val="22"/>
          </w:rPr>
          <w:tab/>
        </w:r>
        <w:r w:rsidR="00076373" w:rsidRPr="005F0515">
          <w:rPr>
            <w:rStyle w:val="ae"/>
          </w:rPr>
          <w:t>Термины и определения</w:t>
        </w:r>
        <w:r w:rsidR="00076373">
          <w:rPr>
            <w:webHidden/>
          </w:rPr>
          <w:tab/>
        </w:r>
        <w:r w:rsidR="00076373">
          <w:rPr>
            <w:webHidden/>
          </w:rPr>
          <w:fldChar w:fldCharType="begin"/>
        </w:r>
        <w:r w:rsidR="00076373">
          <w:rPr>
            <w:webHidden/>
          </w:rPr>
          <w:instrText xml:space="preserve"> PAGEREF _Toc531953425 \h </w:instrText>
        </w:r>
        <w:r w:rsidR="00076373">
          <w:rPr>
            <w:webHidden/>
          </w:rPr>
        </w:r>
        <w:r w:rsidR="00076373">
          <w:rPr>
            <w:webHidden/>
          </w:rPr>
          <w:fldChar w:fldCharType="separate"/>
        </w:r>
        <w:r w:rsidR="00CF5B94">
          <w:rPr>
            <w:webHidden/>
          </w:rPr>
          <w:t>7</w:t>
        </w:r>
        <w:r w:rsidR="00076373">
          <w:rPr>
            <w:webHidden/>
          </w:rPr>
          <w:fldChar w:fldCharType="end"/>
        </w:r>
      </w:hyperlink>
    </w:p>
    <w:p w14:paraId="2F13B348" w14:textId="77777777" w:rsidR="00076373" w:rsidRDefault="00C774F6">
      <w:pPr>
        <w:pStyle w:val="29"/>
        <w:rPr>
          <w:rFonts w:asciiTheme="minorHAnsi" w:eastAsiaTheme="minorEastAsia" w:hAnsiTheme="minorHAnsi" w:cstheme="minorBidi"/>
          <w:sz w:val="22"/>
          <w:szCs w:val="22"/>
        </w:rPr>
      </w:pPr>
      <w:hyperlink w:anchor="_Toc531953426" w:history="1">
        <w:r w:rsidR="00076373" w:rsidRPr="005F0515">
          <w:rPr>
            <w:rStyle w:val="ae"/>
          </w:rPr>
          <w:t>1.3.</w:t>
        </w:r>
        <w:r w:rsidR="00076373">
          <w:rPr>
            <w:rFonts w:asciiTheme="minorHAnsi" w:eastAsiaTheme="minorEastAsia" w:hAnsiTheme="minorHAnsi" w:cstheme="minorBidi"/>
            <w:sz w:val="22"/>
            <w:szCs w:val="22"/>
          </w:rPr>
          <w:tab/>
        </w:r>
        <w:r w:rsidR="00076373" w:rsidRPr="005F0515">
          <w:rPr>
            <w:rStyle w:val="ae"/>
          </w:rPr>
          <w:t>Организация закупочной деятельности Общества</w:t>
        </w:r>
        <w:r w:rsidR="00076373">
          <w:rPr>
            <w:webHidden/>
          </w:rPr>
          <w:tab/>
        </w:r>
        <w:r w:rsidR="00076373">
          <w:rPr>
            <w:webHidden/>
          </w:rPr>
          <w:fldChar w:fldCharType="begin"/>
        </w:r>
        <w:r w:rsidR="00076373">
          <w:rPr>
            <w:webHidden/>
          </w:rPr>
          <w:instrText xml:space="preserve"> PAGEREF _Toc531953426 \h </w:instrText>
        </w:r>
        <w:r w:rsidR="00076373">
          <w:rPr>
            <w:webHidden/>
          </w:rPr>
        </w:r>
        <w:r w:rsidR="00076373">
          <w:rPr>
            <w:webHidden/>
          </w:rPr>
          <w:fldChar w:fldCharType="separate"/>
        </w:r>
        <w:r w:rsidR="00CF5B94">
          <w:rPr>
            <w:webHidden/>
          </w:rPr>
          <w:t>15</w:t>
        </w:r>
        <w:r w:rsidR="00076373">
          <w:rPr>
            <w:webHidden/>
          </w:rPr>
          <w:fldChar w:fldCharType="end"/>
        </w:r>
      </w:hyperlink>
    </w:p>
    <w:p w14:paraId="21D1A886" w14:textId="77777777" w:rsidR="00076373" w:rsidRDefault="00C774F6">
      <w:pPr>
        <w:pStyle w:val="29"/>
        <w:rPr>
          <w:rFonts w:asciiTheme="minorHAnsi" w:eastAsiaTheme="minorEastAsia" w:hAnsiTheme="minorHAnsi" w:cstheme="minorBidi"/>
          <w:sz w:val="22"/>
          <w:szCs w:val="22"/>
        </w:rPr>
      </w:pPr>
      <w:hyperlink w:anchor="_Toc531953427" w:history="1">
        <w:r w:rsidR="00076373" w:rsidRPr="005F0515">
          <w:rPr>
            <w:rStyle w:val="ae"/>
          </w:rPr>
          <w:t>1.4.</w:t>
        </w:r>
        <w:r w:rsidR="00076373">
          <w:rPr>
            <w:rFonts w:asciiTheme="minorHAnsi" w:eastAsiaTheme="minorEastAsia" w:hAnsiTheme="minorHAnsi" w:cstheme="minorBidi"/>
            <w:sz w:val="22"/>
            <w:szCs w:val="22"/>
          </w:rPr>
          <w:tab/>
        </w:r>
        <w:r w:rsidR="00076373" w:rsidRPr="005F0515">
          <w:rPr>
            <w:rStyle w:val="ae"/>
          </w:rPr>
          <w:t>Закупочная комиссия, порядок создания, функционирования и полномочия</w:t>
        </w:r>
        <w:r w:rsidR="00076373">
          <w:rPr>
            <w:webHidden/>
          </w:rPr>
          <w:tab/>
        </w:r>
        <w:r w:rsidR="00076373">
          <w:rPr>
            <w:webHidden/>
          </w:rPr>
          <w:fldChar w:fldCharType="begin"/>
        </w:r>
        <w:r w:rsidR="00076373">
          <w:rPr>
            <w:webHidden/>
          </w:rPr>
          <w:instrText xml:space="preserve"> PAGEREF _Toc531953427 \h </w:instrText>
        </w:r>
        <w:r w:rsidR="00076373">
          <w:rPr>
            <w:webHidden/>
          </w:rPr>
        </w:r>
        <w:r w:rsidR="00076373">
          <w:rPr>
            <w:webHidden/>
          </w:rPr>
          <w:fldChar w:fldCharType="separate"/>
        </w:r>
        <w:r w:rsidR="00CF5B94">
          <w:rPr>
            <w:webHidden/>
          </w:rPr>
          <w:t>16</w:t>
        </w:r>
        <w:r w:rsidR="00076373">
          <w:rPr>
            <w:webHidden/>
          </w:rPr>
          <w:fldChar w:fldCharType="end"/>
        </w:r>
      </w:hyperlink>
    </w:p>
    <w:p w14:paraId="033AEE95" w14:textId="77777777" w:rsidR="00076373" w:rsidRDefault="00C774F6">
      <w:pPr>
        <w:pStyle w:val="29"/>
        <w:rPr>
          <w:rFonts w:asciiTheme="minorHAnsi" w:eastAsiaTheme="minorEastAsia" w:hAnsiTheme="minorHAnsi" w:cstheme="minorBidi"/>
          <w:sz w:val="22"/>
          <w:szCs w:val="22"/>
        </w:rPr>
      </w:pPr>
      <w:hyperlink w:anchor="_Toc531953428" w:history="1">
        <w:r w:rsidR="00076373" w:rsidRPr="005F0515">
          <w:rPr>
            <w:rStyle w:val="ae"/>
          </w:rPr>
          <w:t>1.5.</w:t>
        </w:r>
        <w:r w:rsidR="00076373">
          <w:rPr>
            <w:rFonts w:asciiTheme="minorHAnsi" w:eastAsiaTheme="minorEastAsia" w:hAnsiTheme="minorHAnsi" w:cstheme="minorBidi"/>
            <w:sz w:val="22"/>
            <w:szCs w:val="22"/>
          </w:rPr>
          <w:tab/>
        </w:r>
        <w:r w:rsidR="00076373" w:rsidRPr="005F0515">
          <w:rPr>
            <w:rStyle w:val="ae"/>
          </w:rPr>
          <w:t>Требования к участникам закупки</w:t>
        </w:r>
        <w:r w:rsidR="00076373">
          <w:rPr>
            <w:webHidden/>
          </w:rPr>
          <w:tab/>
        </w:r>
        <w:r w:rsidR="00076373">
          <w:rPr>
            <w:webHidden/>
          </w:rPr>
          <w:fldChar w:fldCharType="begin"/>
        </w:r>
        <w:r w:rsidR="00076373">
          <w:rPr>
            <w:webHidden/>
          </w:rPr>
          <w:instrText xml:space="preserve"> PAGEREF _Toc531953428 \h </w:instrText>
        </w:r>
        <w:r w:rsidR="00076373">
          <w:rPr>
            <w:webHidden/>
          </w:rPr>
        </w:r>
        <w:r w:rsidR="00076373">
          <w:rPr>
            <w:webHidden/>
          </w:rPr>
          <w:fldChar w:fldCharType="separate"/>
        </w:r>
        <w:r w:rsidR="00CF5B94">
          <w:rPr>
            <w:webHidden/>
          </w:rPr>
          <w:t>17</w:t>
        </w:r>
        <w:r w:rsidR="00076373">
          <w:rPr>
            <w:webHidden/>
          </w:rPr>
          <w:fldChar w:fldCharType="end"/>
        </w:r>
      </w:hyperlink>
    </w:p>
    <w:p w14:paraId="06DF6BB3" w14:textId="77777777" w:rsidR="00076373" w:rsidRDefault="00C774F6">
      <w:pPr>
        <w:pStyle w:val="29"/>
        <w:rPr>
          <w:rFonts w:asciiTheme="minorHAnsi" w:eastAsiaTheme="minorEastAsia" w:hAnsiTheme="minorHAnsi" w:cstheme="minorBidi"/>
          <w:sz w:val="22"/>
          <w:szCs w:val="22"/>
        </w:rPr>
      </w:pPr>
      <w:hyperlink w:anchor="_Toc531953429" w:history="1">
        <w:r w:rsidR="00076373" w:rsidRPr="005F0515">
          <w:rPr>
            <w:rStyle w:val="ae"/>
          </w:rPr>
          <w:t>1.6.</w:t>
        </w:r>
        <w:r w:rsidR="00076373">
          <w:rPr>
            <w:rFonts w:asciiTheme="minorHAnsi" w:eastAsiaTheme="minorEastAsia" w:hAnsiTheme="minorHAnsi" w:cstheme="minorBidi"/>
            <w:sz w:val="22"/>
            <w:szCs w:val="22"/>
          </w:rPr>
          <w:tab/>
        </w:r>
        <w:r w:rsidR="00076373" w:rsidRPr="005F0515">
          <w:rPr>
            <w:rStyle w:val="ae"/>
          </w:rPr>
          <w:t>Критерии оценки заявок на участие в конкурентных закупках</w:t>
        </w:r>
        <w:r w:rsidR="00076373">
          <w:rPr>
            <w:webHidden/>
          </w:rPr>
          <w:tab/>
        </w:r>
        <w:r w:rsidR="00076373">
          <w:rPr>
            <w:webHidden/>
          </w:rPr>
          <w:fldChar w:fldCharType="begin"/>
        </w:r>
        <w:r w:rsidR="00076373">
          <w:rPr>
            <w:webHidden/>
          </w:rPr>
          <w:instrText xml:space="preserve"> PAGEREF _Toc531953429 \h </w:instrText>
        </w:r>
        <w:r w:rsidR="00076373">
          <w:rPr>
            <w:webHidden/>
          </w:rPr>
        </w:r>
        <w:r w:rsidR="00076373">
          <w:rPr>
            <w:webHidden/>
          </w:rPr>
          <w:fldChar w:fldCharType="separate"/>
        </w:r>
        <w:r w:rsidR="00CF5B94">
          <w:rPr>
            <w:webHidden/>
          </w:rPr>
          <w:t>19</w:t>
        </w:r>
        <w:r w:rsidR="00076373">
          <w:rPr>
            <w:webHidden/>
          </w:rPr>
          <w:fldChar w:fldCharType="end"/>
        </w:r>
      </w:hyperlink>
    </w:p>
    <w:p w14:paraId="443373E4" w14:textId="77777777" w:rsidR="00076373" w:rsidRDefault="00C774F6">
      <w:pPr>
        <w:pStyle w:val="29"/>
        <w:rPr>
          <w:rFonts w:asciiTheme="minorHAnsi" w:eastAsiaTheme="minorEastAsia" w:hAnsiTheme="minorHAnsi" w:cstheme="minorBidi"/>
          <w:sz w:val="22"/>
          <w:szCs w:val="22"/>
        </w:rPr>
      </w:pPr>
      <w:hyperlink w:anchor="_Toc531953430" w:history="1">
        <w:r w:rsidR="00076373" w:rsidRPr="005F0515">
          <w:rPr>
            <w:rStyle w:val="ae"/>
          </w:rPr>
          <w:t>1.7.</w:t>
        </w:r>
        <w:r w:rsidR="00076373">
          <w:rPr>
            <w:rFonts w:asciiTheme="minorHAnsi" w:eastAsiaTheme="minorEastAsia" w:hAnsiTheme="minorHAnsi" w:cstheme="minorBidi"/>
            <w:sz w:val="22"/>
            <w:szCs w:val="22"/>
          </w:rPr>
          <w:tab/>
        </w:r>
        <w:r w:rsidR="00076373" w:rsidRPr="005F0515">
          <w:rPr>
            <w:rStyle w:val="ae"/>
          </w:rPr>
          <w:t>Требования к описанию предмета конкурентной закупки</w:t>
        </w:r>
        <w:r w:rsidR="00076373">
          <w:rPr>
            <w:webHidden/>
          </w:rPr>
          <w:tab/>
        </w:r>
        <w:r w:rsidR="00076373">
          <w:rPr>
            <w:webHidden/>
          </w:rPr>
          <w:fldChar w:fldCharType="begin"/>
        </w:r>
        <w:r w:rsidR="00076373">
          <w:rPr>
            <w:webHidden/>
          </w:rPr>
          <w:instrText xml:space="preserve"> PAGEREF _Toc531953430 \h </w:instrText>
        </w:r>
        <w:r w:rsidR="00076373">
          <w:rPr>
            <w:webHidden/>
          </w:rPr>
        </w:r>
        <w:r w:rsidR="00076373">
          <w:rPr>
            <w:webHidden/>
          </w:rPr>
          <w:fldChar w:fldCharType="separate"/>
        </w:r>
        <w:r w:rsidR="00CF5B94">
          <w:rPr>
            <w:webHidden/>
          </w:rPr>
          <w:t>20</w:t>
        </w:r>
        <w:r w:rsidR="00076373">
          <w:rPr>
            <w:webHidden/>
          </w:rPr>
          <w:fldChar w:fldCharType="end"/>
        </w:r>
      </w:hyperlink>
    </w:p>
    <w:p w14:paraId="04F1D5B4" w14:textId="77777777" w:rsidR="00076373" w:rsidRDefault="00C774F6">
      <w:pPr>
        <w:pStyle w:val="29"/>
        <w:rPr>
          <w:rFonts w:asciiTheme="minorHAnsi" w:eastAsiaTheme="minorEastAsia" w:hAnsiTheme="minorHAnsi" w:cstheme="minorBidi"/>
          <w:sz w:val="22"/>
          <w:szCs w:val="22"/>
        </w:rPr>
      </w:pPr>
      <w:hyperlink w:anchor="_Toc531953431" w:history="1">
        <w:r w:rsidR="00076373" w:rsidRPr="005F0515">
          <w:rPr>
            <w:rStyle w:val="ae"/>
          </w:rPr>
          <w:t>1.8.</w:t>
        </w:r>
        <w:r w:rsidR="00076373">
          <w:rPr>
            <w:rFonts w:asciiTheme="minorHAnsi" w:eastAsiaTheme="minorEastAsia" w:hAnsiTheme="minorHAnsi" w:cstheme="minorBidi"/>
            <w:sz w:val="22"/>
            <w:szCs w:val="22"/>
          </w:rPr>
          <w:tab/>
        </w:r>
        <w:r w:rsidR="00076373" w:rsidRPr="005F0515">
          <w:rPr>
            <w:rStyle w:val="ae"/>
          </w:rPr>
          <w:t>Требования к информационному обеспечению закупок</w:t>
        </w:r>
        <w:r w:rsidR="00076373">
          <w:rPr>
            <w:webHidden/>
          </w:rPr>
          <w:tab/>
        </w:r>
        <w:r w:rsidR="00076373">
          <w:rPr>
            <w:webHidden/>
          </w:rPr>
          <w:fldChar w:fldCharType="begin"/>
        </w:r>
        <w:r w:rsidR="00076373">
          <w:rPr>
            <w:webHidden/>
          </w:rPr>
          <w:instrText xml:space="preserve"> PAGEREF _Toc531953431 \h </w:instrText>
        </w:r>
        <w:r w:rsidR="00076373">
          <w:rPr>
            <w:webHidden/>
          </w:rPr>
        </w:r>
        <w:r w:rsidR="00076373">
          <w:rPr>
            <w:webHidden/>
          </w:rPr>
          <w:fldChar w:fldCharType="separate"/>
        </w:r>
        <w:r w:rsidR="00CF5B94">
          <w:rPr>
            <w:webHidden/>
          </w:rPr>
          <w:t>22</w:t>
        </w:r>
        <w:r w:rsidR="00076373">
          <w:rPr>
            <w:webHidden/>
          </w:rPr>
          <w:fldChar w:fldCharType="end"/>
        </w:r>
      </w:hyperlink>
    </w:p>
    <w:p w14:paraId="4CA00373" w14:textId="77777777" w:rsidR="00076373" w:rsidRDefault="00C774F6">
      <w:pPr>
        <w:pStyle w:val="15"/>
        <w:rPr>
          <w:rFonts w:asciiTheme="minorHAnsi" w:eastAsiaTheme="minorEastAsia" w:hAnsiTheme="minorHAnsi" w:cstheme="minorBidi"/>
          <w:b w:val="0"/>
          <w:sz w:val="22"/>
          <w:szCs w:val="22"/>
        </w:rPr>
      </w:pPr>
      <w:hyperlink w:anchor="_Toc531953432" w:history="1">
        <w:r w:rsidR="00076373" w:rsidRPr="005F0515">
          <w:rPr>
            <w:rStyle w:val="ae"/>
          </w:rPr>
          <w:t>2.</w:t>
        </w:r>
        <w:r w:rsidR="00076373">
          <w:rPr>
            <w:rFonts w:asciiTheme="minorHAnsi" w:eastAsiaTheme="minorEastAsia" w:hAnsiTheme="minorHAnsi" w:cstheme="minorBidi"/>
            <w:b w:val="0"/>
            <w:sz w:val="22"/>
            <w:szCs w:val="22"/>
          </w:rPr>
          <w:tab/>
        </w:r>
        <w:r w:rsidR="00076373" w:rsidRPr="005F0515">
          <w:rPr>
            <w:rStyle w:val="ae"/>
          </w:rPr>
          <w:t>ПЛАНИРОВАНИЕ И ОРГАНИЗАЦИЯ ЗАКУПОК</w:t>
        </w:r>
        <w:r w:rsidR="00076373">
          <w:rPr>
            <w:webHidden/>
          </w:rPr>
          <w:tab/>
        </w:r>
        <w:r w:rsidR="00076373">
          <w:rPr>
            <w:webHidden/>
          </w:rPr>
          <w:fldChar w:fldCharType="begin"/>
        </w:r>
        <w:r w:rsidR="00076373">
          <w:rPr>
            <w:webHidden/>
          </w:rPr>
          <w:instrText xml:space="preserve"> PAGEREF _Toc531953432 \h </w:instrText>
        </w:r>
        <w:r w:rsidR="00076373">
          <w:rPr>
            <w:webHidden/>
          </w:rPr>
        </w:r>
        <w:r w:rsidR="00076373">
          <w:rPr>
            <w:webHidden/>
          </w:rPr>
          <w:fldChar w:fldCharType="separate"/>
        </w:r>
        <w:r w:rsidR="00CF5B94">
          <w:rPr>
            <w:webHidden/>
          </w:rPr>
          <w:t>24</w:t>
        </w:r>
        <w:r w:rsidR="00076373">
          <w:rPr>
            <w:webHidden/>
          </w:rPr>
          <w:fldChar w:fldCharType="end"/>
        </w:r>
      </w:hyperlink>
    </w:p>
    <w:p w14:paraId="31B1414C" w14:textId="77777777" w:rsidR="00076373" w:rsidRDefault="00C774F6">
      <w:pPr>
        <w:pStyle w:val="15"/>
        <w:rPr>
          <w:rFonts w:asciiTheme="minorHAnsi" w:eastAsiaTheme="minorEastAsia" w:hAnsiTheme="minorHAnsi" w:cstheme="minorBidi"/>
          <w:b w:val="0"/>
          <w:sz w:val="22"/>
          <w:szCs w:val="22"/>
        </w:rPr>
      </w:pPr>
      <w:hyperlink w:anchor="_Toc531953433" w:history="1">
        <w:r w:rsidR="00076373" w:rsidRPr="005F0515">
          <w:rPr>
            <w:rStyle w:val="ae"/>
          </w:rPr>
          <w:t>3.</w:t>
        </w:r>
        <w:r w:rsidR="00076373">
          <w:rPr>
            <w:rFonts w:asciiTheme="minorHAnsi" w:eastAsiaTheme="minorEastAsia" w:hAnsiTheme="minorHAnsi" w:cstheme="minorBidi"/>
            <w:b w:val="0"/>
            <w:sz w:val="22"/>
            <w:szCs w:val="22"/>
          </w:rPr>
          <w:tab/>
        </w:r>
        <w:r w:rsidR="00076373" w:rsidRPr="005F0515">
          <w:rPr>
            <w:rStyle w:val="ae"/>
          </w:rPr>
          <w:t>ПРЕДКВАЛИФИКАЦИЯ. РЕЕСТР ПОТЕНЦИАЛЬНЫХ УЧАСТНИКОВ ЗАКУПОК</w:t>
        </w:r>
        <w:r w:rsidR="00076373">
          <w:rPr>
            <w:webHidden/>
          </w:rPr>
          <w:tab/>
        </w:r>
        <w:r w:rsidR="00076373">
          <w:rPr>
            <w:webHidden/>
          </w:rPr>
          <w:fldChar w:fldCharType="begin"/>
        </w:r>
        <w:r w:rsidR="00076373">
          <w:rPr>
            <w:webHidden/>
          </w:rPr>
          <w:instrText xml:space="preserve"> PAGEREF _Toc531953433 \h </w:instrText>
        </w:r>
        <w:r w:rsidR="00076373">
          <w:rPr>
            <w:webHidden/>
          </w:rPr>
        </w:r>
        <w:r w:rsidR="00076373">
          <w:rPr>
            <w:webHidden/>
          </w:rPr>
          <w:fldChar w:fldCharType="separate"/>
        </w:r>
        <w:r w:rsidR="00CF5B94">
          <w:rPr>
            <w:webHidden/>
          </w:rPr>
          <w:t>27</w:t>
        </w:r>
        <w:r w:rsidR="00076373">
          <w:rPr>
            <w:webHidden/>
          </w:rPr>
          <w:fldChar w:fldCharType="end"/>
        </w:r>
      </w:hyperlink>
    </w:p>
    <w:p w14:paraId="7822D760" w14:textId="77777777" w:rsidR="00076373" w:rsidRDefault="00C774F6">
      <w:pPr>
        <w:pStyle w:val="15"/>
        <w:rPr>
          <w:rFonts w:asciiTheme="minorHAnsi" w:eastAsiaTheme="minorEastAsia" w:hAnsiTheme="minorHAnsi" w:cstheme="minorBidi"/>
          <w:b w:val="0"/>
          <w:sz w:val="22"/>
          <w:szCs w:val="22"/>
        </w:rPr>
      </w:pPr>
      <w:hyperlink w:anchor="_Toc531953434" w:history="1">
        <w:r w:rsidR="00076373" w:rsidRPr="005F0515">
          <w:rPr>
            <w:rStyle w:val="ae"/>
          </w:rPr>
          <w:t>4.</w:t>
        </w:r>
        <w:r w:rsidR="00076373">
          <w:rPr>
            <w:rFonts w:asciiTheme="minorHAnsi" w:eastAsiaTheme="minorEastAsia" w:hAnsiTheme="minorHAnsi" w:cstheme="minorBidi"/>
            <w:b w:val="0"/>
            <w:sz w:val="22"/>
            <w:szCs w:val="22"/>
          </w:rPr>
          <w:tab/>
        </w:r>
        <w:r w:rsidR="00076373" w:rsidRPr="005F0515">
          <w:rPr>
            <w:rStyle w:val="ae"/>
          </w:rPr>
          <w:t>СПОСОБЫ ЗАКУПОК И УСЛОВИЯ ИХ ПРИМЕНЕНИЯ</w:t>
        </w:r>
        <w:r w:rsidR="00076373">
          <w:rPr>
            <w:webHidden/>
          </w:rPr>
          <w:tab/>
        </w:r>
        <w:r w:rsidR="00076373">
          <w:rPr>
            <w:webHidden/>
          </w:rPr>
          <w:fldChar w:fldCharType="begin"/>
        </w:r>
        <w:r w:rsidR="00076373">
          <w:rPr>
            <w:webHidden/>
          </w:rPr>
          <w:instrText xml:space="preserve"> PAGEREF _Toc531953434 \h </w:instrText>
        </w:r>
        <w:r w:rsidR="00076373">
          <w:rPr>
            <w:webHidden/>
          </w:rPr>
        </w:r>
        <w:r w:rsidR="00076373">
          <w:rPr>
            <w:webHidden/>
          </w:rPr>
          <w:fldChar w:fldCharType="separate"/>
        </w:r>
        <w:r w:rsidR="00CF5B94">
          <w:rPr>
            <w:webHidden/>
          </w:rPr>
          <w:t>31</w:t>
        </w:r>
        <w:r w:rsidR="00076373">
          <w:rPr>
            <w:webHidden/>
          </w:rPr>
          <w:fldChar w:fldCharType="end"/>
        </w:r>
      </w:hyperlink>
    </w:p>
    <w:p w14:paraId="6BAD64C0" w14:textId="77777777" w:rsidR="00076373" w:rsidRDefault="00C774F6">
      <w:pPr>
        <w:pStyle w:val="15"/>
        <w:rPr>
          <w:rFonts w:asciiTheme="minorHAnsi" w:eastAsiaTheme="minorEastAsia" w:hAnsiTheme="minorHAnsi" w:cstheme="minorBidi"/>
          <w:b w:val="0"/>
          <w:sz w:val="22"/>
          <w:szCs w:val="22"/>
        </w:rPr>
      </w:pPr>
      <w:hyperlink w:anchor="_Toc531953435" w:history="1">
        <w:r w:rsidR="00076373" w:rsidRPr="005F0515">
          <w:rPr>
            <w:rStyle w:val="ae"/>
          </w:rPr>
          <w:t>5.</w:t>
        </w:r>
        <w:r w:rsidR="00076373">
          <w:rPr>
            <w:rFonts w:asciiTheme="minorHAnsi" w:eastAsiaTheme="minorEastAsia" w:hAnsiTheme="minorHAnsi" w:cstheme="minorBidi"/>
            <w:b w:val="0"/>
            <w:sz w:val="22"/>
            <w:szCs w:val="22"/>
          </w:rPr>
          <w:tab/>
        </w:r>
        <w:r w:rsidR="00076373" w:rsidRPr="005F0515">
          <w:rPr>
            <w:rStyle w:val="ae"/>
          </w:rPr>
          <w:t>ПОРЯДОК ПОДГОТОВКИ И ОСУЩЕСТВЛЕНИЯ КОНКУРЕНТНЫХ ЗАКУПОК</w:t>
        </w:r>
        <w:r w:rsidR="00076373">
          <w:rPr>
            <w:webHidden/>
          </w:rPr>
          <w:tab/>
        </w:r>
        <w:r w:rsidR="00076373">
          <w:rPr>
            <w:webHidden/>
          </w:rPr>
          <w:fldChar w:fldCharType="begin"/>
        </w:r>
        <w:r w:rsidR="00076373">
          <w:rPr>
            <w:webHidden/>
          </w:rPr>
          <w:instrText xml:space="preserve"> PAGEREF _Toc531953435 \h </w:instrText>
        </w:r>
        <w:r w:rsidR="00076373">
          <w:rPr>
            <w:webHidden/>
          </w:rPr>
        </w:r>
        <w:r w:rsidR="00076373">
          <w:rPr>
            <w:webHidden/>
          </w:rPr>
          <w:fldChar w:fldCharType="separate"/>
        </w:r>
        <w:r w:rsidR="00CF5B94">
          <w:rPr>
            <w:webHidden/>
          </w:rPr>
          <w:t>34</w:t>
        </w:r>
        <w:r w:rsidR="00076373">
          <w:rPr>
            <w:webHidden/>
          </w:rPr>
          <w:fldChar w:fldCharType="end"/>
        </w:r>
      </w:hyperlink>
    </w:p>
    <w:p w14:paraId="75FF02B9" w14:textId="77777777" w:rsidR="00076373" w:rsidRDefault="00C774F6">
      <w:pPr>
        <w:pStyle w:val="29"/>
        <w:rPr>
          <w:rFonts w:asciiTheme="minorHAnsi" w:eastAsiaTheme="minorEastAsia" w:hAnsiTheme="minorHAnsi" w:cstheme="minorBidi"/>
          <w:sz w:val="22"/>
          <w:szCs w:val="22"/>
        </w:rPr>
      </w:pPr>
      <w:hyperlink w:anchor="_Toc531953436" w:history="1">
        <w:r w:rsidR="00076373" w:rsidRPr="005F0515">
          <w:rPr>
            <w:rStyle w:val="ae"/>
          </w:rPr>
          <w:t>5.1. Общий порядок подготовки и проведения конкурентных закупок</w:t>
        </w:r>
        <w:r w:rsidR="00076373">
          <w:rPr>
            <w:webHidden/>
          </w:rPr>
          <w:tab/>
        </w:r>
        <w:r w:rsidR="00076373">
          <w:rPr>
            <w:webHidden/>
          </w:rPr>
          <w:fldChar w:fldCharType="begin"/>
        </w:r>
        <w:r w:rsidR="00076373">
          <w:rPr>
            <w:webHidden/>
          </w:rPr>
          <w:instrText xml:space="preserve"> PAGEREF _Toc531953436 \h </w:instrText>
        </w:r>
        <w:r w:rsidR="00076373">
          <w:rPr>
            <w:webHidden/>
          </w:rPr>
        </w:r>
        <w:r w:rsidR="00076373">
          <w:rPr>
            <w:webHidden/>
          </w:rPr>
          <w:fldChar w:fldCharType="separate"/>
        </w:r>
        <w:r w:rsidR="00CF5B94">
          <w:rPr>
            <w:webHidden/>
          </w:rPr>
          <w:t>34</w:t>
        </w:r>
        <w:r w:rsidR="00076373">
          <w:rPr>
            <w:webHidden/>
          </w:rPr>
          <w:fldChar w:fldCharType="end"/>
        </w:r>
      </w:hyperlink>
    </w:p>
    <w:p w14:paraId="53185F7A" w14:textId="77777777" w:rsidR="00076373" w:rsidRDefault="00C774F6">
      <w:pPr>
        <w:pStyle w:val="29"/>
        <w:rPr>
          <w:rFonts w:asciiTheme="minorHAnsi" w:eastAsiaTheme="minorEastAsia" w:hAnsiTheme="minorHAnsi" w:cstheme="minorBidi"/>
          <w:sz w:val="22"/>
          <w:szCs w:val="22"/>
        </w:rPr>
      </w:pPr>
      <w:hyperlink w:anchor="_Toc531953437" w:history="1">
        <w:r w:rsidR="00076373" w:rsidRPr="005F0515">
          <w:rPr>
            <w:rStyle w:val="ae"/>
          </w:rPr>
          <w:t>5.2. Извещение об осуществлении конкурентной закупки</w:t>
        </w:r>
        <w:r w:rsidR="00076373">
          <w:rPr>
            <w:webHidden/>
          </w:rPr>
          <w:tab/>
        </w:r>
        <w:r w:rsidR="00076373">
          <w:rPr>
            <w:webHidden/>
          </w:rPr>
          <w:fldChar w:fldCharType="begin"/>
        </w:r>
        <w:r w:rsidR="00076373">
          <w:rPr>
            <w:webHidden/>
          </w:rPr>
          <w:instrText xml:space="preserve"> PAGEREF _Toc531953437 \h </w:instrText>
        </w:r>
        <w:r w:rsidR="00076373">
          <w:rPr>
            <w:webHidden/>
          </w:rPr>
        </w:r>
        <w:r w:rsidR="00076373">
          <w:rPr>
            <w:webHidden/>
          </w:rPr>
          <w:fldChar w:fldCharType="separate"/>
        </w:r>
        <w:r w:rsidR="00CF5B94">
          <w:rPr>
            <w:webHidden/>
          </w:rPr>
          <w:t>37</w:t>
        </w:r>
        <w:r w:rsidR="00076373">
          <w:rPr>
            <w:webHidden/>
          </w:rPr>
          <w:fldChar w:fldCharType="end"/>
        </w:r>
      </w:hyperlink>
    </w:p>
    <w:p w14:paraId="6913B74A" w14:textId="77777777" w:rsidR="00076373" w:rsidRDefault="00C774F6">
      <w:pPr>
        <w:pStyle w:val="29"/>
        <w:rPr>
          <w:rFonts w:asciiTheme="minorHAnsi" w:eastAsiaTheme="minorEastAsia" w:hAnsiTheme="minorHAnsi" w:cstheme="minorBidi"/>
          <w:sz w:val="22"/>
          <w:szCs w:val="22"/>
        </w:rPr>
      </w:pPr>
      <w:hyperlink w:anchor="_Toc531953438" w:history="1">
        <w:r w:rsidR="00076373" w:rsidRPr="005F0515">
          <w:rPr>
            <w:rStyle w:val="ae"/>
          </w:rPr>
          <w:t>5.3. Документация о конкурентной закупке</w:t>
        </w:r>
        <w:r w:rsidR="00076373">
          <w:rPr>
            <w:webHidden/>
          </w:rPr>
          <w:tab/>
        </w:r>
        <w:r w:rsidR="00076373">
          <w:rPr>
            <w:webHidden/>
          </w:rPr>
          <w:fldChar w:fldCharType="begin"/>
        </w:r>
        <w:r w:rsidR="00076373">
          <w:rPr>
            <w:webHidden/>
          </w:rPr>
          <w:instrText xml:space="preserve"> PAGEREF _Toc531953438 \h </w:instrText>
        </w:r>
        <w:r w:rsidR="00076373">
          <w:rPr>
            <w:webHidden/>
          </w:rPr>
        </w:r>
        <w:r w:rsidR="00076373">
          <w:rPr>
            <w:webHidden/>
          </w:rPr>
          <w:fldChar w:fldCharType="separate"/>
        </w:r>
        <w:r w:rsidR="00CF5B94">
          <w:rPr>
            <w:webHidden/>
          </w:rPr>
          <w:t>38</w:t>
        </w:r>
        <w:r w:rsidR="00076373">
          <w:rPr>
            <w:webHidden/>
          </w:rPr>
          <w:fldChar w:fldCharType="end"/>
        </w:r>
      </w:hyperlink>
    </w:p>
    <w:p w14:paraId="346B8845" w14:textId="77777777" w:rsidR="00076373" w:rsidRDefault="00C774F6">
      <w:pPr>
        <w:pStyle w:val="29"/>
        <w:rPr>
          <w:rFonts w:asciiTheme="minorHAnsi" w:eastAsiaTheme="minorEastAsia" w:hAnsiTheme="minorHAnsi" w:cstheme="minorBidi"/>
          <w:sz w:val="22"/>
          <w:szCs w:val="22"/>
        </w:rPr>
      </w:pPr>
      <w:hyperlink w:anchor="_Toc531953439" w:history="1">
        <w:r w:rsidR="00076373" w:rsidRPr="005F0515">
          <w:rPr>
            <w:rStyle w:val="ae"/>
          </w:rPr>
          <w:t>5.4. Объявление конкурентной закупки, предоставление документации о конкурентной закупке, внесение изменений в извещение об осуществлении конкурентной закупки, в документацию о конкурентной закупке</w:t>
        </w:r>
        <w:r w:rsidR="00076373">
          <w:rPr>
            <w:webHidden/>
          </w:rPr>
          <w:tab/>
        </w:r>
        <w:r w:rsidR="00076373">
          <w:rPr>
            <w:webHidden/>
          </w:rPr>
          <w:fldChar w:fldCharType="begin"/>
        </w:r>
        <w:r w:rsidR="00076373">
          <w:rPr>
            <w:webHidden/>
          </w:rPr>
          <w:instrText xml:space="preserve"> PAGEREF _Toc531953439 \h </w:instrText>
        </w:r>
        <w:r w:rsidR="00076373">
          <w:rPr>
            <w:webHidden/>
          </w:rPr>
        </w:r>
        <w:r w:rsidR="00076373">
          <w:rPr>
            <w:webHidden/>
          </w:rPr>
          <w:fldChar w:fldCharType="separate"/>
        </w:r>
        <w:r w:rsidR="00CF5B94">
          <w:rPr>
            <w:webHidden/>
          </w:rPr>
          <w:t>41</w:t>
        </w:r>
        <w:r w:rsidR="00076373">
          <w:rPr>
            <w:webHidden/>
          </w:rPr>
          <w:fldChar w:fldCharType="end"/>
        </w:r>
      </w:hyperlink>
    </w:p>
    <w:p w14:paraId="1C57989C" w14:textId="77777777" w:rsidR="00076373" w:rsidRDefault="00C774F6">
      <w:pPr>
        <w:pStyle w:val="29"/>
        <w:rPr>
          <w:rFonts w:asciiTheme="minorHAnsi" w:eastAsiaTheme="minorEastAsia" w:hAnsiTheme="minorHAnsi" w:cstheme="minorBidi"/>
          <w:sz w:val="22"/>
          <w:szCs w:val="22"/>
        </w:rPr>
      </w:pPr>
      <w:hyperlink w:anchor="_Toc531953440" w:history="1">
        <w:r w:rsidR="00076373" w:rsidRPr="005F0515">
          <w:rPr>
            <w:rStyle w:val="ae"/>
          </w:rPr>
          <w:t>5.5. Подача заявок на участие в конкурентной закупке</w:t>
        </w:r>
        <w:r w:rsidR="00076373">
          <w:rPr>
            <w:webHidden/>
          </w:rPr>
          <w:tab/>
        </w:r>
        <w:r w:rsidR="00076373">
          <w:rPr>
            <w:webHidden/>
          </w:rPr>
          <w:fldChar w:fldCharType="begin"/>
        </w:r>
        <w:r w:rsidR="00076373">
          <w:rPr>
            <w:webHidden/>
          </w:rPr>
          <w:instrText xml:space="preserve"> PAGEREF _Toc531953440 \h </w:instrText>
        </w:r>
        <w:r w:rsidR="00076373">
          <w:rPr>
            <w:webHidden/>
          </w:rPr>
        </w:r>
        <w:r w:rsidR="00076373">
          <w:rPr>
            <w:webHidden/>
          </w:rPr>
          <w:fldChar w:fldCharType="separate"/>
        </w:r>
        <w:r w:rsidR="00CF5B94">
          <w:rPr>
            <w:webHidden/>
          </w:rPr>
          <w:t>42</w:t>
        </w:r>
        <w:r w:rsidR="00076373">
          <w:rPr>
            <w:webHidden/>
          </w:rPr>
          <w:fldChar w:fldCharType="end"/>
        </w:r>
      </w:hyperlink>
    </w:p>
    <w:p w14:paraId="67864E78" w14:textId="77777777" w:rsidR="00076373" w:rsidRDefault="00C774F6">
      <w:pPr>
        <w:pStyle w:val="29"/>
        <w:rPr>
          <w:rFonts w:asciiTheme="minorHAnsi" w:eastAsiaTheme="minorEastAsia" w:hAnsiTheme="minorHAnsi" w:cstheme="minorBidi"/>
          <w:sz w:val="22"/>
          <w:szCs w:val="22"/>
        </w:rPr>
      </w:pPr>
      <w:hyperlink w:anchor="_Toc531953441" w:history="1">
        <w:r w:rsidR="00076373" w:rsidRPr="005F0515">
          <w:rPr>
            <w:rStyle w:val="ae"/>
          </w:rPr>
          <w:t>5.6. Обеспечение заявки на участие в конкурентной закупке</w:t>
        </w:r>
        <w:r w:rsidR="00076373">
          <w:rPr>
            <w:webHidden/>
          </w:rPr>
          <w:tab/>
        </w:r>
        <w:r w:rsidR="00076373">
          <w:rPr>
            <w:webHidden/>
          </w:rPr>
          <w:fldChar w:fldCharType="begin"/>
        </w:r>
        <w:r w:rsidR="00076373">
          <w:rPr>
            <w:webHidden/>
          </w:rPr>
          <w:instrText xml:space="preserve"> PAGEREF _Toc531953441 \h </w:instrText>
        </w:r>
        <w:r w:rsidR="00076373">
          <w:rPr>
            <w:webHidden/>
          </w:rPr>
        </w:r>
        <w:r w:rsidR="00076373">
          <w:rPr>
            <w:webHidden/>
          </w:rPr>
          <w:fldChar w:fldCharType="separate"/>
        </w:r>
        <w:r w:rsidR="00CF5B94">
          <w:rPr>
            <w:webHidden/>
          </w:rPr>
          <w:t>45</w:t>
        </w:r>
        <w:r w:rsidR="00076373">
          <w:rPr>
            <w:webHidden/>
          </w:rPr>
          <w:fldChar w:fldCharType="end"/>
        </w:r>
      </w:hyperlink>
    </w:p>
    <w:p w14:paraId="267D3B78" w14:textId="77777777" w:rsidR="00076373" w:rsidRDefault="00C774F6">
      <w:pPr>
        <w:pStyle w:val="29"/>
        <w:rPr>
          <w:rFonts w:asciiTheme="minorHAnsi" w:eastAsiaTheme="minorEastAsia" w:hAnsiTheme="minorHAnsi" w:cstheme="minorBidi"/>
          <w:sz w:val="22"/>
          <w:szCs w:val="22"/>
        </w:rPr>
      </w:pPr>
      <w:hyperlink w:anchor="_Toc531953442" w:history="1">
        <w:r w:rsidR="00076373" w:rsidRPr="005F0515">
          <w:rPr>
            <w:rStyle w:val="ae"/>
          </w:rPr>
          <w:t>5.7. Открытие доступа к заявкам на участие в конкурентных закупках в электронной форме. Вскрытие заявок на участие в конкурентной закупке</w:t>
        </w:r>
        <w:r w:rsidR="00076373">
          <w:rPr>
            <w:webHidden/>
          </w:rPr>
          <w:tab/>
        </w:r>
        <w:r w:rsidR="00076373">
          <w:rPr>
            <w:webHidden/>
          </w:rPr>
          <w:fldChar w:fldCharType="begin"/>
        </w:r>
        <w:r w:rsidR="00076373">
          <w:rPr>
            <w:webHidden/>
          </w:rPr>
          <w:instrText xml:space="preserve"> PAGEREF _Toc531953442 \h </w:instrText>
        </w:r>
        <w:r w:rsidR="00076373">
          <w:rPr>
            <w:webHidden/>
          </w:rPr>
        </w:r>
        <w:r w:rsidR="00076373">
          <w:rPr>
            <w:webHidden/>
          </w:rPr>
          <w:fldChar w:fldCharType="separate"/>
        </w:r>
        <w:r w:rsidR="00CF5B94">
          <w:rPr>
            <w:webHidden/>
          </w:rPr>
          <w:t>48</w:t>
        </w:r>
        <w:r w:rsidR="00076373">
          <w:rPr>
            <w:webHidden/>
          </w:rPr>
          <w:fldChar w:fldCharType="end"/>
        </w:r>
      </w:hyperlink>
    </w:p>
    <w:p w14:paraId="2D5F3752" w14:textId="77777777" w:rsidR="00076373" w:rsidRDefault="00C774F6">
      <w:pPr>
        <w:pStyle w:val="29"/>
        <w:rPr>
          <w:rFonts w:asciiTheme="minorHAnsi" w:eastAsiaTheme="minorEastAsia" w:hAnsiTheme="minorHAnsi" w:cstheme="minorBidi"/>
          <w:sz w:val="22"/>
          <w:szCs w:val="22"/>
        </w:rPr>
      </w:pPr>
      <w:hyperlink w:anchor="_Toc531953443" w:history="1">
        <w:r w:rsidR="00076373" w:rsidRPr="005F0515">
          <w:rPr>
            <w:rStyle w:val="ae"/>
          </w:rPr>
          <w:t>5.8. Рассмотрение, оценка и сопоставление заявок на участие в конкурентной закупке, окончательных предложений, подведение итогов конкурентной закупки</w:t>
        </w:r>
        <w:r w:rsidR="00076373">
          <w:rPr>
            <w:webHidden/>
          </w:rPr>
          <w:tab/>
        </w:r>
        <w:r w:rsidR="00076373">
          <w:rPr>
            <w:webHidden/>
          </w:rPr>
          <w:fldChar w:fldCharType="begin"/>
        </w:r>
        <w:r w:rsidR="00076373">
          <w:rPr>
            <w:webHidden/>
          </w:rPr>
          <w:instrText xml:space="preserve"> PAGEREF _Toc531953443 \h </w:instrText>
        </w:r>
        <w:r w:rsidR="00076373">
          <w:rPr>
            <w:webHidden/>
          </w:rPr>
        </w:r>
        <w:r w:rsidR="00076373">
          <w:rPr>
            <w:webHidden/>
          </w:rPr>
          <w:fldChar w:fldCharType="separate"/>
        </w:r>
        <w:r w:rsidR="00CF5B94">
          <w:rPr>
            <w:webHidden/>
          </w:rPr>
          <w:t>48</w:t>
        </w:r>
        <w:r w:rsidR="00076373">
          <w:rPr>
            <w:webHidden/>
          </w:rPr>
          <w:fldChar w:fldCharType="end"/>
        </w:r>
      </w:hyperlink>
    </w:p>
    <w:p w14:paraId="38DA1EA1" w14:textId="77777777" w:rsidR="00076373" w:rsidRDefault="00C774F6">
      <w:pPr>
        <w:pStyle w:val="29"/>
        <w:rPr>
          <w:rFonts w:asciiTheme="minorHAnsi" w:eastAsiaTheme="minorEastAsia" w:hAnsiTheme="minorHAnsi" w:cstheme="minorBidi"/>
          <w:sz w:val="22"/>
          <w:szCs w:val="22"/>
        </w:rPr>
      </w:pPr>
      <w:hyperlink w:anchor="_Toc531953444" w:history="1">
        <w:r w:rsidR="00076373" w:rsidRPr="005F0515">
          <w:rPr>
            <w:rStyle w:val="ae"/>
          </w:rPr>
          <w:t>5.9. Протоколы, составляемые в ходе конкурентной закупки. Итоговый протокол</w:t>
        </w:r>
        <w:r w:rsidR="00076373">
          <w:rPr>
            <w:webHidden/>
          </w:rPr>
          <w:tab/>
        </w:r>
        <w:r w:rsidR="00076373">
          <w:rPr>
            <w:webHidden/>
          </w:rPr>
          <w:fldChar w:fldCharType="begin"/>
        </w:r>
        <w:r w:rsidR="00076373">
          <w:rPr>
            <w:webHidden/>
          </w:rPr>
          <w:instrText xml:space="preserve"> PAGEREF _Toc531953444 \h </w:instrText>
        </w:r>
        <w:r w:rsidR="00076373">
          <w:rPr>
            <w:webHidden/>
          </w:rPr>
        </w:r>
        <w:r w:rsidR="00076373">
          <w:rPr>
            <w:webHidden/>
          </w:rPr>
          <w:fldChar w:fldCharType="separate"/>
        </w:r>
        <w:r w:rsidR="00CF5B94">
          <w:rPr>
            <w:webHidden/>
          </w:rPr>
          <w:t>51</w:t>
        </w:r>
        <w:r w:rsidR="00076373">
          <w:rPr>
            <w:webHidden/>
          </w:rPr>
          <w:fldChar w:fldCharType="end"/>
        </w:r>
      </w:hyperlink>
    </w:p>
    <w:p w14:paraId="22D5D82A" w14:textId="77777777" w:rsidR="00076373" w:rsidRDefault="00C774F6">
      <w:pPr>
        <w:pStyle w:val="29"/>
        <w:rPr>
          <w:rFonts w:asciiTheme="minorHAnsi" w:eastAsiaTheme="minorEastAsia" w:hAnsiTheme="minorHAnsi" w:cstheme="minorBidi"/>
          <w:sz w:val="22"/>
          <w:szCs w:val="22"/>
        </w:rPr>
      </w:pPr>
      <w:hyperlink w:anchor="_Toc531953445" w:history="1">
        <w:r w:rsidR="00076373" w:rsidRPr="005F0515">
          <w:rPr>
            <w:rStyle w:val="ae"/>
          </w:rPr>
          <w:t>5.10. Заключение договора по итогам конкурентной закупки</w:t>
        </w:r>
        <w:r w:rsidR="00076373">
          <w:rPr>
            <w:webHidden/>
          </w:rPr>
          <w:tab/>
        </w:r>
        <w:r w:rsidR="00076373">
          <w:rPr>
            <w:webHidden/>
          </w:rPr>
          <w:fldChar w:fldCharType="begin"/>
        </w:r>
        <w:r w:rsidR="00076373">
          <w:rPr>
            <w:webHidden/>
          </w:rPr>
          <w:instrText xml:space="preserve"> PAGEREF _Toc531953445 \h </w:instrText>
        </w:r>
        <w:r w:rsidR="00076373">
          <w:rPr>
            <w:webHidden/>
          </w:rPr>
        </w:r>
        <w:r w:rsidR="00076373">
          <w:rPr>
            <w:webHidden/>
          </w:rPr>
          <w:fldChar w:fldCharType="separate"/>
        </w:r>
        <w:r w:rsidR="00CF5B94">
          <w:rPr>
            <w:webHidden/>
          </w:rPr>
          <w:t>53</w:t>
        </w:r>
        <w:r w:rsidR="00076373">
          <w:rPr>
            <w:webHidden/>
          </w:rPr>
          <w:fldChar w:fldCharType="end"/>
        </w:r>
      </w:hyperlink>
    </w:p>
    <w:p w14:paraId="00D2764A" w14:textId="77777777" w:rsidR="00076373" w:rsidRDefault="00C774F6">
      <w:pPr>
        <w:pStyle w:val="15"/>
        <w:rPr>
          <w:rFonts w:asciiTheme="minorHAnsi" w:eastAsiaTheme="minorEastAsia" w:hAnsiTheme="minorHAnsi" w:cstheme="minorBidi"/>
          <w:b w:val="0"/>
          <w:sz w:val="22"/>
          <w:szCs w:val="22"/>
        </w:rPr>
      </w:pPr>
      <w:hyperlink w:anchor="_Toc531953446" w:history="1">
        <w:r w:rsidR="00076373" w:rsidRPr="005F0515">
          <w:rPr>
            <w:rStyle w:val="ae"/>
          </w:rPr>
          <w:t>6.</w:t>
        </w:r>
        <w:r w:rsidR="00076373">
          <w:rPr>
            <w:rFonts w:asciiTheme="minorHAnsi" w:eastAsiaTheme="minorEastAsia" w:hAnsiTheme="minorHAnsi" w:cstheme="minorBidi"/>
            <w:b w:val="0"/>
            <w:sz w:val="22"/>
            <w:szCs w:val="22"/>
          </w:rPr>
          <w:tab/>
        </w:r>
        <w:r w:rsidR="00076373" w:rsidRPr="005F0515">
          <w:rPr>
            <w:rStyle w:val="ae"/>
          </w:rPr>
          <w:t>ОСОБЕННОСТИ ОСУЩЕСТВЛЕНИЯ КОНКУРЕНТНЫХ ЗАКУПОК В ЭЛЕКТРОННОЙ ФОРМЕ</w:t>
        </w:r>
        <w:r w:rsidR="00076373">
          <w:rPr>
            <w:webHidden/>
          </w:rPr>
          <w:tab/>
        </w:r>
        <w:r w:rsidR="00076373">
          <w:rPr>
            <w:webHidden/>
          </w:rPr>
          <w:fldChar w:fldCharType="begin"/>
        </w:r>
        <w:r w:rsidR="00076373">
          <w:rPr>
            <w:webHidden/>
          </w:rPr>
          <w:instrText xml:space="preserve"> PAGEREF _Toc531953446 \h </w:instrText>
        </w:r>
        <w:r w:rsidR="00076373">
          <w:rPr>
            <w:webHidden/>
          </w:rPr>
        </w:r>
        <w:r w:rsidR="00076373">
          <w:rPr>
            <w:webHidden/>
          </w:rPr>
          <w:fldChar w:fldCharType="separate"/>
        </w:r>
        <w:r w:rsidR="00CF5B94">
          <w:rPr>
            <w:webHidden/>
          </w:rPr>
          <w:t>54</w:t>
        </w:r>
        <w:r w:rsidR="00076373">
          <w:rPr>
            <w:webHidden/>
          </w:rPr>
          <w:fldChar w:fldCharType="end"/>
        </w:r>
      </w:hyperlink>
    </w:p>
    <w:p w14:paraId="25109CBF" w14:textId="77777777" w:rsidR="00076373" w:rsidRDefault="00C774F6">
      <w:pPr>
        <w:pStyle w:val="15"/>
        <w:rPr>
          <w:rFonts w:asciiTheme="minorHAnsi" w:eastAsiaTheme="minorEastAsia" w:hAnsiTheme="minorHAnsi" w:cstheme="minorBidi"/>
          <w:b w:val="0"/>
          <w:sz w:val="22"/>
          <w:szCs w:val="22"/>
        </w:rPr>
      </w:pPr>
      <w:hyperlink w:anchor="_Toc531953447" w:history="1">
        <w:r w:rsidR="00076373" w:rsidRPr="005F0515">
          <w:rPr>
            <w:rStyle w:val="ae"/>
          </w:rPr>
          <w:t>7.</w:t>
        </w:r>
        <w:r w:rsidR="00076373">
          <w:rPr>
            <w:rFonts w:asciiTheme="minorHAnsi" w:eastAsiaTheme="minorEastAsia" w:hAnsiTheme="minorHAnsi" w:cstheme="minorBidi"/>
            <w:b w:val="0"/>
            <w:sz w:val="22"/>
            <w:szCs w:val="22"/>
          </w:rPr>
          <w:tab/>
        </w:r>
        <w:r w:rsidR="00076373" w:rsidRPr="005F0515">
          <w:rPr>
            <w:rStyle w:val="ae"/>
          </w:rPr>
          <w:t>ОСОБЕННОСТИ ОСУЩЕСТВЛЕНИЯ ЗАКРЫТЫХ КОНКУРЕНТНЫХ ЗАКУПОК</w:t>
        </w:r>
        <w:r w:rsidR="00076373">
          <w:rPr>
            <w:webHidden/>
          </w:rPr>
          <w:tab/>
        </w:r>
        <w:r w:rsidR="00076373">
          <w:rPr>
            <w:webHidden/>
          </w:rPr>
          <w:fldChar w:fldCharType="begin"/>
        </w:r>
        <w:r w:rsidR="00076373">
          <w:rPr>
            <w:webHidden/>
          </w:rPr>
          <w:instrText xml:space="preserve"> PAGEREF _Toc531953447 \h </w:instrText>
        </w:r>
        <w:r w:rsidR="00076373">
          <w:rPr>
            <w:webHidden/>
          </w:rPr>
        </w:r>
        <w:r w:rsidR="00076373">
          <w:rPr>
            <w:webHidden/>
          </w:rPr>
          <w:fldChar w:fldCharType="separate"/>
        </w:r>
        <w:r w:rsidR="00CF5B94">
          <w:rPr>
            <w:webHidden/>
          </w:rPr>
          <w:t>60</w:t>
        </w:r>
        <w:r w:rsidR="00076373">
          <w:rPr>
            <w:webHidden/>
          </w:rPr>
          <w:fldChar w:fldCharType="end"/>
        </w:r>
      </w:hyperlink>
    </w:p>
    <w:p w14:paraId="095A1725" w14:textId="77777777" w:rsidR="00076373" w:rsidRDefault="00C774F6">
      <w:pPr>
        <w:pStyle w:val="15"/>
        <w:rPr>
          <w:rFonts w:asciiTheme="minorHAnsi" w:eastAsiaTheme="minorEastAsia" w:hAnsiTheme="minorHAnsi" w:cstheme="minorBidi"/>
          <w:b w:val="0"/>
          <w:sz w:val="22"/>
          <w:szCs w:val="22"/>
        </w:rPr>
      </w:pPr>
      <w:hyperlink w:anchor="_Toc531953448" w:history="1">
        <w:r w:rsidR="00076373" w:rsidRPr="005F0515">
          <w:rPr>
            <w:rStyle w:val="ae"/>
          </w:rPr>
          <w:t>8.</w:t>
        </w:r>
        <w:r w:rsidR="00076373">
          <w:rPr>
            <w:rFonts w:asciiTheme="minorHAnsi" w:eastAsiaTheme="minorEastAsia" w:hAnsiTheme="minorHAnsi" w:cstheme="minorBidi"/>
            <w:b w:val="0"/>
            <w:sz w:val="22"/>
            <w:szCs w:val="22"/>
          </w:rPr>
          <w:tab/>
        </w:r>
        <w:r w:rsidR="00076373" w:rsidRPr="005F0515">
          <w:rPr>
            <w:rStyle w:val="ae"/>
          </w:rPr>
          <w:t>КОНКУРС</w:t>
        </w:r>
        <w:r w:rsidR="00076373">
          <w:rPr>
            <w:webHidden/>
          </w:rPr>
          <w:tab/>
        </w:r>
        <w:r w:rsidR="00076373">
          <w:rPr>
            <w:webHidden/>
          </w:rPr>
          <w:fldChar w:fldCharType="begin"/>
        </w:r>
        <w:r w:rsidR="00076373">
          <w:rPr>
            <w:webHidden/>
          </w:rPr>
          <w:instrText xml:space="preserve"> PAGEREF _Toc531953448 \h </w:instrText>
        </w:r>
        <w:r w:rsidR="00076373">
          <w:rPr>
            <w:webHidden/>
          </w:rPr>
        </w:r>
        <w:r w:rsidR="00076373">
          <w:rPr>
            <w:webHidden/>
          </w:rPr>
          <w:fldChar w:fldCharType="separate"/>
        </w:r>
        <w:r w:rsidR="00CF5B94">
          <w:rPr>
            <w:webHidden/>
          </w:rPr>
          <w:t>61</w:t>
        </w:r>
        <w:r w:rsidR="00076373">
          <w:rPr>
            <w:webHidden/>
          </w:rPr>
          <w:fldChar w:fldCharType="end"/>
        </w:r>
      </w:hyperlink>
    </w:p>
    <w:p w14:paraId="6036978E" w14:textId="77777777" w:rsidR="00076373" w:rsidRDefault="00C774F6">
      <w:pPr>
        <w:pStyle w:val="29"/>
        <w:rPr>
          <w:rFonts w:asciiTheme="minorHAnsi" w:eastAsiaTheme="minorEastAsia" w:hAnsiTheme="minorHAnsi" w:cstheme="minorBidi"/>
          <w:sz w:val="22"/>
          <w:szCs w:val="22"/>
        </w:rPr>
      </w:pPr>
      <w:hyperlink w:anchor="_Toc531953449" w:history="1">
        <w:r w:rsidR="00076373" w:rsidRPr="005F0515">
          <w:rPr>
            <w:rStyle w:val="ae"/>
          </w:rPr>
          <w:t>8.1. Порядок проведения открытого конкурса</w:t>
        </w:r>
        <w:r w:rsidR="00076373">
          <w:rPr>
            <w:webHidden/>
          </w:rPr>
          <w:tab/>
        </w:r>
        <w:r w:rsidR="00076373">
          <w:rPr>
            <w:webHidden/>
          </w:rPr>
          <w:fldChar w:fldCharType="begin"/>
        </w:r>
        <w:r w:rsidR="00076373">
          <w:rPr>
            <w:webHidden/>
          </w:rPr>
          <w:instrText xml:space="preserve"> PAGEREF _Toc531953449 \h </w:instrText>
        </w:r>
        <w:r w:rsidR="00076373">
          <w:rPr>
            <w:webHidden/>
          </w:rPr>
        </w:r>
        <w:r w:rsidR="00076373">
          <w:rPr>
            <w:webHidden/>
          </w:rPr>
          <w:fldChar w:fldCharType="separate"/>
        </w:r>
        <w:r w:rsidR="00CF5B94">
          <w:rPr>
            <w:webHidden/>
          </w:rPr>
          <w:t>61</w:t>
        </w:r>
        <w:r w:rsidR="00076373">
          <w:rPr>
            <w:webHidden/>
          </w:rPr>
          <w:fldChar w:fldCharType="end"/>
        </w:r>
      </w:hyperlink>
    </w:p>
    <w:p w14:paraId="2961121E" w14:textId="77777777" w:rsidR="00076373" w:rsidRDefault="00C774F6">
      <w:pPr>
        <w:pStyle w:val="29"/>
        <w:rPr>
          <w:rFonts w:asciiTheme="minorHAnsi" w:eastAsiaTheme="minorEastAsia" w:hAnsiTheme="minorHAnsi" w:cstheme="minorBidi"/>
          <w:sz w:val="22"/>
          <w:szCs w:val="22"/>
        </w:rPr>
      </w:pPr>
      <w:hyperlink w:anchor="_Toc531953450" w:history="1">
        <w:r w:rsidR="00076373" w:rsidRPr="005F0515">
          <w:rPr>
            <w:rStyle w:val="ae"/>
          </w:rPr>
          <w:t>8.2. Признание конкурса несостоявшимся</w:t>
        </w:r>
        <w:r w:rsidR="00076373">
          <w:rPr>
            <w:webHidden/>
          </w:rPr>
          <w:tab/>
        </w:r>
        <w:r w:rsidR="00076373">
          <w:rPr>
            <w:webHidden/>
          </w:rPr>
          <w:fldChar w:fldCharType="begin"/>
        </w:r>
        <w:r w:rsidR="00076373">
          <w:rPr>
            <w:webHidden/>
          </w:rPr>
          <w:instrText xml:space="preserve"> PAGEREF _Toc531953450 \h </w:instrText>
        </w:r>
        <w:r w:rsidR="00076373">
          <w:rPr>
            <w:webHidden/>
          </w:rPr>
        </w:r>
        <w:r w:rsidR="00076373">
          <w:rPr>
            <w:webHidden/>
          </w:rPr>
          <w:fldChar w:fldCharType="separate"/>
        </w:r>
        <w:r w:rsidR="00CF5B94">
          <w:rPr>
            <w:webHidden/>
          </w:rPr>
          <w:t>61</w:t>
        </w:r>
        <w:r w:rsidR="00076373">
          <w:rPr>
            <w:webHidden/>
          </w:rPr>
          <w:fldChar w:fldCharType="end"/>
        </w:r>
      </w:hyperlink>
    </w:p>
    <w:p w14:paraId="0C00DDDF" w14:textId="77777777" w:rsidR="00076373" w:rsidRDefault="00C774F6">
      <w:pPr>
        <w:pStyle w:val="29"/>
        <w:rPr>
          <w:rFonts w:asciiTheme="minorHAnsi" w:eastAsiaTheme="minorEastAsia" w:hAnsiTheme="minorHAnsi" w:cstheme="minorBidi"/>
          <w:sz w:val="22"/>
          <w:szCs w:val="22"/>
        </w:rPr>
      </w:pPr>
      <w:hyperlink w:anchor="_Toc531953451" w:history="1">
        <w:r w:rsidR="00076373" w:rsidRPr="005F0515">
          <w:rPr>
            <w:rStyle w:val="ae"/>
          </w:rPr>
          <w:t>8.3. Особенности проведения конкурса в электронной форме с включением в него отдельных этапов</w:t>
        </w:r>
        <w:r w:rsidR="00076373">
          <w:rPr>
            <w:webHidden/>
          </w:rPr>
          <w:tab/>
        </w:r>
        <w:r w:rsidR="00076373">
          <w:rPr>
            <w:webHidden/>
          </w:rPr>
          <w:fldChar w:fldCharType="begin"/>
        </w:r>
        <w:r w:rsidR="00076373">
          <w:rPr>
            <w:webHidden/>
          </w:rPr>
          <w:instrText xml:space="preserve"> PAGEREF _Toc531953451 \h </w:instrText>
        </w:r>
        <w:r w:rsidR="00076373">
          <w:rPr>
            <w:webHidden/>
          </w:rPr>
        </w:r>
        <w:r w:rsidR="00076373">
          <w:rPr>
            <w:webHidden/>
          </w:rPr>
          <w:fldChar w:fldCharType="separate"/>
        </w:r>
        <w:r w:rsidR="00CF5B94">
          <w:rPr>
            <w:webHidden/>
          </w:rPr>
          <w:t>62</w:t>
        </w:r>
        <w:r w:rsidR="00076373">
          <w:rPr>
            <w:webHidden/>
          </w:rPr>
          <w:fldChar w:fldCharType="end"/>
        </w:r>
      </w:hyperlink>
    </w:p>
    <w:p w14:paraId="184C66BE" w14:textId="77777777" w:rsidR="00076373" w:rsidRDefault="00C774F6">
      <w:pPr>
        <w:pStyle w:val="29"/>
        <w:rPr>
          <w:rFonts w:asciiTheme="minorHAnsi" w:eastAsiaTheme="minorEastAsia" w:hAnsiTheme="minorHAnsi" w:cstheme="minorBidi"/>
          <w:sz w:val="22"/>
          <w:szCs w:val="22"/>
        </w:rPr>
      </w:pPr>
      <w:hyperlink w:anchor="_Toc531953452" w:history="1">
        <w:r w:rsidR="00076373" w:rsidRPr="005F0515">
          <w:rPr>
            <w:rStyle w:val="ae"/>
          </w:rPr>
          <w:t>8.4. Особенности проведения конкурса в электронной форме, участниками которого могут быть только субъекты малого и среднего предпринимательства</w:t>
        </w:r>
        <w:r w:rsidR="00076373">
          <w:rPr>
            <w:webHidden/>
          </w:rPr>
          <w:tab/>
        </w:r>
        <w:r w:rsidR="00076373">
          <w:rPr>
            <w:webHidden/>
          </w:rPr>
          <w:fldChar w:fldCharType="begin"/>
        </w:r>
        <w:r w:rsidR="00076373">
          <w:rPr>
            <w:webHidden/>
          </w:rPr>
          <w:instrText xml:space="preserve"> PAGEREF _Toc531953452 \h </w:instrText>
        </w:r>
        <w:r w:rsidR="00076373">
          <w:rPr>
            <w:webHidden/>
          </w:rPr>
        </w:r>
        <w:r w:rsidR="00076373">
          <w:rPr>
            <w:webHidden/>
          </w:rPr>
          <w:fldChar w:fldCharType="separate"/>
        </w:r>
        <w:r w:rsidR="00CF5B94">
          <w:rPr>
            <w:webHidden/>
          </w:rPr>
          <w:t>65</w:t>
        </w:r>
        <w:r w:rsidR="00076373">
          <w:rPr>
            <w:webHidden/>
          </w:rPr>
          <w:fldChar w:fldCharType="end"/>
        </w:r>
      </w:hyperlink>
    </w:p>
    <w:p w14:paraId="460E3960" w14:textId="77777777" w:rsidR="00076373" w:rsidRDefault="00C774F6">
      <w:pPr>
        <w:pStyle w:val="15"/>
        <w:rPr>
          <w:rFonts w:asciiTheme="minorHAnsi" w:eastAsiaTheme="minorEastAsia" w:hAnsiTheme="minorHAnsi" w:cstheme="minorBidi"/>
          <w:b w:val="0"/>
          <w:sz w:val="22"/>
          <w:szCs w:val="22"/>
        </w:rPr>
      </w:pPr>
      <w:hyperlink w:anchor="_Toc531953453" w:history="1">
        <w:r w:rsidR="00076373" w:rsidRPr="005F0515">
          <w:rPr>
            <w:rStyle w:val="ae"/>
          </w:rPr>
          <w:t>9.</w:t>
        </w:r>
        <w:r w:rsidR="00076373">
          <w:rPr>
            <w:rFonts w:asciiTheme="minorHAnsi" w:eastAsiaTheme="minorEastAsia" w:hAnsiTheme="minorHAnsi" w:cstheme="minorBidi"/>
            <w:b w:val="0"/>
            <w:sz w:val="22"/>
            <w:szCs w:val="22"/>
          </w:rPr>
          <w:tab/>
        </w:r>
        <w:r w:rsidR="00076373" w:rsidRPr="005F0515">
          <w:rPr>
            <w:rStyle w:val="ae"/>
          </w:rPr>
          <w:t>АУКЦИОН</w:t>
        </w:r>
        <w:r w:rsidR="00076373">
          <w:rPr>
            <w:webHidden/>
          </w:rPr>
          <w:tab/>
        </w:r>
        <w:r w:rsidR="00076373">
          <w:rPr>
            <w:webHidden/>
          </w:rPr>
          <w:fldChar w:fldCharType="begin"/>
        </w:r>
        <w:r w:rsidR="00076373">
          <w:rPr>
            <w:webHidden/>
          </w:rPr>
          <w:instrText xml:space="preserve"> PAGEREF _Toc531953453 \h </w:instrText>
        </w:r>
        <w:r w:rsidR="00076373">
          <w:rPr>
            <w:webHidden/>
          </w:rPr>
        </w:r>
        <w:r w:rsidR="00076373">
          <w:rPr>
            <w:webHidden/>
          </w:rPr>
          <w:fldChar w:fldCharType="separate"/>
        </w:r>
        <w:r w:rsidR="00CF5B94">
          <w:rPr>
            <w:webHidden/>
          </w:rPr>
          <w:t>66</w:t>
        </w:r>
        <w:r w:rsidR="00076373">
          <w:rPr>
            <w:webHidden/>
          </w:rPr>
          <w:fldChar w:fldCharType="end"/>
        </w:r>
      </w:hyperlink>
    </w:p>
    <w:p w14:paraId="2ABBF41D" w14:textId="77777777" w:rsidR="00076373" w:rsidRDefault="00C774F6">
      <w:pPr>
        <w:pStyle w:val="29"/>
        <w:rPr>
          <w:rFonts w:asciiTheme="minorHAnsi" w:eastAsiaTheme="minorEastAsia" w:hAnsiTheme="minorHAnsi" w:cstheme="minorBidi"/>
          <w:sz w:val="22"/>
          <w:szCs w:val="22"/>
        </w:rPr>
      </w:pPr>
      <w:hyperlink w:anchor="_Toc531953454" w:history="1">
        <w:r w:rsidR="00076373" w:rsidRPr="005F0515">
          <w:rPr>
            <w:rStyle w:val="ae"/>
          </w:rPr>
          <w:t>9.1. Общие положения</w:t>
        </w:r>
        <w:r w:rsidR="00076373">
          <w:rPr>
            <w:webHidden/>
          </w:rPr>
          <w:tab/>
        </w:r>
        <w:r w:rsidR="00076373">
          <w:rPr>
            <w:webHidden/>
          </w:rPr>
          <w:fldChar w:fldCharType="begin"/>
        </w:r>
        <w:r w:rsidR="00076373">
          <w:rPr>
            <w:webHidden/>
          </w:rPr>
          <w:instrText xml:space="preserve"> PAGEREF _Toc531953454 \h </w:instrText>
        </w:r>
        <w:r w:rsidR="00076373">
          <w:rPr>
            <w:webHidden/>
          </w:rPr>
        </w:r>
        <w:r w:rsidR="00076373">
          <w:rPr>
            <w:webHidden/>
          </w:rPr>
          <w:fldChar w:fldCharType="separate"/>
        </w:r>
        <w:r w:rsidR="00CF5B94">
          <w:rPr>
            <w:webHidden/>
          </w:rPr>
          <w:t>66</w:t>
        </w:r>
        <w:r w:rsidR="00076373">
          <w:rPr>
            <w:webHidden/>
          </w:rPr>
          <w:fldChar w:fldCharType="end"/>
        </w:r>
      </w:hyperlink>
    </w:p>
    <w:p w14:paraId="0790C705" w14:textId="77777777" w:rsidR="00076373" w:rsidRDefault="00C774F6">
      <w:pPr>
        <w:pStyle w:val="29"/>
        <w:rPr>
          <w:rFonts w:asciiTheme="minorHAnsi" w:eastAsiaTheme="minorEastAsia" w:hAnsiTheme="minorHAnsi" w:cstheme="minorBidi"/>
          <w:sz w:val="22"/>
          <w:szCs w:val="22"/>
        </w:rPr>
      </w:pPr>
      <w:hyperlink w:anchor="_Toc531953455" w:history="1">
        <w:r w:rsidR="00076373" w:rsidRPr="005F0515">
          <w:rPr>
            <w:rStyle w:val="ae"/>
          </w:rPr>
          <w:t>9.2. Условия участия в аукционе</w:t>
        </w:r>
        <w:r w:rsidR="00076373">
          <w:rPr>
            <w:webHidden/>
          </w:rPr>
          <w:tab/>
        </w:r>
        <w:r w:rsidR="00076373">
          <w:rPr>
            <w:webHidden/>
          </w:rPr>
          <w:fldChar w:fldCharType="begin"/>
        </w:r>
        <w:r w:rsidR="00076373">
          <w:rPr>
            <w:webHidden/>
          </w:rPr>
          <w:instrText xml:space="preserve"> PAGEREF _Toc531953455 \h </w:instrText>
        </w:r>
        <w:r w:rsidR="00076373">
          <w:rPr>
            <w:webHidden/>
          </w:rPr>
        </w:r>
        <w:r w:rsidR="00076373">
          <w:rPr>
            <w:webHidden/>
          </w:rPr>
          <w:fldChar w:fldCharType="separate"/>
        </w:r>
        <w:r w:rsidR="00CF5B94">
          <w:rPr>
            <w:webHidden/>
          </w:rPr>
          <w:t>66</w:t>
        </w:r>
        <w:r w:rsidR="00076373">
          <w:rPr>
            <w:webHidden/>
          </w:rPr>
          <w:fldChar w:fldCharType="end"/>
        </w:r>
      </w:hyperlink>
    </w:p>
    <w:p w14:paraId="582FAD0F" w14:textId="77777777" w:rsidR="00076373" w:rsidRDefault="00C774F6">
      <w:pPr>
        <w:pStyle w:val="29"/>
        <w:rPr>
          <w:rFonts w:asciiTheme="minorHAnsi" w:eastAsiaTheme="minorEastAsia" w:hAnsiTheme="minorHAnsi" w:cstheme="minorBidi"/>
          <w:sz w:val="22"/>
          <w:szCs w:val="22"/>
        </w:rPr>
      </w:pPr>
      <w:hyperlink w:anchor="_Toc531953456" w:history="1">
        <w:r w:rsidR="00076373" w:rsidRPr="005F0515">
          <w:rPr>
            <w:rStyle w:val="ae"/>
          </w:rPr>
          <w:t>9.3. Порядок рассмотрения заявок на участие в аукционе</w:t>
        </w:r>
        <w:r w:rsidR="00076373">
          <w:rPr>
            <w:webHidden/>
          </w:rPr>
          <w:tab/>
        </w:r>
        <w:r w:rsidR="00076373">
          <w:rPr>
            <w:webHidden/>
          </w:rPr>
          <w:fldChar w:fldCharType="begin"/>
        </w:r>
        <w:r w:rsidR="00076373">
          <w:rPr>
            <w:webHidden/>
          </w:rPr>
          <w:instrText xml:space="preserve"> PAGEREF _Toc531953456 \h </w:instrText>
        </w:r>
        <w:r w:rsidR="00076373">
          <w:rPr>
            <w:webHidden/>
          </w:rPr>
        </w:r>
        <w:r w:rsidR="00076373">
          <w:rPr>
            <w:webHidden/>
          </w:rPr>
          <w:fldChar w:fldCharType="separate"/>
        </w:r>
        <w:r w:rsidR="00CF5B94">
          <w:rPr>
            <w:webHidden/>
          </w:rPr>
          <w:t>67</w:t>
        </w:r>
        <w:r w:rsidR="00076373">
          <w:rPr>
            <w:webHidden/>
          </w:rPr>
          <w:fldChar w:fldCharType="end"/>
        </w:r>
      </w:hyperlink>
    </w:p>
    <w:p w14:paraId="380EF2AA" w14:textId="77777777" w:rsidR="00076373" w:rsidRDefault="00C774F6">
      <w:pPr>
        <w:pStyle w:val="29"/>
        <w:rPr>
          <w:rFonts w:asciiTheme="minorHAnsi" w:eastAsiaTheme="minorEastAsia" w:hAnsiTheme="minorHAnsi" w:cstheme="minorBidi"/>
          <w:sz w:val="22"/>
          <w:szCs w:val="22"/>
        </w:rPr>
      </w:pPr>
      <w:hyperlink w:anchor="_Toc531953457" w:history="1">
        <w:r w:rsidR="00076373" w:rsidRPr="005F0515">
          <w:rPr>
            <w:rStyle w:val="ae"/>
          </w:rPr>
          <w:t>9.4. Порядок проведения аукциона</w:t>
        </w:r>
        <w:r w:rsidR="00076373">
          <w:rPr>
            <w:webHidden/>
          </w:rPr>
          <w:tab/>
        </w:r>
        <w:r w:rsidR="00076373">
          <w:rPr>
            <w:webHidden/>
          </w:rPr>
          <w:fldChar w:fldCharType="begin"/>
        </w:r>
        <w:r w:rsidR="00076373">
          <w:rPr>
            <w:webHidden/>
          </w:rPr>
          <w:instrText xml:space="preserve"> PAGEREF _Toc531953457 \h </w:instrText>
        </w:r>
        <w:r w:rsidR="00076373">
          <w:rPr>
            <w:webHidden/>
          </w:rPr>
        </w:r>
        <w:r w:rsidR="00076373">
          <w:rPr>
            <w:webHidden/>
          </w:rPr>
          <w:fldChar w:fldCharType="separate"/>
        </w:r>
        <w:r w:rsidR="00CF5B94">
          <w:rPr>
            <w:webHidden/>
          </w:rPr>
          <w:t>67</w:t>
        </w:r>
        <w:r w:rsidR="00076373">
          <w:rPr>
            <w:webHidden/>
          </w:rPr>
          <w:fldChar w:fldCharType="end"/>
        </w:r>
      </w:hyperlink>
    </w:p>
    <w:p w14:paraId="308031E9" w14:textId="77777777" w:rsidR="00076373" w:rsidRDefault="00C774F6">
      <w:pPr>
        <w:pStyle w:val="29"/>
        <w:rPr>
          <w:rFonts w:asciiTheme="minorHAnsi" w:eastAsiaTheme="minorEastAsia" w:hAnsiTheme="minorHAnsi" w:cstheme="minorBidi"/>
          <w:sz w:val="22"/>
          <w:szCs w:val="22"/>
        </w:rPr>
      </w:pPr>
      <w:hyperlink w:anchor="_Toc531953458" w:history="1">
        <w:r w:rsidR="00076373" w:rsidRPr="005F0515">
          <w:rPr>
            <w:rStyle w:val="ae"/>
          </w:rPr>
          <w:t>9.5. Признание аукциона несостоявшимся</w:t>
        </w:r>
        <w:r w:rsidR="00076373">
          <w:rPr>
            <w:webHidden/>
          </w:rPr>
          <w:tab/>
        </w:r>
        <w:r w:rsidR="00076373">
          <w:rPr>
            <w:webHidden/>
          </w:rPr>
          <w:fldChar w:fldCharType="begin"/>
        </w:r>
        <w:r w:rsidR="00076373">
          <w:rPr>
            <w:webHidden/>
          </w:rPr>
          <w:instrText xml:space="preserve"> PAGEREF _Toc531953458 \h </w:instrText>
        </w:r>
        <w:r w:rsidR="00076373">
          <w:rPr>
            <w:webHidden/>
          </w:rPr>
        </w:r>
        <w:r w:rsidR="00076373">
          <w:rPr>
            <w:webHidden/>
          </w:rPr>
          <w:fldChar w:fldCharType="separate"/>
        </w:r>
        <w:r w:rsidR="00CF5B94">
          <w:rPr>
            <w:webHidden/>
          </w:rPr>
          <w:t>68</w:t>
        </w:r>
        <w:r w:rsidR="00076373">
          <w:rPr>
            <w:webHidden/>
          </w:rPr>
          <w:fldChar w:fldCharType="end"/>
        </w:r>
      </w:hyperlink>
    </w:p>
    <w:p w14:paraId="41077C6E" w14:textId="77777777" w:rsidR="00076373" w:rsidRDefault="00C774F6">
      <w:pPr>
        <w:pStyle w:val="29"/>
        <w:rPr>
          <w:rFonts w:asciiTheme="minorHAnsi" w:eastAsiaTheme="minorEastAsia" w:hAnsiTheme="minorHAnsi" w:cstheme="minorBidi"/>
          <w:sz w:val="22"/>
          <w:szCs w:val="22"/>
        </w:rPr>
      </w:pPr>
      <w:hyperlink w:anchor="_Toc531953459" w:history="1">
        <w:r w:rsidR="00076373" w:rsidRPr="005F0515">
          <w:rPr>
            <w:rStyle w:val="ae"/>
          </w:rPr>
          <w:t>9.6. Проведение аукциона с этапом квалификационного отбора</w:t>
        </w:r>
        <w:r w:rsidR="00076373">
          <w:rPr>
            <w:webHidden/>
          </w:rPr>
          <w:tab/>
        </w:r>
        <w:r w:rsidR="00076373">
          <w:rPr>
            <w:webHidden/>
          </w:rPr>
          <w:fldChar w:fldCharType="begin"/>
        </w:r>
        <w:r w:rsidR="00076373">
          <w:rPr>
            <w:webHidden/>
          </w:rPr>
          <w:instrText xml:space="preserve"> PAGEREF _Toc531953459 \h </w:instrText>
        </w:r>
        <w:r w:rsidR="00076373">
          <w:rPr>
            <w:webHidden/>
          </w:rPr>
        </w:r>
        <w:r w:rsidR="00076373">
          <w:rPr>
            <w:webHidden/>
          </w:rPr>
          <w:fldChar w:fldCharType="separate"/>
        </w:r>
        <w:r w:rsidR="00CF5B94">
          <w:rPr>
            <w:webHidden/>
          </w:rPr>
          <w:t>69</w:t>
        </w:r>
        <w:r w:rsidR="00076373">
          <w:rPr>
            <w:webHidden/>
          </w:rPr>
          <w:fldChar w:fldCharType="end"/>
        </w:r>
      </w:hyperlink>
    </w:p>
    <w:p w14:paraId="573D580F" w14:textId="77777777" w:rsidR="00076373" w:rsidRDefault="00C774F6">
      <w:pPr>
        <w:pStyle w:val="29"/>
        <w:rPr>
          <w:rFonts w:asciiTheme="minorHAnsi" w:eastAsiaTheme="minorEastAsia" w:hAnsiTheme="minorHAnsi" w:cstheme="minorBidi"/>
          <w:sz w:val="22"/>
          <w:szCs w:val="22"/>
        </w:rPr>
      </w:pPr>
      <w:hyperlink w:anchor="_Toc531953460" w:history="1">
        <w:r w:rsidR="00076373" w:rsidRPr="005F0515">
          <w:rPr>
            <w:rStyle w:val="ae"/>
          </w:rPr>
          <w:t>9.7. Особенности проведения аукциона в электронной форме, участниками которого могут быть только субъекты малого и среднего предпринимательства</w:t>
        </w:r>
        <w:r w:rsidR="00076373">
          <w:rPr>
            <w:webHidden/>
          </w:rPr>
          <w:tab/>
        </w:r>
        <w:r w:rsidR="00076373">
          <w:rPr>
            <w:webHidden/>
          </w:rPr>
          <w:fldChar w:fldCharType="begin"/>
        </w:r>
        <w:r w:rsidR="00076373">
          <w:rPr>
            <w:webHidden/>
          </w:rPr>
          <w:instrText xml:space="preserve"> PAGEREF _Toc531953460 \h </w:instrText>
        </w:r>
        <w:r w:rsidR="00076373">
          <w:rPr>
            <w:webHidden/>
          </w:rPr>
        </w:r>
        <w:r w:rsidR="00076373">
          <w:rPr>
            <w:webHidden/>
          </w:rPr>
          <w:fldChar w:fldCharType="separate"/>
        </w:r>
        <w:r w:rsidR="00CF5B94">
          <w:rPr>
            <w:webHidden/>
          </w:rPr>
          <w:t>69</w:t>
        </w:r>
        <w:r w:rsidR="00076373">
          <w:rPr>
            <w:webHidden/>
          </w:rPr>
          <w:fldChar w:fldCharType="end"/>
        </w:r>
      </w:hyperlink>
    </w:p>
    <w:p w14:paraId="676817F4" w14:textId="77777777" w:rsidR="00076373" w:rsidRDefault="00C774F6">
      <w:pPr>
        <w:pStyle w:val="15"/>
        <w:rPr>
          <w:rFonts w:asciiTheme="minorHAnsi" w:eastAsiaTheme="minorEastAsia" w:hAnsiTheme="minorHAnsi" w:cstheme="minorBidi"/>
          <w:b w:val="0"/>
          <w:sz w:val="22"/>
          <w:szCs w:val="22"/>
        </w:rPr>
      </w:pPr>
      <w:hyperlink w:anchor="_Toc531953461" w:history="1">
        <w:r w:rsidR="00076373" w:rsidRPr="005F0515">
          <w:rPr>
            <w:rStyle w:val="ae"/>
          </w:rPr>
          <w:t>10.</w:t>
        </w:r>
        <w:r w:rsidR="00076373">
          <w:rPr>
            <w:rFonts w:asciiTheme="minorHAnsi" w:eastAsiaTheme="minorEastAsia" w:hAnsiTheme="minorHAnsi" w:cstheme="minorBidi"/>
            <w:b w:val="0"/>
            <w:sz w:val="22"/>
            <w:szCs w:val="22"/>
          </w:rPr>
          <w:tab/>
        </w:r>
        <w:r w:rsidR="00076373" w:rsidRPr="005F0515">
          <w:rPr>
            <w:rStyle w:val="ae"/>
          </w:rPr>
          <w:t>ЗАПРОС ПРЕДЛОЖЕНИЙ</w:t>
        </w:r>
        <w:r w:rsidR="00076373">
          <w:rPr>
            <w:webHidden/>
          </w:rPr>
          <w:tab/>
        </w:r>
        <w:r w:rsidR="00076373">
          <w:rPr>
            <w:webHidden/>
          </w:rPr>
          <w:fldChar w:fldCharType="begin"/>
        </w:r>
        <w:r w:rsidR="00076373">
          <w:rPr>
            <w:webHidden/>
          </w:rPr>
          <w:instrText xml:space="preserve"> PAGEREF _Toc531953461 \h </w:instrText>
        </w:r>
        <w:r w:rsidR="00076373">
          <w:rPr>
            <w:webHidden/>
          </w:rPr>
        </w:r>
        <w:r w:rsidR="00076373">
          <w:rPr>
            <w:webHidden/>
          </w:rPr>
          <w:fldChar w:fldCharType="separate"/>
        </w:r>
        <w:r w:rsidR="00CF5B94">
          <w:rPr>
            <w:webHidden/>
          </w:rPr>
          <w:t>70</w:t>
        </w:r>
        <w:r w:rsidR="00076373">
          <w:rPr>
            <w:webHidden/>
          </w:rPr>
          <w:fldChar w:fldCharType="end"/>
        </w:r>
      </w:hyperlink>
    </w:p>
    <w:p w14:paraId="1F6BEA0C" w14:textId="77777777" w:rsidR="00076373" w:rsidRDefault="00C774F6">
      <w:pPr>
        <w:pStyle w:val="29"/>
        <w:rPr>
          <w:rFonts w:asciiTheme="minorHAnsi" w:eastAsiaTheme="minorEastAsia" w:hAnsiTheme="minorHAnsi" w:cstheme="minorBidi"/>
          <w:sz w:val="22"/>
          <w:szCs w:val="22"/>
        </w:rPr>
      </w:pPr>
      <w:hyperlink w:anchor="_Toc531953462" w:history="1">
        <w:r w:rsidR="00076373" w:rsidRPr="005F0515">
          <w:rPr>
            <w:rStyle w:val="ae"/>
          </w:rPr>
          <w:t>10.1. Общие положения</w:t>
        </w:r>
        <w:r w:rsidR="00076373">
          <w:rPr>
            <w:webHidden/>
          </w:rPr>
          <w:tab/>
        </w:r>
        <w:r w:rsidR="00076373">
          <w:rPr>
            <w:webHidden/>
          </w:rPr>
          <w:fldChar w:fldCharType="begin"/>
        </w:r>
        <w:r w:rsidR="00076373">
          <w:rPr>
            <w:webHidden/>
          </w:rPr>
          <w:instrText xml:space="preserve"> PAGEREF _Toc531953462 \h </w:instrText>
        </w:r>
        <w:r w:rsidR="00076373">
          <w:rPr>
            <w:webHidden/>
          </w:rPr>
        </w:r>
        <w:r w:rsidR="00076373">
          <w:rPr>
            <w:webHidden/>
          </w:rPr>
          <w:fldChar w:fldCharType="separate"/>
        </w:r>
        <w:r w:rsidR="00CF5B94">
          <w:rPr>
            <w:webHidden/>
          </w:rPr>
          <w:t>70</w:t>
        </w:r>
        <w:r w:rsidR="00076373">
          <w:rPr>
            <w:webHidden/>
          </w:rPr>
          <w:fldChar w:fldCharType="end"/>
        </w:r>
      </w:hyperlink>
    </w:p>
    <w:p w14:paraId="09FE923F" w14:textId="77777777" w:rsidR="00076373" w:rsidRDefault="00C774F6">
      <w:pPr>
        <w:pStyle w:val="29"/>
        <w:rPr>
          <w:rFonts w:asciiTheme="minorHAnsi" w:eastAsiaTheme="minorEastAsia" w:hAnsiTheme="minorHAnsi" w:cstheme="minorBidi"/>
          <w:sz w:val="22"/>
          <w:szCs w:val="22"/>
        </w:rPr>
      </w:pPr>
      <w:hyperlink w:anchor="_Toc531953463" w:history="1">
        <w:r w:rsidR="00076373" w:rsidRPr="005F0515">
          <w:rPr>
            <w:rStyle w:val="ae"/>
          </w:rPr>
          <w:t>10.2. Признание запроса предложений несостоявшимся</w:t>
        </w:r>
        <w:r w:rsidR="00076373">
          <w:rPr>
            <w:webHidden/>
          </w:rPr>
          <w:tab/>
        </w:r>
        <w:r w:rsidR="00076373">
          <w:rPr>
            <w:webHidden/>
          </w:rPr>
          <w:fldChar w:fldCharType="begin"/>
        </w:r>
        <w:r w:rsidR="00076373">
          <w:rPr>
            <w:webHidden/>
          </w:rPr>
          <w:instrText xml:space="preserve"> PAGEREF _Toc531953463 \h </w:instrText>
        </w:r>
        <w:r w:rsidR="00076373">
          <w:rPr>
            <w:webHidden/>
          </w:rPr>
        </w:r>
        <w:r w:rsidR="00076373">
          <w:rPr>
            <w:webHidden/>
          </w:rPr>
          <w:fldChar w:fldCharType="separate"/>
        </w:r>
        <w:r w:rsidR="00CF5B94">
          <w:rPr>
            <w:webHidden/>
          </w:rPr>
          <w:t>71</w:t>
        </w:r>
        <w:r w:rsidR="00076373">
          <w:rPr>
            <w:webHidden/>
          </w:rPr>
          <w:fldChar w:fldCharType="end"/>
        </w:r>
      </w:hyperlink>
    </w:p>
    <w:p w14:paraId="063D4418" w14:textId="77777777" w:rsidR="00076373" w:rsidRDefault="00C774F6">
      <w:pPr>
        <w:pStyle w:val="29"/>
        <w:rPr>
          <w:rFonts w:asciiTheme="minorHAnsi" w:eastAsiaTheme="minorEastAsia" w:hAnsiTheme="minorHAnsi" w:cstheme="minorBidi"/>
          <w:sz w:val="22"/>
          <w:szCs w:val="22"/>
        </w:rPr>
      </w:pPr>
      <w:hyperlink w:anchor="_Toc531953464" w:history="1">
        <w:r w:rsidR="00076373" w:rsidRPr="005F0515">
          <w:rPr>
            <w:rStyle w:val="ae"/>
          </w:rPr>
          <w:t>10.3. Рассмотрение, оценка и сопоставление заявок на участие в запросе предложений, подведение итогов запроса предложений</w:t>
        </w:r>
        <w:r w:rsidR="00076373">
          <w:rPr>
            <w:webHidden/>
          </w:rPr>
          <w:tab/>
        </w:r>
        <w:r w:rsidR="00076373">
          <w:rPr>
            <w:webHidden/>
          </w:rPr>
          <w:fldChar w:fldCharType="begin"/>
        </w:r>
        <w:r w:rsidR="00076373">
          <w:rPr>
            <w:webHidden/>
          </w:rPr>
          <w:instrText xml:space="preserve"> PAGEREF _Toc531953464 \h </w:instrText>
        </w:r>
        <w:r w:rsidR="00076373">
          <w:rPr>
            <w:webHidden/>
          </w:rPr>
        </w:r>
        <w:r w:rsidR="00076373">
          <w:rPr>
            <w:webHidden/>
          </w:rPr>
          <w:fldChar w:fldCharType="separate"/>
        </w:r>
        <w:r w:rsidR="00CF5B94">
          <w:rPr>
            <w:webHidden/>
          </w:rPr>
          <w:t>71</w:t>
        </w:r>
        <w:r w:rsidR="00076373">
          <w:rPr>
            <w:webHidden/>
          </w:rPr>
          <w:fldChar w:fldCharType="end"/>
        </w:r>
      </w:hyperlink>
    </w:p>
    <w:p w14:paraId="776A11F3" w14:textId="77777777" w:rsidR="00076373" w:rsidRDefault="00C774F6">
      <w:pPr>
        <w:pStyle w:val="29"/>
        <w:rPr>
          <w:rFonts w:asciiTheme="minorHAnsi" w:eastAsiaTheme="minorEastAsia" w:hAnsiTheme="minorHAnsi" w:cstheme="minorBidi"/>
          <w:sz w:val="22"/>
          <w:szCs w:val="22"/>
        </w:rPr>
      </w:pPr>
      <w:hyperlink w:anchor="_Toc531953465" w:history="1">
        <w:r w:rsidR="00076373" w:rsidRPr="005F0515">
          <w:rPr>
            <w:rStyle w:val="ae"/>
          </w:rPr>
          <w:t>10.4. Порядок проведения запроса предложений в электронной форме с этапом квалификационный отбор.</w:t>
        </w:r>
        <w:r w:rsidR="00076373">
          <w:rPr>
            <w:webHidden/>
          </w:rPr>
          <w:tab/>
        </w:r>
        <w:r w:rsidR="00076373">
          <w:rPr>
            <w:webHidden/>
          </w:rPr>
          <w:fldChar w:fldCharType="begin"/>
        </w:r>
        <w:r w:rsidR="00076373">
          <w:rPr>
            <w:webHidden/>
          </w:rPr>
          <w:instrText xml:space="preserve"> PAGEREF _Toc531953465 \h </w:instrText>
        </w:r>
        <w:r w:rsidR="00076373">
          <w:rPr>
            <w:webHidden/>
          </w:rPr>
        </w:r>
        <w:r w:rsidR="00076373">
          <w:rPr>
            <w:webHidden/>
          </w:rPr>
          <w:fldChar w:fldCharType="separate"/>
        </w:r>
        <w:r w:rsidR="00CF5B94">
          <w:rPr>
            <w:webHidden/>
          </w:rPr>
          <w:t>72</w:t>
        </w:r>
        <w:r w:rsidR="00076373">
          <w:rPr>
            <w:webHidden/>
          </w:rPr>
          <w:fldChar w:fldCharType="end"/>
        </w:r>
      </w:hyperlink>
    </w:p>
    <w:p w14:paraId="3B3F9130" w14:textId="77777777" w:rsidR="00076373" w:rsidRDefault="00C774F6">
      <w:pPr>
        <w:pStyle w:val="29"/>
        <w:rPr>
          <w:rFonts w:asciiTheme="minorHAnsi" w:eastAsiaTheme="minorEastAsia" w:hAnsiTheme="minorHAnsi" w:cstheme="minorBidi"/>
          <w:sz w:val="22"/>
          <w:szCs w:val="22"/>
        </w:rPr>
      </w:pPr>
      <w:hyperlink w:anchor="_Toc531953466" w:history="1">
        <w:r w:rsidR="00076373" w:rsidRPr="005F0515">
          <w:rPr>
            <w:rStyle w:val="ae"/>
          </w:rPr>
          <w:t>10.5. Особенности проведения открытого двухэтапного запроса предложений</w:t>
        </w:r>
        <w:r w:rsidR="00076373">
          <w:rPr>
            <w:webHidden/>
          </w:rPr>
          <w:tab/>
        </w:r>
        <w:r w:rsidR="00076373">
          <w:rPr>
            <w:webHidden/>
          </w:rPr>
          <w:fldChar w:fldCharType="begin"/>
        </w:r>
        <w:r w:rsidR="00076373">
          <w:rPr>
            <w:webHidden/>
          </w:rPr>
          <w:instrText xml:space="preserve"> PAGEREF _Toc531953466 \h </w:instrText>
        </w:r>
        <w:r w:rsidR="00076373">
          <w:rPr>
            <w:webHidden/>
          </w:rPr>
        </w:r>
        <w:r w:rsidR="00076373">
          <w:rPr>
            <w:webHidden/>
          </w:rPr>
          <w:fldChar w:fldCharType="separate"/>
        </w:r>
        <w:r w:rsidR="00CF5B94">
          <w:rPr>
            <w:webHidden/>
          </w:rPr>
          <w:t>72</w:t>
        </w:r>
        <w:r w:rsidR="00076373">
          <w:rPr>
            <w:webHidden/>
          </w:rPr>
          <w:fldChar w:fldCharType="end"/>
        </w:r>
      </w:hyperlink>
    </w:p>
    <w:p w14:paraId="10B1A64C" w14:textId="77777777" w:rsidR="00076373" w:rsidRDefault="00C774F6">
      <w:pPr>
        <w:pStyle w:val="29"/>
        <w:rPr>
          <w:rFonts w:asciiTheme="minorHAnsi" w:eastAsiaTheme="minorEastAsia" w:hAnsiTheme="minorHAnsi" w:cstheme="minorBidi"/>
          <w:sz w:val="22"/>
          <w:szCs w:val="22"/>
        </w:rPr>
      </w:pPr>
      <w:hyperlink w:anchor="_Toc531953467" w:history="1">
        <w:r w:rsidR="00076373" w:rsidRPr="005F0515">
          <w:rPr>
            <w:rStyle w:val="ae"/>
          </w:rPr>
          <w:t>10.6. Особенности проведения запроса предложений в электронной форме, участниками которого могут быть только субъекты малого и среднего предпринимательства</w:t>
        </w:r>
        <w:r w:rsidR="00076373">
          <w:rPr>
            <w:webHidden/>
          </w:rPr>
          <w:tab/>
        </w:r>
        <w:r w:rsidR="00076373">
          <w:rPr>
            <w:webHidden/>
          </w:rPr>
          <w:fldChar w:fldCharType="begin"/>
        </w:r>
        <w:r w:rsidR="00076373">
          <w:rPr>
            <w:webHidden/>
          </w:rPr>
          <w:instrText xml:space="preserve"> PAGEREF _Toc531953467 \h </w:instrText>
        </w:r>
        <w:r w:rsidR="00076373">
          <w:rPr>
            <w:webHidden/>
          </w:rPr>
        </w:r>
        <w:r w:rsidR="00076373">
          <w:rPr>
            <w:webHidden/>
          </w:rPr>
          <w:fldChar w:fldCharType="separate"/>
        </w:r>
        <w:r w:rsidR="00CF5B94">
          <w:rPr>
            <w:webHidden/>
          </w:rPr>
          <w:t>74</w:t>
        </w:r>
        <w:r w:rsidR="00076373">
          <w:rPr>
            <w:webHidden/>
          </w:rPr>
          <w:fldChar w:fldCharType="end"/>
        </w:r>
      </w:hyperlink>
    </w:p>
    <w:p w14:paraId="0A456C82" w14:textId="77777777" w:rsidR="00076373" w:rsidRDefault="00C774F6">
      <w:pPr>
        <w:pStyle w:val="15"/>
        <w:rPr>
          <w:rFonts w:asciiTheme="minorHAnsi" w:eastAsiaTheme="minorEastAsia" w:hAnsiTheme="minorHAnsi" w:cstheme="minorBidi"/>
          <w:b w:val="0"/>
          <w:sz w:val="22"/>
          <w:szCs w:val="22"/>
        </w:rPr>
      </w:pPr>
      <w:hyperlink w:anchor="_Toc531953468" w:history="1">
        <w:r w:rsidR="00076373" w:rsidRPr="005F0515">
          <w:rPr>
            <w:rStyle w:val="ae"/>
          </w:rPr>
          <w:t>11.</w:t>
        </w:r>
        <w:r w:rsidR="00076373">
          <w:rPr>
            <w:rFonts w:asciiTheme="minorHAnsi" w:eastAsiaTheme="minorEastAsia" w:hAnsiTheme="minorHAnsi" w:cstheme="minorBidi"/>
            <w:b w:val="0"/>
            <w:sz w:val="22"/>
            <w:szCs w:val="22"/>
          </w:rPr>
          <w:tab/>
        </w:r>
        <w:r w:rsidR="00076373" w:rsidRPr="005F0515">
          <w:rPr>
            <w:rStyle w:val="ae"/>
          </w:rPr>
          <w:t>ЗАПРОС КОТИРОВОК</w:t>
        </w:r>
        <w:r w:rsidR="00076373">
          <w:rPr>
            <w:webHidden/>
          </w:rPr>
          <w:tab/>
        </w:r>
        <w:r w:rsidR="00076373">
          <w:rPr>
            <w:webHidden/>
          </w:rPr>
          <w:fldChar w:fldCharType="begin"/>
        </w:r>
        <w:r w:rsidR="00076373">
          <w:rPr>
            <w:webHidden/>
          </w:rPr>
          <w:instrText xml:space="preserve"> PAGEREF _Toc531953468 \h </w:instrText>
        </w:r>
        <w:r w:rsidR="00076373">
          <w:rPr>
            <w:webHidden/>
          </w:rPr>
        </w:r>
        <w:r w:rsidR="00076373">
          <w:rPr>
            <w:webHidden/>
          </w:rPr>
          <w:fldChar w:fldCharType="separate"/>
        </w:r>
        <w:r w:rsidR="00CF5B94">
          <w:rPr>
            <w:webHidden/>
          </w:rPr>
          <w:t>74</w:t>
        </w:r>
        <w:r w:rsidR="00076373">
          <w:rPr>
            <w:webHidden/>
          </w:rPr>
          <w:fldChar w:fldCharType="end"/>
        </w:r>
      </w:hyperlink>
    </w:p>
    <w:p w14:paraId="246061DD" w14:textId="77777777" w:rsidR="00076373" w:rsidRDefault="00C774F6">
      <w:pPr>
        <w:pStyle w:val="29"/>
        <w:rPr>
          <w:rFonts w:asciiTheme="minorHAnsi" w:eastAsiaTheme="minorEastAsia" w:hAnsiTheme="minorHAnsi" w:cstheme="minorBidi"/>
          <w:sz w:val="22"/>
          <w:szCs w:val="22"/>
        </w:rPr>
      </w:pPr>
      <w:hyperlink w:anchor="_Toc531953469" w:history="1">
        <w:r w:rsidR="00076373" w:rsidRPr="005F0515">
          <w:rPr>
            <w:rStyle w:val="ae"/>
          </w:rPr>
          <w:t>11.1. Общие положения</w:t>
        </w:r>
        <w:r w:rsidR="00076373">
          <w:rPr>
            <w:webHidden/>
          </w:rPr>
          <w:tab/>
        </w:r>
        <w:r w:rsidR="00076373">
          <w:rPr>
            <w:webHidden/>
          </w:rPr>
          <w:fldChar w:fldCharType="begin"/>
        </w:r>
        <w:r w:rsidR="00076373">
          <w:rPr>
            <w:webHidden/>
          </w:rPr>
          <w:instrText xml:space="preserve"> PAGEREF _Toc531953469 \h </w:instrText>
        </w:r>
        <w:r w:rsidR="00076373">
          <w:rPr>
            <w:webHidden/>
          </w:rPr>
        </w:r>
        <w:r w:rsidR="00076373">
          <w:rPr>
            <w:webHidden/>
          </w:rPr>
          <w:fldChar w:fldCharType="separate"/>
        </w:r>
        <w:r w:rsidR="00CF5B94">
          <w:rPr>
            <w:webHidden/>
          </w:rPr>
          <w:t>74</w:t>
        </w:r>
        <w:r w:rsidR="00076373">
          <w:rPr>
            <w:webHidden/>
          </w:rPr>
          <w:fldChar w:fldCharType="end"/>
        </w:r>
      </w:hyperlink>
    </w:p>
    <w:p w14:paraId="20971C53" w14:textId="77777777" w:rsidR="00076373" w:rsidRDefault="00C774F6">
      <w:pPr>
        <w:pStyle w:val="29"/>
        <w:rPr>
          <w:rFonts w:asciiTheme="minorHAnsi" w:eastAsiaTheme="minorEastAsia" w:hAnsiTheme="minorHAnsi" w:cstheme="minorBidi"/>
          <w:sz w:val="22"/>
          <w:szCs w:val="22"/>
        </w:rPr>
      </w:pPr>
      <w:hyperlink w:anchor="_Toc531953470" w:history="1">
        <w:r w:rsidR="00076373" w:rsidRPr="005F0515">
          <w:rPr>
            <w:rStyle w:val="ae"/>
          </w:rPr>
          <w:t>11.2. Особенности проведения запроса котировок в электронной форме, участниками которого могут быть только субъекты малого и среднего предпринимательства</w:t>
        </w:r>
        <w:r w:rsidR="00076373">
          <w:rPr>
            <w:webHidden/>
          </w:rPr>
          <w:tab/>
        </w:r>
        <w:r w:rsidR="00076373">
          <w:rPr>
            <w:webHidden/>
          </w:rPr>
          <w:fldChar w:fldCharType="begin"/>
        </w:r>
        <w:r w:rsidR="00076373">
          <w:rPr>
            <w:webHidden/>
          </w:rPr>
          <w:instrText xml:space="preserve"> PAGEREF _Toc531953470 \h </w:instrText>
        </w:r>
        <w:r w:rsidR="00076373">
          <w:rPr>
            <w:webHidden/>
          </w:rPr>
        </w:r>
        <w:r w:rsidR="00076373">
          <w:rPr>
            <w:webHidden/>
          </w:rPr>
          <w:fldChar w:fldCharType="separate"/>
        </w:r>
        <w:r w:rsidR="00CF5B94">
          <w:rPr>
            <w:webHidden/>
          </w:rPr>
          <w:t>75</w:t>
        </w:r>
        <w:r w:rsidR="00076373">
          <w:rPr>
            <w:webHidden/>
          </w:rPr>
          <w:fldChar w:fldCharType="end"/>
        </w:r>
      </w:hyperlink>
    </w:p>
    <w:p w14:paraId="6026691A" w14:textId="77777777" w:rsidR="00076373" w:rsidRDefault="00C774F6">
      <w:pPr>
        <w:pStyle w:val="15"/>
        <w:rPr>
          <w:rFonts w:asciiTheme="minorHAnsi" w:eastAsiaTheme="minorEastAsia" w:hAnsiTheme="minorHAnsi" w:cstheme="minorBidi"/>
          <w:b w:val="0"/>
          <w:sz w:val="22"/>
          <w:szCs w:val="22"/>
        </w:rPr>
      </w:pPr>
      <w:hyperlink w:anchor="_Toc531953471" w:history="1">
        <w:r w:rsidR="00076373" w:rsidRPr="005F0515">
          <w:rPr>
            <w:rStyle w:val="ae"/>
            <w:bCs/>
          </w:rPr>
          <w:t>12.</w:t>
        </w:r>
        <w:r w:rsidR="00076373">
          <w:rPr>
            <w:rFonts w:asciiTheme="minorHAnsi" w:eastAsiaTheme="minorEastAsia" w:hAnsiTheme="minorHAnsi" w:cstheme="minorBidi"/>
            <w:b w:val="0"/>
            <w:sz w:val="22"/>
            <w:szCs w:val="22"/>
          </w:rPr>
          <w:tab/>
        </w:r>
        <w:r w:rsidR="00076373" w:rsidRPr="005F0515">
          <w:rPr>
            <w:rStyle w:val="ae"/>
            <w:bCs/>
          </w:rPr>
          <w:t>КОНКУРЕНТНЫЙ ОТБОР</w:t>
        </w:r>
        <w:r w:rsidR="00076373">
          <w:rPr>
            <w:webHidden/>
          </w:rPr>
          <w:tab/>
        </w:r>
        <w:r w:rsidR="00076373">
          <w:rPr>
            <w:webHidden/>
          </w:rPr>
          <w:fldChar w:fldCharType="begin"/>
        </w:r>
        <w:r w:rsidR="00076373">
          <w:rPr>
            <w:webHidden/>
          </w:rPr>
          <w:instrText xml:space="preserve"> PAGEREF _Toc531953471 \h </w:instrText>
        </w:r>
        <w:r w:rsidR="00076373">
          <w:rPr>
            <w:webHidden/>
          </w:rPr>
        </w:r>
        <w:r w:rsidR="00076373">
          <w:rPr>
            <w:webHidden/>
          </w:rPr>
          <w:fldChar w:fldCharType="separate"/>
        </w:r>
        <w:r w:rsidR="00CF5B94">
          <w:rPr>
            <w:webHidden/>
          </w:rPr>
          <w:t>76</w:t>
        </w:r>
        <w:r w:rsidR="00076373">
          <w:rPr>
            <w:webHidden/>
          </w:rPr>
          <w:fldChar w:fldCharType="end"/>
        </w:r>
      </w:hyperlink>
    </w:p>
    <w:p w14:paraId="3C9AF931" w14:textId="77777777" w:rsidR="00076373" w:rsidRDefault="00C774F6">
      <w:pPr>
        <w:pStyle w:val="29"/>
        <w:rPr>
          <w:rFonts w:asciiTheme="minorHAnsi" w:eastAsiaTheme="minorEastAsia" w:hAnsiTheme="minorHAnsi" w:cstheme="minorBidi"/>
          <w:sz w:val="22"/>
          <w:szCs w:val="22"/>
        </w:rPr>
      </w:pPr>
      <w:hyperlink w:anchor="_Toc531953472" w:history="1">
        <w:r w:rsidR="00076373" w:rsidRPr="005F0515">
          <w:rPr>
            <w:rStyle w:val="ae"/>
          </w:rPr>
          <w:t>12.1. Общие положения</w:t>
        </w:r>
        <w:r w:rsidR="00076373">
          <w:rPr>
            <w:webHidden/>
          </w:rPr>
          <w:tab/>
        </w:r>
        <w:r w:rsidR="00076373">
          <w:rPr>
            <w:webHidden/>
          </w:rPr>
          <w:fldChar w:fldCharType="begin"/>
        </w:r>
        <w:r w:rsidR="00076373">
          <w:rPr>
            <w:webHidden/>
          </w:rPr>
          <w:instrText xml:space="preserve"> PAGEREF _Toc531953472 \h </w:instrText>
        </w:r>
        <w:r w:rsidR="00076373">
          <w:rPr>
            <w:webHidden/>
          </w:rPr>
        </w:r>
        <w:r w:rsidR="00076373">
          <w:rPr>
            <w:webHidden/>
          </w:rPr>
          <w:fldChar w:fldCharType="separate"/>
        </w:r>
        <w:r w:rsidR="00CF5B94">
          <w:rPr>
            <w:webHidden/>
          </w:rPr>
          <w:t>76</w:t>
        </w:r>
        <w:r w:rsidR="00076373">
          <w:rPr>
            <w:webHidden/>
          </w:rPr>
          <w:fldChar w:fldCharType="end"/>
        </w:r>
      </w:hyperlink>
    </w:p>
    <w:p w14:paraId="2056921D" w14:textId="77777777" w:rsidR="00076373" w:rsidRDefault="00C774F6">
      <w:pPr>
        <w:pStyle w:val="29"/>
        <w:rPr>
          <w:rFonts w:asciiTheme="minorHAnsi" w:eastAsiaTheme="minorEastAsia" w:hAnsiTheme="minorHAnsi" w:cstheme="minorBidi"/>
          <w:sz w:val="22"/>
          <w:szCs w:val="22"/>
        </w:rPr>
      </w:pPr>
      <w:hyperlink w:anchor="_Toc531953473" w:history="1">
        <w:r w:rsidR="00076373" w:rsidRPr="005F0515">
          <w:rPr>
            <w:rStyle w:val="ae"/>
          </w:rPr>
          <w:t>12.2. Извещение о проведении открытого конкурентного отбора</w:t>
        </w:r>
        <w:r w:rsidR="00076373">
          <w:rPr>
            <w:webHidden/>
          </w:rPr>
          <w:tab/>
        </w:r>
        <w:r w:rsidR="00076373">
          <w:rPr>
            <w:webHidden/>
          </w:rPr>
          <w:fldChar w:fldCharType="begin"/>
        </w:r>
        <w:r w:rsidR="00076373">
          <w:rPr>
            <w:webHidden/>
          </w:rPr>
          <w:instrText xml:space="preserve"> PAGEREF _Toc531953473 \h </w:instrText>
        </w:r>
        <w:r w:rsidR="00076373">
          <w:rPr>
            <w:webHidden/>
          </w:rPr>
        </w:r>
        <w:r w:rsidR="00076373">
          <w:rPr>
            <w:webHidden/>
          </w:rPr>
          <w:fldChar w:fldCharType="separate"/>
        </w:r>
        <w:r w:rsidR="00CF5B94">
          <w:rPr>
            <w:webHidden/>
          </w:rPr>
          <w:t>77</w:t>
        </w:r>
        <w:r w:rsidR="00076373">
          <w:rPr>
            <w:webHidden/>
          </w:rPr>
          <w:fldChar w:fldCharType="end"/>
        </w:r>
      </w:hyperlink>
    </w:p>
    <w:p w14:paraId="343016B0" w14:textId="77777777" w:rsidR="00076373" w:rsidRDefault="00C774F6">
      <w:pPr>
        <w:pStyle w:val="29"/>
        <w:rPr>
          <w:rFonts w:asciiTheme="minorHAnsi" w:eastAsiaTheme="minorEastAsia" w:hAnsiTheme="minorHAnsi" w:cstheme="minorBidi"/>
          <w:sz w:val="22"/>
          <w:szCs w:val="22"/>
        </w:rPr>
      </w:pPr>
      <w:hyperlink w:anchor="_Toc531953474" w:history="1">
        <w:r w:rsidR="00076373" w:rsidRPr="005F0515">
          <w:rPr>
            <w:rStyle w:val="ae"/>
          </w:rPr>
          <w:t>12.3. Документация о конкурентном отборе</w:t>
        </w:r>
        <w:r w:rsidR="00076373">
          <w:rPr>
            <w:webHidden/>
          </w:rPr>
          <w:tab/>
        </w:r>
        <w:r w:rsidR="00076373">
          <w:rPr>
            <w:webHidden/>
          </w:rPr>
          <w:fldChar w:fldCharType="begin"/>
        </w:r>
        <w:r w:rsidR="00076373">
          <w:rPr>
            <w:webHidden/>
          </w:rPr>
          <w:instrText xml:space="preserve"> PAGEREF _Toc531953474 \h </w:instrText>
        </w:r>
        <w:r w:rsidR="00076373">
          <w:rPr>
            <w:webHidden/>
          </w:rPr>
        </w:r>
        <w:r w:rsidR="00076373">
          <w:rPr>
            <w:webHidden/>
          </w:rPr>
          <w:fldChar w:fldCharType="separate"/>
        </w:r>
        <w:r w:rsidR="00CF5B94">
          <w:rPr>
            <w:webHidden/>
          </w:rPr>
          <w:t>77</w:t>
        </w:r>
        <w:r w:rsidR="00076373">
          <w:rPr>
            <w:webHidden/>
          </w:rPr>
          <w:fldChar w:fldCharType="end"/>
        </w:r>
      </w:hyperlink>
    </w:p>
    <w:p w14:paraId="33E32199" w14:textId="77777777" w:rsidR="00076373" w:rsidRDefault="00C774F6">
      <w:pPr>
        <w:pStyle w:val="29"/>
        <w:rPr>
          <w:rFonts w:asciiTheme="minorHAnsi" w:eastAsiaTheme="minorEastAsia" w:hAnsiTheme="minorHAnsi" w:cstheme="minorBidi"/>
          <w:sz w:val="22"/>
          <w:szCs w:val="22"/>
        </w:rPr>
      </w:pPr>
      <w:hyperlink w:anchor="_Toc531953475" w:history="1">
        <w:r w:rsidR="00076373" w:rsidRPr="005F0515">
          <w:rPr>
            <w:rStyle w:val="ae"/>
          </w:rPr>
          <w:t>12.4. Объявление конкурентного отбора, предоставление документации о конкурентном отборе</w:t>
        </w:r>
        <w:r w:rsidR="00076373">
          <w:rPr>
            <w:webHidden/>
          </w:rPr>
          <w:tab/>
        </w:r>
        <w:r w:rsidR="00076373">
          <w:rPr>
            <w:webHidden/>
          </w:rPr>
          <w:fldChar w:fldCharType="begin"/>
        </w:r>
        <w:r w:rsidR="00076373">
          <w:rPr>
            <w:webHidden/>
          </w:rPr>
          <w:instrText xml:space="preserve"> PAGEREF _Toc531953475 \h </w:instrText>
        </w:r>
        <w:r w:rsidR="00076373">
          <w:rPr>
            <w:webHidden/>
          </w:rPr>
        </w:r>
        <w:r w:rsidR="00076373">
          <w:rPr>
            <w:webHidden/>
          </w:rPr>
          <w:fldChar w:fldCharType="separate"/>
        </w:r>
        <w:r w:rsidR="00CF5B94">
          <w:rPr>
            <w:webHidden/>
          </w:rPr>
          <w:t>77</w:t>
        </w:r>
        <w:r w:rsidR="00076373">
          <w:rPr>
            <w:webHidden/>
          </w:rPr>
          <w:fldChar w:fldCharType="end"/>
        </w:r>
      </w:hyperlink>
    </w:p>
    <w:p w14:paraId="2B8CC53F" w14:textId="77777777" w:rsidR="00076373" w:rsidRDefault="00C774F6">
      <w:pPr>
        <w:pStyle w:val="29"/>
        <w:rPr>
          <w:rFonts w:asciiTheme="minorHAnsi" w:eastAsiaTheme="minorEastAsia" w:hAnsiTheme="minorHAnsi" w:cstheme="minorBidi"/>
          <w:sz w:val="22"/>
          <w:szCs w:val="22"/>
        </w:rPr>
      </w:pPr>
      <w:hyperlink w:anchor="_Toc531953476" w:history="1">
        <w:r w:rsidR="00076373" w:rsidRPr="005F0515">
          <w:rPr>
            <w:rStyle w:val="ae"/>
          </w:rPr>
          <w:t>12.5. Подача заявок на участие в конкурентном отборе</w:t>
        </w:r>
        <w:r w:rsidR="00076373">
          <w:rPr>
            <w:webHidden/>
          </w:rPr>
          <w:tab/>
        </w:r>
        <w:r w:rsidR="00076373">
          <w:rPr>
            <w:webHidden/>
          </w:rPr>
          <w:fldChar w:fldCharType="begin"/>
        </w:r>
        <w:r w:rsidR="00076373">
          <w:rPr>
            <w:webHidden/>
          </w:rPr>
          <w:instrText xml:space="preserve"> PAGEREF _Toc531953476 \h </w:instrText>
        </w:r>
        <w:r w:rsidR="00076373">
          <w:rPr>
            <w:webHidden/>
          </w:rPr>
        </w:r>
        <w:r w:rsidR="00076373">
          <w:rPr>
            <w:webHidden/>
          </w:rPr>
          <w:fldChar w:fldCharType="separate"/>
        </w:r>
        <w:r w:rsidR="00CF5B94">
          <w:rPr>
            <w:webHidden/>
          </w:rPr>
          <w:t>78</w:t>
        </w:r>
        <w:r w:rsidR="00076373">
          <w:rPr>
            <w:webHidden/>
          </w:rPr>
          <w:fldChar w:fldCharType="end"/>
        </w:r>
      </w:hyperlink>
    </w:p>
    <w:p w14:paraId="5277D37C" w14:textId="77777777" w:rsidR="00076373" w:rsidRDefault="00C774F6">
      <w:pPr>
        <w:pStyle w:val="29"/>
        <w:rPr>
          <w:rFonts w:asciiTheme="minorHAnsi" w:eastAsiaTheme="minorEastAsia" w:hAnsiTheme="minorHAnsi" w:cstheme="minorBidi"/>
          <w:sz w:val="22"/>
          <w:szCs w:val="22"/>
        </w:rPr>
      </w:pPr>
      <w:hyperlink w:anchor="_Toc531953477" w:history="1">
        <w:r w:rsidR="00076373" w:rsidRPr="005F0515">
          <w:rPr>
            <w:rStyle w:val="ae"/>
          </w:rPr>
          <w:t>12.6. Открытие доступа к заявкам на участие конкурентном отборе/вскрытие заявок на участие в конкурентном отборе</w:t>
        </w:r>
        <w:r w:rsidR="00076373">
          <w:rPr>
            <w:webHidden/>
          </w:rPr>
          <w:tab/>
        </w:r>
        <w:r w:rsidR="00076373">
          <w:rPr>
            <w:webHidden/>
          </w:rPr>
          <w:fldChar w:fldCharType="begin"/>
        </w:r>
        <w:r w:rsidR="00076373">
          <w:rPr>
            <w:webHidden/>
          </w:rPr>
          <w:instrText xml:space="preserve"> PAGEREF _Toc531953477 \h </w:instrText>
        </w:r>
        <w:r w:rsidR="00076373">
          <w:rPr>
            <w:webHidden/>
          </w:rPr>
        </w:r>
        <w:r w:rsidR="00076373">
          <w:rPr>
            <w:webHidden/>
          </w:rPr>
          <w:fldChar w:fldCharType="separate"/>
        </w:r>
        <w:r w:rsidR="00CF5B94">
          <w:rPr>
            <w:webHidden/>
          </w:rPr>
          <w:t>78</w:t>
        </w:r>
        <w:r w:rsidR="00076373">
          <w:rPr>
            <w:webHidden/>
          </w:rPr>
          <w:fldChar w:fldCharType="end"/>
        </w:r>
      </w:hyperlink>
    </w:p>
    <w:p w14:paraId="59F90E77" w14:textId="77777777" w:rsidR="00076373" w:rsidRDefault="00C774F6">
      <w:pPr>
        <w:pStyle w:val="29"/>
        <w:rPr>
          <w:rFonts w:asciiTheme="minorHAnsi" w:eastAsiaTheme="minorEastAsia" w:hAnsiTheme="minorHAnsi" w:cstheme="minorBidi"/>
          <w:sz w:val="22"/>
          <w:szCs w:val="22"/>
        </w:rPr>
      </w:pPr>
      <w:hyperlink w:anchor="_Toc531953478" w:history="1">
        <w:r w:rsidR="00076373" w:rsidRPr="005F0515">
          <w:rPr>
            <w:rStyle w:val="ae"/>
          </w:rPr>
          <w:t>12.7. Принятие решения по итогам конкурентного отбора</w:t>
        </w:r>
        <w:r w:rsidR="00076373">
          <w:rPr>
            <w:webHidden/>
          </w:rPr>
          <w:tab/>
        </w:r>
        <w:r w:rsidR="00076373">
          <w:rPr>
            <w:webHidden/>
          </w:rPr>
          <w:fldChar w:fldCharType="begin"/>
        </w:r>
        <w:r w:rsidR="00076373">
          <w:rPr>
            <w:webHidden/>
          </w:rPr>
          <w:instrText xml:space="preserve"> PAGEREF _Toc531953478 \h </w:instrText>
        </w:r>
        <w:r w:rsidR="00076373">
          <w:rPr>
            <w:webHidden/>
          </w:rPr>
        </w:r>
        <w:r w:rsidR="00076373">
          <w:rPr>
            <w:webHidden/>
          </w:rPr>
          <w:fldChar w:fldCharType="separate"/>
        </w:r>
        <w:r w:rsidR="00CF5B94">
          <w:rPr>
            <w:webHidden/>
          </w:rPr>
          <w:t>79</w:t>
        </w:r>
        <w:r w:rsidR="00076373">
          <w:rPr>
            <w:webHidden/>
          </w:rPr>
          <w:fldChar w:fldCharType="end"/>
        </w:r>
      </w:hyperlink>
    </w:p>
    <w:p w14:paraId="42ACE3F1" w14:textId="77777777" w:rsidR="00076373" w:rsidRDefault="00C774F6">
      <w:pPr>
        <w:pStyle w:val="29"/>
        <w:rPr>
          <w:rFonts w:asciiTheme="minorHAnsi" w:eastAsiaTheme="minorEastAsia" w:hAnsiTheme="minorHAnsi" w:cstheme="minorBidi"/>
          <w:sz w:val="22"/>
          <w:szCs w:val="22"/>
        </w:rPr>
      </w:pPr>
      <w:hyperlink w:anchor="_Toc531953479" w:history="1">
        <w:r w:rsidR="00076373" w:rsidRPr="005F0515">
          <w:rPr>
            <w:rStyle w:val="ae"/>
          </w:rPr>
          <w:t>12.8. Порядок проведения предварительного отбора при проведении конкурентного отбора</w:t>
        </w:r>
        <w:r w:rsidR="00076373">
          <w:rPr>
            <w:webHidden/>
          </w:rPr>
          <w:tab/>
        </w:r>
        <w:r w:rsidR="00076373">
          <w:rPr>
            <w:webHidden/>
          </w:rPr>
          <w:fldChar w:fldCharType="begin"/>
        </w:r>
        <w:r w:rsidR="00076373">
          <w:rPr>
            <w:webHidden/>
          </w:rPr>
          <w:instrText xml:space="preserve"> PAGEREF _Toc531953479 \h </w:instrText>
        </w:r>
        <w:r w:rsidR="00076373">
          <w:rPr>
            <w:webHidden/>
          </w:rPr>
        </w:r>
        <w:r w:rsidR="00076373">
          <w:rPr>
            <w:webHidden/>
          </w:rPr>
          <w:fldChar w:fldCharType="separate"/>
        </w:r>
        <w:r w:rsidR="00CF5B94">
          <w:rPr>
            <w:webHidden/>
          </w:rPr>
          <w:t>79</w:t>
        </w:r>
        <w:r w:rsidR="00076373">
          <w:rPr>
            <w:webHidden/>
          </w:rPr>
          <w:fldChar w:fldCharType="end"/>
        </w:r>
      </w:hyperlink>
    </w:p>
    <w:p w14:paraId="7DB15FED" w14:textId="77777777" w:rsidR="00076373" w:rsidRDefault="00C774F6">
      <w:pPr>
        <w:pStyle w:val="29"/>
        <w:rPr>
          <w:rFonts w:asciiTheme="minorHAnsi" w:eastAsiaTheme="minorEastAsia" w:hAnsiTheme="minorHAnsi" w:cstheme="minorBidi"/>
          <w:sz w:val="22"/>
          <w:szCs w:val="22"/>
        </w:rPr>
      </w:pPr>
      <w:hyperlink w:anchor="_Toc531953480" w:history="1">
        <w:r w:rsidR="00076373" w:rsidRPr="005F0515">
          <w:rPr>
            <w:rStyle w:val="ae"/>
          </w:rPr>
          <w:t>12.9. Особенности проведения конкурентного отбора с повышением стартовой цены</w:t>
        </w:r>
        <w:r w:rsidR="00076373">
          <w:rPr>
            <w:webHidden/>
          </w:rPr>
          <w:tab/>
        </w:r>
        <w:r w:rsidR="00076373">
          <w:rPr>
            <w:webHidden/>
          </w:rPr>
          <w:fldChar w:fldCharType="begin"/>
        </w:r>
        <w:r w:rsidR="00076373">
          <w:rPr>
            <w:webHidden/>
          </w:rPr>
          <w:instrText xml:space="preserve"> PAGEREF _Toc531953480 \h </w:instrText>
        </w:r>
        <w:r w:rsidR="00076373">
          <w:rPr>
            <w:webHidden/>
          </w:rPr>
        </w:r>
        <w:r w:rsidR="00076373">
          <w:rPr>
            <w:webHidden/>
          </w:rPr>
          <w:fldChar w:fldCharType="separate"/>
        </w:r>
        <w:r w:rsidR="00CF5B94">
          <w:rPr>
            <w:webHidden/>
          </w:rPr>
          <w:t>80</w:t>
        </w:r>
        <w:r w:rsidR="00076373">
          <w:rPr>
            <w:webHidden/>
          </w:rPr>
          <w:fldChar w:fldCharType="end"/>
        </w:r>
      </w:hyperlink>
    </w:p>
    <w:p w14:paraId="18B9FCF6" w14:textId="77777777" w:rsidR="00076373" w:rsidRDefault="00C774F6">
      <w:pPr>
        <w:pStyle w:val="15"/>
        <w:rPr>
          <w:rFonts w:asciiTheme="minorHAnsi" w:eastAsiaTheme="minorEastAsia" w:hAnsiTheme="minorHAnsi" w:cstheme="minorBidi"/>
          <w:b w:val="0"/>
          <w:sz w:val="22"/>
          <w:szCs w:val="22"/>
        </w:rPr>
      </w:pPr>
      <w:hyperlink w:anchor="_Toc531953481" w:history="1">
        <w:r w:rsidR="00076373" w:rsidRPr="005F0515">
          <w:rPr>
            <w:rStyle w:val="ae"/>
          </w:rPr>
          <w:t>13.</w:t>
        </w:r>
        <w:r w:rsidR="00076373">
          <w:rPr>
            <w:rFonts w:asciiTheme="minorHAnsi" w:eastAsiaTheme="minorEastAsia" w:hAnsiTheme="minorHAnsi" w:cstheme="minorBidi"/>
            <w:b w:val="0"/>
            <w:sz w:val="22"/>
            <w:szCs w:val="22"/>
          </w:rPr>
          <w:tab/>
        </w:r>
        <w:r w:rsidR="00076373" w:rsidRPr="005F0515">
          <w:rPr>
            <w:rStyle w:val="ae"/>
          </w:rPr>
          <w:t>МАРКЕТИНГОВЫЕ ИССЛЕДОВАНИЯ</w:t>
        </w:r>
        <w:r w:rsidR="00076373">
          <w:rPr>
            <w:webHidden/>
          </w:rPr>
          <w:tab/>
        </w:r>
        <w:r w:rsidR="00076373">
          <w:rPr>
            <w:webHidden/>
          </w:rPr>
          <w:fldChar w:fldCharType="begin"/>
        </w:r>
        <w:r w:rsidR="00076373">
          <w:rPr>
            <w:webHidden/>
          </w:rPr>
          <w:instrText xml:space="preserve"> PAGEREF _Toc531953481 \h </w:instrText>
        </w:r>
        <w:r w:rsidR="00076373">
          <w:rPr>
            <w:webHidden/>
          </w:rPr>
        </w:r>
        <w:r w:rsidR="00076373">
          <w:rPr>
            <w:webHidden/>
          </w:rPr>
          <w:fldChar w:fldCharType="separate"/>
        </w:r>
        <w:r w:rsidR="00CF5B94">
          <w:rPr>
            <w:webHidden/>
          </w:rPr>
          <w:t>82</w:t>
        </w:r>
        <w:r w:rsidR="00076373">
          <w:rPr>
            <w:webHidden/>
          </w:rPr>
          <w:fldChar w:fldCharType="end"/>
        </w:r>
      </w:hyperlink>
    </w:p>
    <w:p w14:paraId="322A3891" w14:textId="77777777" w:rsidR="00076373" w:rsidRDefault="00C774F6">
      <w:pPr>
        <w:pStyle w:val="29"/>
        <w:rPr>
          <w:rFonts w:asciiTheme="minorHAnsi" w:eastAsiaTheme="minorEastAsia" w:hAnsiTheme="minorHAnsi" w:cstheme="minorBidi"/>
          <w:sz w:val="22"/>
          <w:szCs w:val="22"/>
        </w:rPr>
      </w:pPr>
      <w:hyperlink w:anchor="_Toc531953482" w:history="1">
        <w:r w:rsidR="00076373" w:rsidRPr="005F0515">
          <w:rPr>
            <w:rStyle w:val="ae"/>
          </w:rPr>
          <w:t>13.1. Общий порядок проведения маркетинговых исследований</w:t>
        </w:r>
        <w:r w:rsidR="00076373">
          <w:rPr>
            <w:webHidden/>
          </w:rPr>
          <w:tab/>
        </w:r>
        <w:r w:rsidR="00076373">
          <w:rPr>
            <w:webHidden/>
          </w:rPr>
          <w:fldChar w:fldCharType="begin"/>
        </w:r>
        <w:r w:rsidR="00076373">
          <w:rPr>
            <w:webHidden/>
          </w:rPr>
          <w:instrText xml:space="preserve"> PAGEREF _Toc531953482 \h </w:instrText>
        </w:r>
        <w:r w:rsidR="00076373">
          <w:rPr>
            <w:webHidden/>
          </w:rPr>
        </w:r>
        <w:r w:rsidR="00076373">
          <w:rPr>
            <w:webHidden/>
          </w:rPr>
          <w:fldChar w:fldCharType="separate"/>
        </w:r>
        <w:r w:rsidR="00CF5B94">
          <w:rPr>
            <w:webHidden/>
          </w:rPr>
          <w:t>82</w:t>
        </w:r>
        <w:r w:rsidR="00076373">
          <w:rPr>
            <w:webHidden/>
          </w:rPr>
          <w:fldChar w:fldCharType="end"/>
        </w:r>
      </w:hyperlink>
    </w:p>
    <w:p w14:paraId="18C8EC4B" w14:textId="77777777" w:rsidR="00076373" w:rsidRDefault="00C774F6">
      <w:pPr>
        <w:pStyle w:val="29"/>
        <w:rPr>
          <w:rFonts w:asciiTheme="minorHAnsi" w:eastAsiaTheme="minorEastAsia" w:hAnsiTheme="minorHAnsi" w:cstheme="minorBidi"/>
          <w:sz w:val="22"/>
          <w:szCs w:val="22"/>
        </w:rPr>
      </w:pPr>
      <w:hyperlink w:anchor="_Toc531953483" w:history="1">
        <w:r w:rsidR="00076373" w:rsidRPr="005F0515">
          <w:rPr>
            <w:rStyle w:val="ae"/>
          </w:rPr>
          <w:t>13.2. Особенности проведения маркетинговых исследований в электронной форме</w:t>
        </w:r>
        <w:r w:rsidR="00076373">
          <w:rPr>
            <w:webHidden/>
          </w:rPr>
          <w:tab/>
        </w:r>
        <w:r w:rsidR="00076373">
          <w:rPr>
            <w:webHidden/>
          </w:rPr>
          <w:fldChar w:fldCharType="begin"/>
        </w:r>
        <w:r w:rsidR="00076373">
          <w:rPr>
            <w:webHidden/>
          </w:rPr>
          <w:instrText xml:space="preserve"> PAGEREF _Toc531953483 \h </w:instrText>
        </w:r>
        <w:r w:rsidR="00076373">
          <w:rPr>
            <w:webHidden/>
          </w:rPr>
        </w:r>
        <w:r w:rsidR="00076373">
          <w:rPr>
            <w:webHidden/>
          </w:rPr>
          <w:fldChar w:fldCharType="separate"/>
        </w:r>
        <w:r w:rsidR="00CF5B94">
          <w:rPr>
            <w:webHidden/>
          </w:rPr>
          <w:t>83</w:t>
        </w:r>
        <w:r w:rsidR="00076373">
          <w:rPr>
            <w:webHidden/>
          </w:rPr>
          <w:fldChar w:fldCharType="end"/>
        </w:r>
      </w:hyperlink>
    </w:p>
    <w:p w14:paraId="6F1DB603" w14:textId="77777777" w:rsidR="00076373" w:rsidRDefault="00C774F6">
      <w:pPr>
        <w:pStyle w:val="29"/>
        <w:rPr>
          <w:rFonts w:asciiTheme="minorHAnsi" w:eastAsiaTheme="minorEastAsia" w:hAnsiTheme="minorHAnsi" w:cstheme="minorBidi"/>
          <w:sz w:val="22"/>
          <w:szCs w:val="22"/>
        </w:rPr>
      </w:pPr>
      <w:hyperlink w:anchor="_Toc531953484" w:history="1">
        <w:r w:rsidR="00076373" w:rsidRPr="005F0515">
          <w:rPr>
            <w:rStyle w:val="ae"/>
          </w:rPr>
          <w:t>13.3. Информация о маркетинговых исследованиях</w:t>
        </w:r>
        <w:r w:rsidR="00076373">
          <w:rPr>
            <w:webHidden/>
          </w:rPr>
          <w:tab/>
        </w:r>
        <w:r w:rsidR="00076373">
          <w:rPr>
            <w:webHidden/>
          </w:rPr>
          <w:fldChar w:fldCharType="begin"/>
        </w:r>
        <w:r w:rsidR="00076373">
          <w:rPr>
            <w:webHidden/>
          </w:rPr>
          <w:instrText xml:space="preserve"> PAGEREF _Toc531953484 \h </w:instrText>
        </w:r>
        <w:r w:rsidR="00076373">
          <w:rPr>
            <w:webHidden/>
          </w:rPr>
        </w:r>
        <w:r w:rsidR="00076373">
          <w:rPr>
            <w:webHidden/>
          </w:rPr>
          <w:fldChar w:fldCharType="separate"/>
        </w:r>
        <w:r w:rsidR="00CF5B94">
          <w:rPr>
            <w:webHidden/>
          </w:rPr>
          <w:t>84</w:t>
        </w:r>
        <w:r w:rsidR="00076373">
          <w:rPr>
            <w:webHidden/>
          </w:rPr>
          <w:fldChar w:fldCharType="end"/>
        </w:r>
      </w:hyperlink>
    </w:p>
    <w:p w14:paraId="61DC76D7" w14:textId="77777777" w:rsidR="00076373" w:rsidRDefault="00C774F6">
      <w:pPr>
        <w:pStyle w:val="29"/>
        <w:rPr>
          <w:rFonts w:asciiTheme="minorHAnsi" w:eastAsiaTheme="minorEastAsia" w:hAnsiTheme="minorHAnsi" w:cstheme="minorBidi"/>
          <w:sz w:val="22"/>
          <w:szCs w:val="22"/>
        </w:rPr>
      </w:pPr>
      <w:hyperlink w:anchor="_Toc531953485" w:history="1">
        <w:r w:rsidR="00076373" w:rsidRPr="005F0515">
          <w:rPr>
            <w:rStyle w:val="ae"/>
          </w:rPr>
          <w:t>13.4. Документация о маркетинговых исследованиях</w:t>
        </w:r>
        <w:r w:rsidR="00076373">
          <w:rPr>
            <w:webHidden/>
          </w:rPr>
          <w:tab/>
        </w:r>
        <w:r w:rsidR="00076373">
          <w:rPr>
            <w:webHidden/>
          </w:rPr>
          <w:fldChar w:fldCharType="begin"/>
        </w:r>
        <w:r w:rsidR="00076373">
          <w:rPr>
            <w:webHidden/>
          </w:rPr>
          <w:instrText xml:space="preserve"> PAGEREF _Toc531953485 \h </w:instrText>
        </w:r>
        <w:r w:rsidR="00076373">
          <w:rPr>
            <w:webHidden/>
          </w:rPr>
        </w:r>
        <w:r w:rsidR="00076373">
          <w:rPr>
            <w:webHidden/>
          </w:rPr>
          <w:fldChar w:fldCharType="separate"/>
        </w:r>
        <w:r w:rsidR="00CF5B94">
          <w:rPr>
            <w:webHidden/>
          </w:rPr>
          <w:t>86</w:t>
        </w:r>
        <w:r w:rsidR="00076373">
          <w:rPr>
            <w:webHidden/>
          </w:rPr>
          <w:fldChar w:fldCharType="end"/>
        </w:r>
      </w:hyperlink>
    </w:p>
    <w:p w14:paraId="61C809B8" w14:textId="77777777" w:rsidR="00076373" w:rsidRDefault="00C774F6">
      <w:pPr>
        <w:pStyle w:val="29"/>
        <w:rPr>
          <w:rFonts w:asciiTheme="minorHAnsi" w:eastAsiaTheme="minorEastAsia" w:hAnsiTheme="minorHAnsi" w:cstheme="minorBidi"/>
          <w:sz w:val="22"/>
          <w:szCs w:val="22"/>
        </w:rPr>
      </w:pPr>
      <w:hyperlink w:anchor="_Toc531953486" w:history="1">
        <w:r w:rsidR="00076373" w:rsidRPr="005F0515">
          <w:rPr>
            <w:rStyle w:val="ae"/>
          </w:rPr>
          <w:t>13.5. Условия проведения маркетинговых исследований</w:t>
        </w:r>
        <w:r w:rsidR="00076373">
          <w:rPr>
            <w:webHidden/>
          </w:rPr>
          <w:tab/>
        </w:r>
        <w:r w:rsidR="00076373">
          <w:rPr>
            <w:webHidden/>
          </w:rPr>
          <w:fldChar w:fldCharType="begin"/>
        </w:r>
        <w:r w:rsidR="00076373">
          <w:rPr>
            <w:webHidden/>
          </w:rPr>
          <w:instrText xml:space="preserve"> PAGEREF _Toc531953486 \h </w:instrText>
        </w:r>
        <w:r w:rsidR="00076373">
          <w:rPr>
            <w:webHidden/>
          </w:rPr>
        </w:r>
        <w:r w:rsidR="00076373">
          <w:rPr>
            <w:webHidden/>
          </w:rPr>
          <w:fldChar w:fldCharType="separate"/>
        </w:r>
        <w:r w:rsidR="00CF5B94">
          <w:rPr>
            <w:webHidden/>
          </w:rPr>
          <w:t>87</w:t>
        </w:r>
        <w:r w:rsidR="00076373">
          <w:rPr>
            <w:webHidden/>
          </w:rPr>
          <w:fldChar w:fldCharType="end"/>
        </w:r>
      </w:hyperlink>
    </w:p>
    <w:p w14:paraId="5229BC19" w14:textId="77777777" w:rsidR="00076373" w:rsidRDefault="00C774F6">
      <w:pPr>
        <w:pStyle w:val="29"/>
        <w:rPr>
          <w:rFonts w:asciiTheme="minorHAnsi" w:eastAsiaTheme="minorEastAsia" w:hAnsiTheme="minorHAnsi" w:cstheme="minorBidi"/>
          <w:sz w:val="22"/>
          <w:szCs w:val="22"/>
        </w:rPr>
      </w:pPr>
      <w:hyperlink w:anchor="_Toc531953487" w:history="1">
        <w:r w:rsidR="00076373" w:rsidRPr="005F0515">
          <w:rPr>
            <w:rStyle w:val="ae"/>
          </w:rPr>
          <w:t>13.6. Отказ от проведения маркетинговых исследований</w:t>
        </w:r>
        <w:r w:rsidR="00076373">
          <w:rPr>
            <w:webHidden/>
          </w:rPr>
          <w:tab/>
        </w:r>
        <w:r w:rsidR="00076373">
          <w:rPr>
            <w:webHidden/>
          </w:rPr>
          <w:fldChar w:fldCharType="begin"/>
        </w:r>
        <w:r w:rsidR="00076373">
          <w:rPr>
            <w:webHidden/>
          </w:rPr>
          <w:instrText xml:space="preserve"> PAGEREF _Toc531953487 \h </w:instrText>
        </w:r>
        <w:r w:rsidR="00076373">
          <w:rPr>
            <w:webHidden/>
          </w:rPr>
        </w:r>
        <w:r w:rsidR="00076373">
          <w:rPr>
            <w:webHidden/>
          </w:rPr>
          <w:fldChar w:fldCharType="separate"/>
        </w:r>
        <w:r w:rsidR="00CF5B94">
          <w:rPr>
            <w:webHidden/>
          </w:rPr>
          <w:t>88</w:t>
        </w:r>
        <w:r w:rsidR="00076373">
          <w:rPr>
            <w:webHidden/>
          </w:rPr>
          <w:fldChar w:fldCharType="end"/>
        </w:r>
      </w:hyperlink>
    </w:p>
    <w:p w14:paraId="2621E646" w14:textId="77777777" w:rsidR="00076373" w:rsidRDefault="00C774F6">
      <w:pPr>
        <w:pStyle w:val="29"/>
        <w:rPr>
          <w:rFonts w:asciiTheme="minorHAnsi" w:eastAsiaTheme="minorEastAsia" w:hAnsiTheme="minorHAnsi" w:cstheme="minorBidi"/>
          <w:sz w:val="22"/>
          <w:szCs w:val="22"/>
        </w:rPr>
      </w:pPr>
      <w:hyperlink w:anchor="_Toc531953488" w:history="1">
        <w:r w:rsidR="00076373" w:rsidRPr="005F0515">
          <w:rPr>
            <w:rStyle w:val="ae"/>
          </w:rPr>
          <w:t>13.7. Подача заявок на участие в маркетинговых исследованиях</w:t>
        </w:r>
        <w:r w:rsidR="00076373">
          <w:rPr>
            <w:webHidden/>
          </w:rPr>
          <w:tab/>
        </w:r>
        <w:r w:rsidR="00076373">
          <w:rPr>
            <w:webHidden/>
          </w:rPr>
          <w:fldChar w:fldCharType="begin"/>
        </w:r>
        <w:r w:rsidR="00076373">
          <w:rPr>
            <w:webHidden/>
          </w:rPr>
          <w:instrText xml:space="preserve"> PAGEREF _Toc531953488 \h </w:instrText>
        </w:r>
        <w:r w:rsidR="00076373">
          <w:rPr>
            <w:webHidden/>
          </w:rPr>
        </w:r>
        <w:r w:rsidR="00076373">
          <w:rPr>
            <w:webHidden/>
          </w:rPr>
          <w:fldChar w:fldCharType="separate"/>
        </w:r>
        <w:r w:rsidR="00CF5B94">
          <w:rPr>
            <w:webHidden/>
          </w:rPr>
          <w:t>88</w:t>
        </w:r>
        <w:r w:rsidR="00076373">
          <w:rPr>
            <w:webHidden/>
          </w:rPr>
          <w:fldChar w:fldCharType="end"/>
        </w:r>
      </w:hyperlink>
    </w:p>
    <w:p w14:paraId="7D8BC113" w14:textId="77777777" w:rsidR="00076373" w:rsidRDefault="00C774F6">
      <w:pPr>
        <w:pStyle w:val="29"/>
        <w:rPr>
          <w:rFonts w:asciiTheme="minorHAnsi" w:eastAsiaTheme="minorEastAsia" w:hAnsiTheme="minorHAnsi" w:cstheme="minorBidi"/>
          <w:sz w:val="22"/>
          <w:szCs w:val="22"/>
        </w:rPr>
      </w:pPr>
      <w:hyperlink w:anchor="_Toc531953489" w:history="1">
        <w:r w:rsidR="00076373" w:rsidRPr="005F0515">
          <w:rPr>
            <w:rStyle w:val="ae"/>
          </w:rPr>
          <w:t>13.8. Вскрытие заявок. Открытие доступа к заявкам на участие в маркетинговых исследованиях</w:t>
        </w:r>
        <w:r w:rsidR="00076373">
          <w:rPr>
            <w:webHidden/>
          </w:rPr>
          <w:tab/>
        </w:r>
        <w:r w:rsidR="00076373">
          <w:rPr>
            <w:webHidden/>
          </w:rPr>
          <w:fldChar w:fldCharType="begin"/>
        </w:r>
        <w:r w:rsidR="00076373">
          <w:rPr>
            <w:webHidden/>
          </w:rPr>
          <w:instrText xml:space="preserve"> PAGEREF _Toc531953489 \h </w:instrText>
        </w:r>
        <w:r w:rsidR="00076373">
          <w:rPr>
            <w:webHidden/>
          </w:rPr>
        </w:r>
        <w:r w:rsidR="00076373">
          <w:rPr>
            <w:webHidden/>
          </w:rPr>
          <w:fldChar w:fldCharType="separate"/>
        </w:r>
        <w:r w:rsidR="00CF5B94">
          <w:rPr>
            <w:webHidden/>
          </w:rPr>
          <w:t>89</w:t>
        </w:r>
        <w:r w:rsidR="00076373">
          <w:rPr>
            <w:webHidden/>
          </w:rPr>
          <w:fldChar w:fldCharType="end"/>
        </w:r>
      </w:hyperlink>
    </w:p>
    <w:p w14:paraId="757AF833" w14:textId="77777777" w:rsidR="00076373" w:rsidRDefault="00C774F6">
      <w:pPr>
        <w:pStyle w:val="29"/>
        <w:rPr>
          <w:rFonts w:asciiTheme="minorHAnsi" w:eastAsiaTheme="minorEastAsia" w:hAnsiTheme="minorHAnsi" w:cstheme="minorBidi"/>
          <w:sz w:val="22"/>
          <w:szCs w:val="22"/>
        </w:rPr>
      </w:pPr>
      <w:hyperlink w:anchor="_Toc531953490" w:history="1">
        <w:r w:rsidR="00076373" w:rsidRPr="005F0515">
          <w:rPr>
            <w:rStyle w:val="ae"/>
          </w:rPr>
          <w:t>13.9. Анализ, рассмотрение и оценка заявок на участие в маркетинговых исследованиях</w:t>
        </w:r>
        <w:r w:rsidR="00076373">
          <w:rPr>
            <w:webHidden/>
          </w:rPr>
          <w:tab/>
        </w:r>
        <w:r w:rsidR="00076373">
          <w:rPr>
            <w:webHidden/>
          </w:rPr>
          <w:fldChar w:fldCharType="begin"/>
        </w:r>
        <w:r w:rsidR="00076373">
          <w:rPr>
            <w:webHidden/>
          </w:rPr>
          <w:instrText xml:space="preserve"> PAGEREF _Toc531953490 \h </w:instrText>
        </w:r>
        <w:r w:rsidR="00076373">
          <w:rPr>
            <w:webHidden/>
          </w:rPr>
        </w:r>
        <w:r w:rsidR="00076373">
          <w:rPr>
            <w:webHidden/>
          </w:rPr>
          <w:fldChar w:fldCharType="separate"/>
        </w:r>
        <w:r w:rsidR="00CF5B94">
          <w:rPr>
            <w:webHidden/>
          </w:rPr>
          <w:t>89</w:t>
        </w:r>
        <w:r w:rsidR="00076373">
          <w:rPr>
            <w:webHidden/>
          </w:rPr>
          <w:fldChar w:fldCharType="end"/>
        </w:r>
      </w:hyperlink>
    </w:p>
    <w:p w14:paraId="0990B7F0" w14:textId="77777777" w:rsidR="00076373" w:rsidRDefault="00C774F6">
      <w:pPr>
        <w:pStyle w:val="29"/>
        <w:rPr>
          <w:rFonts w:asciiTheme="minorHAnsi" w:eastAsiaTheme="minorEastAsia" w:hAnsiTheme="minorHAnsi" w:cstheme="minorBidi"/>
          <w:sz w:val="22"/>
          <w:szCs w:val="22"/>
        </w:rPr>
      </w:pPr>
      <w:hyperlink w:anchor="_Toc531953491" w:history="1">
        <w:r w:rsidR="00076373" w:rsidRPr="005F0515">
          <w:rPr>
            <w:rStyle w:val="ae"/>
          </w:rPr>
          <w:t>13.10. Подведение итогов маркетинговых исследований</w:t>
        </w:r>
        <w:r w:rsidR="00076373">
          <w:rPr>
            <w:webHidden/>
          </w:rPr>
          <w:tab/>
        </w:r>
        <w:r w:rsidR="00076373">
          <w:rPr>
            <w:webHidden/>
          </w:rPr>
          <w:fldChar w:fldCharType="begin"/>
        </w:r>
        <w:r w:rsidR="00076373">
          <w:rPr>
            <w:webHidden/>
          </w:rPr>
          <w:instrText xml:space="preserve"> PAGEREF _Toc531953491 \h </w:instrText>
        </w:r>
        <w:r w:rsidR="00076373">
          <w:rPr>
            <w:webHidden/>
          </w:rPr>
        </w:r>
        <w:r w:rsidR="00076373">
          <w:rPr>
            <w:webHidden/>
          </w:rPr>
          <w:fldChar w:fldCharType="separate"/>
        </w:r>
        <w:r w:rsidR="00CF5B94">
          <w:rPr>
            <w:webHidden/>
          </w:rPr>
          <w:t>93</w:t>
        </w:r>
        <w:r w:rsidR="00076373">
          <w:rPr>
            <w:webHidden/>
          </w:rPr>
          <w:fldChar w:fldCharType="end"/>
        </w:r>
      </w:hyperlink>
    </w:p>
    <w:p w14:paraId="0FED2BF6" w14:textId="77777777" w:rsidR="00076373" w:rsidRDefault="00C774F6">
      <w:pPr>
        <w:pStyle w:val="29"/>
        <w:rPr>
          <w:rFonts w:asciiTheme="minorHAnsi" w:eastAsiaTheme="minorEastAsia" w:hAnsiTheme="minorHAnsi" w:cstheme="minorBidi"/>
          <w:sz w:val="22"/>
          <w:szCs w:val="22"/>
        </w:rPr>
      </w:pPr>
      <w:hyperlink w:anchor="_Toc531953492" w:history="1">
        <w:r w:rsidR="00076373" w:rsidRPr="005F0515">
          <w:rPr>
            <w:rStyle w:val="ae"/>
          </w:rPr>
          <w:t>13.11. Заключение и исполнение договора по итогам маркетинговых исследований</w:t>
        </w:r>
        <w:r w:rsidR="00076373">
          <w:rPr>
            <w:webHidden/>
          </w:rPr>
          <w:tab/>
        </w:r>
        <w:r w:rsidR="00076373">
          <w:rPr>
            <w:webHidden/>
          </w:rPr>
          <w:fldChar w:fldCharType="begin"/>
        </w:r>
        <w:r w:rsidR="00076373">
          <w:rPr>
            <w:webHidden/>
          </w:rPr>
          <w:instrText xml:space="preserve"> PAGEREF _Toc531953492 \h </w:instrText>
        </w:r>
        <w:r w:rsidR="00076373">
          <w:rPr>
            <w:webHidden/>
          </w:rPr>
        </w:r>
        <w:r w:rsidR="00076373">
          <w:rPr>
            <w:webHidden/>
          </w:rPr>
          <w:fldChar w:fldCharType="separate"/>
        </w:r>
        <w:r w:rsidR="00CF5B94">
          <w:rPr>
            <w:webHidden/>
          </w:rPr>
          <w:t>93</w:t>
        </w:r>
        <w:r w:rsidR="00076373">
          <w:rPr>
            <w:webHidden/>
          </w:rPr>
          <w:fldChar w:fldCharType="end"/>
        </w:r>
      </w:hyperlink>
    </w:p>
    <w:p w14:paraId="18BC3192" w14:textId="77777777" w:rsidR="00076373" w:rsidRDefault="00C774F6">
      <w:pPr>
        <w:pStyle w:val="29"/>
        <w:rPr>
          <w:rFonts w:asciiTheme="minorHAnsi" w:eastAsiaTheme="minorEastAsia" w:hAnsiTheme="minorHAnsi" w:cstheme="minorBidi"/>
          <w:sz w:val="22"/>
          <w:szCs w:val="22"/>
        </w:rPr>
      </w:pPr>
      <w:hyperlink w:anchor="_Toc531953493" w:history="1">
        <w:r w:rsidR="00076373" w:rsidRPr="005F0515">
          <w:rPr>
            <w:rStyle w:val="ae"/>
          </w:rPr>
          <w:t>13.12. Особенности проведения закрытых маркетинговых исследований</w:t>
        </w:r>
        <w:r w:rsidR="00076373">
          <w:rPr>
            <w:webHidden/>
          </w:rPr>
          <w:tab/>
        </w:r>
        <w:r w:rsidR="00076373">
          <w:rPr>
            <w:webHidden/>
          </w:rPr>
          <w:fldChar w:fldCharType="begin"/>
        </w:r>
        <w:r w:rsidR="00076373">
          <w:rPr>
            <w:webHidden/>
          </w:rPr>
          <w:instrText xml:space="preserve"> PAGEREF _Toc531953493 \h </w:instrText>
        </w:r>
        <w:r w:rsidR="00076373">
          <w:rPr>
            <w:webHidden/>
          </w:rPr>
        </w:r>
        <w:r w:rsidR="00076373">
          <w:rPr>
            <w:webHidden/>
          </w:rPr>
          <w:fldChar w:fldCharType="separate"/>
        </w:r>
        <w:r w:rsidR="00CF5B94">
          <w:rPr>
            <w:webHidden/>
          </w:rPr>
          <w:t>95</w:t>
        </w:r>
        <w:r w:rsidR="00076373">
          <w:rPr>
            <w:webHidden/>
          </w:rPr>
          <w:fldChar w:fldCharType="end"/>
        </w:r>
      </w:hyperlink>
    </w:p>
    <w:p w14:paraId="06C6602B" w14:textId="77777777" w:rsidR="00076373" w:rsidRDefault="00C774F6">
      <w:pPr>
        <w:pStyle w:val="29"/>
        <w:rPr>
          <w:rFonts w:asciiTheme="minorHAnsi" w:eastAsiaTheme="minorEastAsia" w:hAnsiTheme="minorHAnsi" w:cstheme="minorBidi"/>
          <w:sz w:val="22"/>
          <w:szCs w:val="22"/>
        </w:rPr>
      </w:pPr>
      <w:hyperlink w:anchor="_Toc531953494" w:history="1">
        <w:r w:rsidR="00076373" w:rsidRPr="005F0515">
          <w:rPr>
            <w:rStyle w:val="ae"/>
          </w:rPr>
          <w:t>13.13. Особенности проведения маркетинговых исследований, участниками которых могут быть только субъекты малого и среднего предпринимательства</w:t>
        </w:r>
        <w:r w:rsidR="00076373">
          <w:rPr>
            <w:webHidden/>
          </w:rPr>
          <w:tab/>
        </w:r>
        <w:r w:rsidR="00076373">
          <w:rPr>
            <w:webHidden/>
          </w:rPr>
          <w:fldChar w:fldCharType="begin"/>
        </w:r>
        <w:r w:rsidR="00076373">
          <w:rPr>
            <w:webHidden/>
          </w:rPr>
          <w:instrText xml:space="preserve"> PAGEREF _Toc531953494 \h </w:instrText>
        </w:r>
        <w:r w:rsidR="00076373">
          <w:rPr>
            <w:webHidden/>
          </w:rPr>
        </w:r>
        <w:r w:rsidR="00076373">
          <w:rPr>
            <w:webHidden/>
          </w:rPr>
          <w:fldChar w:fldCharType="separate"/>
        </w:r>
        <w:r w:rsidR="00CF5B94">
          <w:rPr>
            <w:webHidden/>
          </w:rPr>
          <w:t>97</w:t>
        </w:r>
        <w:r w:rsidR="00076373">
          <w:rPr>
            <w:webHidden/>
          </w:rPr>
          <w:fldChar w:fldCharType="end"/>
        </w:r>
      </w:hyperlink>
    </w:p>
    <w:p w14:paraId="036418F5" w14:textId="77777777" w:rsidR="00076373" w:rsidRDefault="00C774F6">
      <w:pPr>
        <w:pStyle w:val="15"/>
        <w:rPr>
          <w:rFonts w:asciiTheme="minorHAnsi" w:eastAsiaTheme="minorEastAsia" w:hAnsiTheme="minorHAnsi" w:cstheme="minorBidi"/>
          <w:b w:val="0"/>
          <w:sz w:val="22"/>
          <w:szCs w:val="22"/>
        </w:rPr>
      </w:pPr>
      <w:hyperlink w:anchor="_Toc531953495" w:history="1">
        <w:r w:rsidR="00076373" w:rsidRPr="005F0515">
          <w:rPr>
            <w:rStyle w:val="ae"/>
          </w:rPr>
          <w:t>14.</w:t>
        </w:r>
        <w:r w:rsidR="00076373">
          <w:rPr>
            <w:rFonts w:asciiTheme="minorHAnsi" w:eastAsiaTheme="minorEastAsia" w:hAnsiTheme="minorHAnsi" w:cstheme="minorBidi"/>
            <w:b w:val="0"/>
            <w:sz w:val="22"/>
            <w:szCs w:val="22"/>
          </w:rPr>
          <w:tab/>
        </w:r>
        <w:r w:rsidR="00076373" w:rsidRPr="005F0515">
          <w:rPr>
            <w:rStyle w:val="ae"/>
          </w:rPr>
          <w:t>АНАЛИЗ ПРЕДЛОЖЕНИЙ</w:t>
        </w:r>
        <w:r w:rsidR="00076373">
          <w:rPr>
            <w:webHidden/>
          </w:rPr>
          <w:tab/>
        </w:r>
        <w:r w:rsidR="00076373">
          <w:rPr>
            <w:webHidden/>
          </w:rPr>
          <w:fldChar w:fldCharType="begin"/>
        </w:r>
        <w:r w:rsidR="00076373">
          <w:rPr>
            <w:webHidden/>
          </w:rPr>
          <w:instrText xml:space="preserve"> PAGEREF _Toc531953495 \h </w:instrText>
        </w:r>
        <w:r w:rsidR="00076373">
          <w:rPr>
            <w:webHidden/>
          </w:rPr>
        </w:r>
        <w:r w:rsidR="00076373">
          <w:rPr>
            <w:webHidden/>
          </w:rPr>
          <w:fldChar w:fldCharType="separate"/>
        </w:r>
        <w:r w:rsidR="00CF5B94">
          <w:rPr>
            <w:webHidden/>
          </w:rPr>
          <w:t>97</w:t>
        </w:r>
        <w:r w:rsidR="00076373">
          <w:rPr>
            <w:webHidden/>
          </w:rPr>
          <w:fldChar w:fldCharType="end"/>
        </w:r>
      </w:hyperlink>
    </w:p>
    <w:p w14:paraId="321E1F7C" w14:textId="77777777" w:rsidR="00076373" w:rsidRDefault="00C774F6">
      <w:pPr>
        <w:pStyle w:val="29"/>
        <w:rPr>
          <w:rFonts w:asciiTheme="minorHAnsi" w:eastAsiaTheme="minorEastAsia" w:hAnsiTheme="minorHAnsi" w:cstheme="minorBidi"/>
          <w:sz w:val="22"/>
          <w:szCs w:val="22"/>
        </w:rPr>
      </w:pPr>
      <w:hyperlink w:anchor="_Toc531953496" w:history="1">
        <w:r w:rsidR="00076373" w:rsidRPr="005F0515">
          <w:rPr>
            <w:rStyle w:val="ae"/>
          </w:rPr>
          <w:t>14.1. Общие положения</w:t>
        </w:r>
        <w:r w:rsidR="00076373">
          <w:rPr>
            <w:webHidden/>
          </w:rPr>
          <w:tab/>
        </w:r>
        <w:r w:rsidR="00076373">
          <w:rPr>
            <w:webHidden/>
          </w:rPr>
          <w:fldChar w:fldCharType="begin"/>
        </w:r>
        <w:r w:rsidR="00076373">
          <w:rPr>
            <w:webHidden/>
          </w:rPr>
          <w:instrText xml:space="preserve"> PAGEREF _Toc531953496 \h </w:instrText>
        </w:r>
        <w:r w:rsidR="00076373">
          <w:rPr>
            <w:webHidden/>
          </w:rPr>
        </w:r>
        <w:r w:rsidR="00076373">
          <w:rPr>
            <w:webHidden/>
          </w:rPr>
          <w:fldChar w:fldCharType="separate"/>
        </w:r>
        <w:r w:rsidR="00CF5B94">
          <w:rPr>
            <w:webHidden/>
          </w:rPr>
          <w:t>97</w:t>
        </w:r>
        <w:r w:rsidR="00076373">
          <w:rPr>
            <w:webHidden/>
          </w:rPr>
          <w:fldChar w:fldCharType="end"/>
        </w:r>
      </w:hyperlink>
    </w:p>
    <w:p w14:paraId="48AA9F87" w14:textId="77777777" w:rsidR="00076373" w:rsidRDefault="00C774F6">
      <w:pPr>
        <w:pStyle w:val="29"/>
        <w:rPr>
          <w:rFonts w:asciiTheme="minorHAnsi" w:eastAsiaTheme="minorEastAsia" w:hAnsiTheme="minorHAnsi" w:cstheme="minorBidi"/>
          <w:sz w:val="22"/>
          <w:szCs w:val="22"/>
        </w:rPr>
      </w:pPr>
      <w:hyperlink w:anchor="_Toc531953497" w:history="1">
        <w:r w:rsidR="00076373" w:rsidRPr="005F0515">
          <w:rPr>
            <w:rStyle w:val="ae"/>
          </w:rPr>
          <w:t>14.2. Общий порядок проведения анализа предложений</w:t>
        </w:r>
        <w:r w:rsidR="00076373">
          <w:rPr>
            <w:webHidden/>
          </w:rPr>
          <w:tab/>
        </w:r>
        <w:r w:rsidR="00076373">
          <w:rPr>
            <w:webHidden/>
          </w:rPr>
          <w:fldChar w:fldCharType="begin"/>
        </w:r>
        <w:r w:rsidR="00076373">
          <w:rPr>
            <w:webHidden/>
          </w:rPr>
          <w:instrText xml:space="preserve"> PAGEREF _Toc531953497 \h </w:instrText>
        </w:r>
        <w:r w:rsidR="00076373">
          <w:rPr>
            <w:webHidden/>
          </w:rPr>
        </w:r>
        <w:r w:rsidR="00076373">
          <w:rPr>
            <w:webHidden/>
          </w:rPr>
          <w:fldChar w:fldCharType="separate"/>
        </w:r>
        <w:r w:rsidR="00CF5B94">
          <w:rPr>
            <w:webHidden/>
          </w:rPr>
          <w:t>98</w:t>
        </w:r>
        <w:r w:rsidR="00076373">
          <w:rPr>
            <w:webHidden/>
          </w:rPr>
          <w:fldChar w:fldCharType="end"/>
        </w:r>
      </w:hyperlink>
    </w:p>
    <w:p w14:paraId="54B6E2D2" w14:textId="77777777" w:rsidR="00076373" w:rsidRDefault="00C774F6">
      <w:pPr>
        <w:pStyle w:val="29"/>
        <w:rPr>
          <w:rFonts w:asciiTheme="minorHAnsi" w:eastAsiaTheme="minorEastAsia" w:hAnsiTheme="minorHAnsi" w:cstheme="minorBidi"/>
          <w:sz w:val="22"/>
          <w:szCs w:val="22"/>
        </w:rPr>
      </w:pPr>
      <w:hyperlink w:anchor="_Toc531953498" w:history="1">
        <w:r w:rsidR="00076373" w:rsidRPr="005F0515">
          <w:rPr>
            <w:rStyle w:val="ae"/>
          </w:rPr>
          <w:t>14.3.</w:t>
        </w:r>
        <w:r w:rsidR="00076373">
          <w:rPr>
            <w:rFonts w:asciiTheme="minorHAnsi" w:eastAsiaTheme="minorEastAsia" w:hAnsiTheme="minorHAnsi" w:cstheme="minorBidi"/>
            <w:sz w:val="22"/>
            <w:szCs w:val="22"/>
          </w:rPr>
          <w:tab/>
        </w:r>
        <w:r w:rsidR="00076373" w:rsidRPr="005F0515">
          <w:rPr>
            <w:rStyle w:val="ae"/>
          </w:rPr>
          <w:t>Прием предложений участников анализа предложений</w:t>
        </w:r>
        <w:r w:rsidR="00076373">
          <w:rPr>
            <w:webHidden/>
          </w:rPr>
          <w:tab/>
        </w:r>
        <w:r w:rsidR="00076373">
          <w:rPr>
            <w:webHidden/>
          </w:rPr>
          <w:fldChar w:fldCharType="begin"/>
        </w:r>
        <w:r w:rsidR="00076373">
          <w:rPr>
            <w:webHidden/>
          </w:rPr>
          <w:instrText xml:space="preserve"> PAGEREF _Toc531953498 \h </w:instrText>
        </w:r>
        <w:r w:rsidR="00076373">
          <w:rPr>
            <w:webHidden/>
          </w:rPr>
        </w:r>
        <w:r w:rsidR="00076373">
          <w:rPr>
            <w:webHidden/>
          </w:rPr>
          <w:fldChar w:fldCharType="separate"/>
        </w:r>
        <w:r w:rsidR="00CF5B94">
          <w:rPr>
            <w:webHidden/>
          </w:rPr>
          <w:t>99</w:t>
        </w:r>
        <w:r w:rsidR="00076373">
          <w:rPr>
            <w:webHidden/>
          </w:rPr>
          <w:fldChar w:fldCharType="end"/>
        </w:r>
      </w:hyperlink>
    </w:p>
    <w:p w14:paraId="072877E5" w14:textId="77777777" w:rsidR="00076373" w:rsidRDefault="00C774F6">
      <w:pPr>
        <w:pStyle w:val="29"/>
        <w:rPr>
          <w:rFonts w:asciiTheme="minorHAnsi" w:eastAsiaTheme="minorEastAsia" w:hAnsiTheme="minorHAnsi" w:cstheme="minorBidi"/>
          <w:sz w:val="22"/>
          <w:szCs w:val="22"/>
        </w:rPr>
      </w:pPr>
      <w:hyperlink w:anchor="_Toc531953499" w:history="1">
        <w:r w:rsidR="00076373" w:rsidRPr="005F0515">
          <w:rPr>
            <w:rStyle w:val="ae"/>
          </w:rPr>
          <w:t>14.4.</w:t>
        </w:r>
        <w:r w:rsidR="00076373">
          <w:rPr>
            <w:rFonts w:asciiTheme="minorHAnsi" w:eastAsiaTheme="minorEastAsia" w:hAnsiTheme="minorHAnsi" w:cstheme="minorBidi"/>
            <w:sz w:val="22"/>
            <w:szCs w:val="22"/>
          </w:rPr>
          <w:tab/>
        </w:r>
        <w:r w:rsidR="00076373" w:rsidRPr="005F0515">
          <w:rPr>
            <w:rStyle w:val="ae"/>
          </w:rPr>
          <w:t>Рассмотрение предложений участников анализа предложений, подведение итогов анализа предложений</w:t>
        </w:r>
        <w:r w:rsidR="00076373">
          <w:rPr>
            <w:webHidden/>
          </w:rPr>
          <w:tab/>
        </w:r>
        <w:r w:rsidR="00076373">
          <w:rPr>
            <w:webHidden/>
          </w:rPr>
          <w:fldChar w:fldCharType="begin"/>
        </w:r>
        <w:r w:rsidR="00076373">
          <w:rPr>
            <w:webHidden/>
          </w:rPr>
          <w:instrText xml:space="preserve"> PAGEREF _Toc531953499 \h </w:instrText>
        </w:r>
        <w:r w:rsidR="00076373">
          <w:rPr>
            <w:webHidden/>
          </w:rPr>
        </w:r>
        <w:r w:rsidR="00076373">
          <w:rPr>
            <w:webHidden/>
          </w:rPr>
          <w:fldChar w:fldCharType="separate"/>
        </w:r>
        <w:r w:rsidR="00CF5B94">
          <w:rPr>
            <w:webHidden/>
          </w:rPr>
          <w:t>100</w:t>
        </w:r>
        <w:r w:rsidR="00076373">
          <w:rPr>
            <w:webHidden/>
          </w:rPr>
          <w:fldChar w:fldCharType="end"/>
        </w:r>
      </w:hyperlink>
    </w:p>
    <w:p w14:paraId="368C4B5B" w14:textId="77777777" w:rsidR="00076373" w:rsidRDefault="00C774F6">
      <w:pPr>
        <w:pStyle w:val="29"/>
        <w:rPr>
          <w:rFonts w:asciiTheme="minorHAnsi" w:eastAsiaTheme="minorEastAsia" w:hAnsiTheme="minorHAnsi" w:cstheme="minorBidi"/>
          <w:sz w:val="22"/>
          <w:szCs w:val="22"/>
        </w:rPr>
      </w:pPr>
      <w:hyperlink w:anchor="_Toc531953500" w:history="1">
        <w:r w:rsidR="00076373" w:rsidRPr="005F0515">
          <w:rPr>
            <w:rStyle w:val="ae"/>
          </w:rPr>
          <w:t>14.5.</w:t>
        </w:r>
        <w:r w:rsidR="00076373">
          <w:rPr>
            <w:rFonts w:asciiTheme="minorHAnsi" w:eastAsiaTheme="minorEastAsia" w:hAnsiTheme="minorHAnsi" w:cstheme="minorBidi"/>
            <w:sz w:val="22"/>
            <w:szCs w:val="22"/>
          </w:rPr>
          <w:tab/>
        </w:r>
        <w:r w:rsidR="00076373" w:rsidRPr="005F0515">
          <w:rPr>
            <w:rStyle w:val="ae"/>
          </w:rPr>
          <w:t>Заключение и исполнение договора по результатам анализа предложений</w:t>
        </w:r>
        <w:r w:rsidR="00076373">
          <w:rPr>
            <w:webHidden/>
          </w:rPr>
          <w:tab/>
        </w:r>
        <w:r w:rsidR="00076373">
          <w:rPr>
            <w:webHidden/>
          </w:rPr>
          <w:fldChar w:fldCharType="begin"/>
        </w:r>
        <w:r w:rsidR="00076373">
          <w:rPr>
            <w:webHidden/>
          </w:rPr>
          <w:instrText xml:space="preserve"> PAGEREF _Toc531953500 \h </w:instrText>
        </w:r>
        <w:r w:rsidR="00076373">
          <w:rPr>
            <w:webHidden/>
          </w:rPr>
        </w:r>
        <w:r w:rsidR="00076373">
          <w:rPr>
            <w:webHidden/>
          </w:rPr>
          <w:fldChar w:fldCharType="separate"/>
        </w:r>
        <w:r w:rsidR="00CF5B94">
          <w:rPr>
            <w:webHidden/>
          </w:rPr>
          <w:t>103</w:t>
        </w:r>
        <w:r w:rsidR="00076373">
          <w:rPr>
            <w:webHidden/>
          </w:rPr>
          <w:fldChar w:fldCharType="end"/>
        </w:r>
      </w:hyperlink>
    </w:p>
    <w:p w14:paraId="3F33C09E" w14:textId="77777777" w:rsidR="00076373" w:rsidRDefault="00C774F6">
      <w:pPr>
        <w:pStyle w:val="29"/>
        <w:rPr>
          <w:rFonts w:asciiTheme="minorHAnsi" w:eastAsiaTheme="minorEastAsia" w:hAnsiTheme="minorHAnsi" w:cstheme="minorBidi"/>
          <w:sz w:val="22"/>
          <w:szCs w:val="22"/>
        </w:rPr>
      </w:pPr>
      <w:hyperlink w:anchor="_Toc531953501" w:history="1">
        <w:r w:rsidR="00076373" w:rsidRPr="005F0515">
          <w:rPr>
            <w:rStyle w:val="ae"/>
          </w:rPr>
          <w:t>14.6.</w:t>
        </w:r>
        <w:r w:rsidR="00076373">
          <w:rPr>
            <w:rFonts w:asciiTheme="minorHAnsi" w:eastAsiaTheme="minorEastAsia" w:hAnsiTheme="minorHAnsi" w:cstheme="minorBidi"/>
            <w:sz w:val="22"/>
            <w:szCs w:val="22"/>
          </w:rPr>
          <w:tab/>
        </w:r>
        <w:r w:rsidR="00076373" w:rsidRPr="005F0515">
          <w:rPr>
            <w:rStyle w:val="ae"/>
          </w:rPr>
          <w:t>Порядок внесения исправлений в протоколы, составленные при проведении анализа предложений</w:t>
        </w:r>
        <w:r w:rsidR="00076373">
          <w:rPr>
            <w:webHidden/>
          </w:rPr>
          <w:tab/>
        </w:r>
        <w:r w:rsidR="00076373">
          <w:rPr>
            <w:webHidden/>
          </w:rPr>
          <w:fldChar w:fldCharType="begin"/>
        </w:r>
        <w:r w:rsidR="00076373">
          <w:rPr>
            <w:webHidden/>
          </w:rPr>
          <w:instrText xml:space="preserve"> PAGEREF _Toc531953501 \h </w:instrText>
        </w:r>
        <w:r w:rsidR="00076373">
          <w:rPr>
            <w:webHidden/>
          </w:rPr>
        </w:r>
        <w:r w:rsidR="00076373">
          <w:rPr>
            <w:webHidden/>
          </w:rPr>
          <w:fldChar w:fldCharType="separate"/>
        </w:r>
        <w:r w:rsidR="00CF5B94">
          <w:rPr>
            <w:webHidden/>
          </w:rPr>
          <w:t>103</w:t>
        </w:r>
        <w:r w:rsidR="00076373">
          <w:rPr>
            <w:webHidden/>
          </w:rPr>
          <w:fldChar w:fldCharType="end"/>
        </w:r>
      </w:hyperlink>
    </w:p>
    <w:p w14:paraId="3F715014" w14:textId="77777777" w:rsidR="00076373" w:rsidRDefault="00C774F6">
      <w:pPr>
        <w:pStyle w:val="29"/>
        <w:rPr>
          <w:rFonts w:asciiTheme="minorHAnsi" w:eastAsiaTheme="minorEastAsia" w:hAnsiTheme="minorHAnsi" w:cstheme="minorBidi"/>
          <w:sz w:val="22"/>
          <w:szCs w:val="22"/>
        </w:rPr>
      </w:pPr>
      <w:hyperlink w:anchor="_Toc531953502" w:history="1">
        <w:r w:rsidR="00076373" w:rsidRPr="005F0515">
          <w:rPr>
            <w:rStyle w:val="ae"/>
            <w:rFonts w:eastAsia="Calibri"/>
            <w:lang w:eastAsia="en-US"/>
          </w:rPr>
          <w:t>14.7.</w:t>
        </w:r>
        <w:r w:rsidR="00076373">
          <w:rPr>
            <w:rFonts w:asciiTheme="minorHAnsi" w:eastAsiaTheme="minorEastAsia" w:hAnsiTheme="minorHAnsi" w:cstheme="minorBidi"/>
            <w:sz w:val="22"/>
            <w:szCs w:val="22"/>
          </w:rPr>
          <w:tab/>
        </w:r>
        <w:r w:rsidR="00076373" w:rsidRPr="005F0515">
          <w:rPr>
            <w:rStyle w:val="ae"/>
            <w:rFonts w:eastAsia="Calibri"/>
            <w:lang w:eastAsia="en-US"/>
          </w:rPr>
          <w:t>Особенности проведения анализа предложений в электронной форме</w:t>
        </w:r>
        <w:r w:rsidR="00076373">
          <w:rPr>
            <w:webHidden/>
          </w:rPr>
          <w:tab/>
        </w:r>
        <w:r w:rsidR="00076373">
          <w:rPr>
            <w:webHidden/>
          </w:rPr>
          <w:fldChar w:fldCharType="begin"/>
        </w:r>
        <w:r w:rsidR="00076373">
          <w:rPr>
            <w:webHidden/>
          </w:rPr>
          <w:instrText xml:space="preserve"> PAGEREF _Toc531953502 \h </w:instrText>
        </w:r>
        <w:r w:rsidR="00076373">
          <w:rPr>
            <w:webHidden/>
          </w:rPr>
        </w:r>
        <w:r w:rsidR="00076373">
          <w:rPr>
            <w:webHidden/>
          </w:rPr>
          <w:fldChar w:fldCharType="separate"/>
        </w:r>
        <w:r w:rsidR="00CF5B94">
          <w:rPr>
            <w:webHidden/>
          </w:rPr>
          <w:t>104</w:t>
        </w:r>
        <w:r w:rsidR="00076373">
          <w:rPr>
            <w:webHidden/>
          </w:rPr>
          <w:fldChar w:fldCharType="end"/>
        </w:r>
      </w:hyperlink>
    </w:p>
    <w:p w14:paraId="7919F192" w14:textId="77777777" w:rsidR="00076373" w:rsidRDefault="00C774F6">
      <w:pPr>
        <w:pStyle w:val="29"/>
        <w:rPr>
          <w:rFonts w:asciiTheme="minorHAnsi" w:eastAsiaTheme="minorEastAsia" w:hAnsiTheme="minorHAnsi" w:cstheme="minorBidi"/>
          <w:sz w:val="22"/>
          <w:szCs w:val="22"/>
        </w:rPr>
      </w:pPr>
      <w:hyperlink w:anchor="_Toc531953503" w:history="1">
        <w:r w:rsidR="00076373" w:rsidRPr="005F0515">
          <w:rPr>
            <w:rStyle w:val="ae"/>
          </w:rPr>
          <w:t>14.8.</w:t>
        </w:r>
        <w:r w:rsidR="00076373">
          <w:rPr>
            <w:rFonts w:asciiTheme="minorHAnsi" w:eastAsiaTheme="minorEastAsia" w:hAnsiTheme="minorHAnsi" w:cstheme="minorBidi"/>
            <w:sz w:val="22"/>
            <w:szCs w:val="22"/>
          </w:rPr>
          <w:tab/>
        </w:r>
        <w:r w:rsidR="00076373" w:rsidRPr="005F0515">
          <w:rPr>
            <w:rStyle w:val="ae"/>
          </w:rPr>
          <w:t>Порядок размещения информации о количестве и стоимости договоров, заключенных по результатам анализа предложений</w:t>
        </w:r>
        <w:r w:rsidR="00076373">
          <w:rPr>
            <w:webHidden/>
          </w:rPr>
          <w:tab/>
        </w:r>
        <w:r w:rsidR="00076373">
          <w:rPr>
            <w:webHidden/>
          </w:rPr>
          <w:fldChar w:fldCharType="begin"/>
        </w:r>
        <w:r w:rsidR="00076373">
          <w:rPr>
            <w:webHidden/>
          </w:rPr>
          <w:instrText xml:space="preserve"> PAGEREF _Toc531953503 \h </w:instrText>
        </w:r>
        <w:r w:rsidR="00076373">
          <w:rPr>
            <w:webHidden/>
          </w:rPr>
        </w:r>
        <w:r w:rsidR="00076373">
          <w:rPr>
            <w:webHidden/>
          </w:rPr>
          <w:fldChar w:fldCharType="separate"/>
        </w:r>
        <w:r w:rsidR="00CF5B94">
          <w:rPr>
            <w:webHidden/>
          </w:rPr>
          <w:t>104</w:t>
        </w:r>
        <w:r w:rsidR="00076373">
          <w:rPr>
            <w:webHidden/>
          </w:rPr>
          <w:fldChar w:fldCharType="end"/>
        </w:r>
      </w:hyperlink>
    </w:p>
    <w:p w14:paraId="735553DD" w14:textId="77777777" w:rsidR="00076373" w:rsidRDefault="00C774F6">
      <w:pPr>
        <w:pStyle w:val="15"/>
        <w:rPr>
          <w:rFonts w:asciiTheme="minorHAnsi" w:eastAsiaTheme="minorEastAsia" w:hAnsiTheme="minorHAnsi" w:cstheme="minorBidi"/>
          <w:b w:val="0"/>
          <w:sz w:val="22"/>
          <w:szCs w:val="22"/>
        </w:rPr>
      </w:pPr>
      <w:hyperlink w:anchor="_Toc531953504" w:history="1">
        <w:r w:rsidR="00076373" w:rsidRPr="005F0515">
          <w:rPr>
            <w:rStyle w:val="ae"/>
          </w:rPr>
          <w:t>15.</w:t>
        </w:r>
        <w:r w:rsidR="00076373">
          <w:rPr>
            <w:rFonts w:asciiTheme="minorHAnsi" w:eastAsiaTheme="minorEastAsia" w:hAnsiTheme="minorHAnsi" w:cstheme="minorBidi"/>
            <w:b w:val="0"/>
            <w:sz w:val="22"/>
            <w:szCs w:val="22"/>
          </w:rPr>
          <w:tab/>
        </w:r>
        <w:r w:rsidR="00076373" w:rsidRPr="005F0515">
          <w:rPr>
            <w:rStyle w:val="ae"/>
          </w:rPr>
          <w:t>БЕЗАЛЬТЕРНАТИВНЫЕ ЗАКУПКИ. ЗАКУПКИ НА ТОРГАХ</w:t>
        </w:r>
        <w:r w:rsidR="00076373">
          <w:rPr>
            <w:webHidden/>
          </w:rPr>
          <w:tab/>
        </w:r>
        <w:r w:rsidR="00076373">
          <w:rPr>
            <w:webHidden/>
          </w:rPr>
          <w:fldChar w:fldCharType="begin"/>
        </w:r>
        <w:r w:rsidR="00076373">
          <w:rPr>
            <w:webHidden/>
          </w:rPr>
          <w:instrText xml:space="preserve"> PAGEREF _Toc531953504 \h </w:instrText>
        </w:r>
        <w:r w:rsidR="00076373">
          <w:rPr>
            <w:webHidden/>
          </w:rPr>
        </w:r>
        <w:r w:rsidR="00076373">
          <w:rPr>
            <w:webHidden/>
          </w:rPr>
          <w:fldChar w:fldCharType="separate"/>
        </w:r>
        <w:r w:rsidR="00CF5B94">
          <w:rPr>
            <w:webHidden/>
          </w:rPr>
          <w:t>104</w:t>
        </w:r>
        <w:r w:rsidR="00076373">
          <w:rPr>
            <w:webHidden/>
          </w:rPr>
          <w:fldChar w:fldCharType="end"/>
        </w:r>
      </w:hyperlink>
    </w:p>
    <w:p w14:paraId="2B7F3FCB" w14:textId="77777777" w:rsidR="00076373" w:rsidRDefault="00C774F6">
      <w:pPr>
        <w:pStyle w:val="15"/>
        <w:rPr>
          <w:rFonts w:asciiTheme="minorHAnsi" w:eastAsiaTheme="minorEastAsia" w:hAnsiTheme="minorHAnsi" w:cstheme="minorBidi"/>
          <w:b w:val="0"/>
          <w:sz w:val="22"/>
          <w:szCs w:val="22"/>
        </w:rPr>
      </w:pPr>
      <w:hyperlink w:anchor="_Toc531953505" w:history="1">
        <w:r w:rsidR="00076373" w:rsidRPr="005F0515">
          <w:rPr>
            <w:rStyle w:val="ae"/>
          </w:rPr>
          <w:t>16.</w:t>
        </w:r>
        <w:r w:rsidR="00076373">
          <w:rPr>
            <w:rFonts w:asciiTheme="minorHAnsi" w:eastAsiaTheme="minorEastAsia" w:hAnsiTheme="minorHAnsi" w:cstheme="minorBidi"/>
            <w:b w:val="0"/>
            <w:sz w:val="22"/>
            <w:szCs w:val="22"/>
          </w:rPr>
          <w:tab/>
        </w:r>
        <w:r w:rsidR="00076373" w:rsidRPr="005F0515">
          <w:rPr>
            <w:rStyle w:val="ae"/>
          </w:rPr>
          <w:t>ЗАКУПКИ У ЕДИНСТВЕННОГО ПОСТАВЩИКА (ПОДРЯДЧИКА, ИСПОЛНИТЕЛЯ)</w:t>
        </w:r>
        <w:r w:rsidR="00076373">
          <w:rPr>
            <w:webHidden/>
          </w:rPr>
          <w:tab/>
        </w:r>
        <w:r w:rsidR="00076373">
          <w:rPr>
            <w:webHidden/>
          </w:rPr>
          <w:fldChar w:fldCharType="begin"/>
        </w:r>
        <w:r w:rsidR="00076373">
          <w:rPr>
            <w:webHidden/>
          </w:rPr>
          <w:instrText xml:space="preserve"> PAGEREF _Toc531953505 \h </w:instrText>
        </w:r>
        <w:r w:rsidR="00076373">
          <w:rPr>
            <w:webHidden/>
          </w:rPr>
        </w:r>
        <w:r w:rsidR="00076373">
          <w:rPr>
            <w:webHidden/>
          </w:rPr>
          <w:fldChar w:fldCharType="separate"/>
        </w:r>
        <w:r w:rsidR="00CF5B94">
          <w:rPr>
            <w:webHidden/>
          </w:rPr>
          <w:t>105</w:t>
        </w:r>
        <w:r w:rsidR="00076373">
          <w:rPr>
            <w:webHidden/>
          </w:rPr>
          <w:fldChar w:fldCharType="end"/>
        </w:r>
      </w:hyperlink>
    </w:p>
    <w:p w14:paraId="4BBF27FC" w14:textId="77777777" w:rsidR="00076373" w:rsidRDefault="00C774F6">
      <w:pPr>
        <w:pStyle w:val="15"/>
        <w:rPr>
          <w:rFonts w:asciiTheme="minorHAnsi" w:eastAsiaTheme="minorEastAsia" w:hAnsiTheme="minorHAnsi" w:cstheme="minorBidi"/>
          <w:b w:val="0"/>
          <w:sz w:val="22"/>
          <w:szCs w:val="22"/>
        </w:rPr>
      </w:pPr>
      <w:hyperlink w:anchor="_Toc531953506" w:history="1">
        <w:r w:rsidR="00076373" w:rsidRPr="005F0515">
          <w:rPr>
            <w:rStyle w:val="ae"/>
          </w:rPr>
          <w:t>17.</w:t>
        </w:r>
        <w:r w:rsidR="00076373">
          <w:rPr>
            <w:rFonts w:asciiTheme="minorHAnsi" w:eastAsiaTheme="minorEastAsia" w:hAnsiTheme="minorHAnsi" w:cstheme="minorBidi"/>
            <w:b w:val="0"/>
            <w:sz w:val="22"/>
            <w:szCs w:val="22"/>
          </w:rPr>
          <w:tab/>
        </w:r>
        <w:r w:rsidR="00076373" w:rsidRPr="005F0515">
          <w:rPr>
            <w:rStyle w:val="ae"/>
          </w:rPr>
          <w:t>ОСОБЕННОСТИ ПРОВЕДЕНИЯ ЗАКУПОК, УЧАСТНИКАМИ КОТОРЫХ ЯВЛЯЮТСЯ СУБЪЕКТЫ МАЛОГО И СРЕДНЕГО ПРЕДПРИНИМАТЕЛЬСТВА</w:t>
        </w:r>
        <w:r w:rsidR="00076373">
          <w:rPr>
            <w:webHidden/>
          </w:rPr>
          <w:tab/>
        </w:r>
        <w:r w:rsidR="00076373">
          <w:rPr>
            <w:webHidden/>
          </w:rPr>
          <w:fldChar w:fldCharType="begin"/>
        </w:r>
        <w:r w:rsidR="00076373">
          <w:rPr>
            <w:webHidden/>
          </w:rPr>
          <w:instrText xml:space="preserve"> PAGEREF _Toc531953506 \h </w:instrText>
        </w:r>
        <w:r w:rsidR="00076373">
          <w:rPr>
            <w:webHidden/>
          </w:rPr>
        </w:r>
        <w:r w:rsidR="00076373">
          <w:rPr>
            <w:webHidden/>
          </w:rPr>
          <w:fldChar w:fldCharType="separate"/>
        </w:r>
        <w:r w:rsidR="00CF5B94">
          <w:rPr>
            <w:webHidden/>
          </w:rPr>
          <w:t>110</w:t>
        </w:r>
        <w:r w:rsidR="00076373">
          <w:rPr>
            <w:webHidden/>
          </w:rPr>
          <w:fldChar w:fldCharType="end"/>
        </w:r>
      </w:hyperlink>
    </w:p>
    <w:p w14:paraId="7F6DD532" w14:textId="710EC540" w:rsidR="00076373" w:rsidRDefault="00C774F6">
      <w:pPr>
        <w:pStyle w:val="15"/>
        <w:rPr>
          <w:rFonts w:asciiTheme="minorHAnsi" w:eastAsiaTheme="minorEastAsia" w:hAnsiTheme="minorHAnsi" w:cstheme="minorBidi"/>
          <w:b w:val="0"/>
          <w:sz w:val="22"/>
          <w:szCs w:val="22"/>
        </w:rPr>
      </w:pPr>
      <w:hyperlink w:anchor="_Toc531953507" w:history="1">
        <w:r w:rsidR="00076373" w:rsidRPr="005F0515">
          <w:rPr>
            <w:rStyle w:val="ae"/>
          </w:rPr>
          <w:t>18.</w:t>
        </w:r>
        <w:r w:rsidR="00076373">
          <w:rPr>
            <w:rFonts w:asciiTheme="minorHAnsi" w:eastAsiaTheme="minorEastAsia" w:hAnsiTheme="minorHAnsi" w:cstheme="minorBidi"/>
            <w:b w:val="0"/>
            <w:sz w:val="22"/>
            <w:szCs w:val="22"/>
          </w:rPr>
          <w:tab/>
        </w:r>
        <w:r w:rsidR="00076373" w:rsidRPr="005F0515">
          <w:rPr>
            <w:rStyle w:val="ae"/>
          </w:rPr>
          <w:t>ОСОБЕННОСТИ УЧАСТИЯ СУБЪЕКТОВ МАЛОГО И</w:t>
        </w:r>
        <w:r w:rsidR="005336FF">
          <w:rPr>
            <w:rStyle w:val="ae"/>
          </w:rPr>
          <w:t xml:space="preserve"> </w:t>
        </w:r>
        <w:r w:rsidR="00076373" w:rsidRPr="005F0515">
          <w:rPr>
            <w:rStyle w:val="ae"/>
          </w:rPr>
          <w:t>СРЕДНЕГО ПРЕДПРИНИМАТЕЛЬСТВА В ЗАКУПКАХ В КАЧЕСТВЕ СУБПОСТАВЩИКОВ (СУБПОДРЯДЧИКОВ, СОИСПОЛНИТЕЛЕЙ)</w:t>
        </w:r>
        <w:r w:rsidR="00076373">
          <w:rPr>
            <w:webHidden/>
          </w:rPr>
          <w:tab/>
        </w:r>
        <w:r w:rsidR="00076373">
          <w:rPr>
            <w:webHidden/>
          </w:rPr>
          <w:fldChar w:fldCharType="begin"/>
        </w:r>
        <w:r w:rsidR="00076373">
          <w:rPr>
            <w:webHidden/>
          </w:rPr>
          <w:instrText xml:space="preserve"> PAGEREF _Toc531953507 \h </w:instrText>
        </w:r>
        <w:r w:rsidR="00076373">
          <w:rPr>
            <w:webHidden/>
          </w:rPr>
        </w:r>
        <w:r w:rsidR="00076373">
          <w:rPr>
            <w:webHidden/>
          </w:rPr>
          <w:fldChar w:fldCharType="separate"/>
        </w:r>
        <w:r w:rsidR="00CF5B94">
          <w:rPr>
            <w:webHidden/>
          </w:rPr>
          <w:t>115</w:t>
        </w:r>
        <w:r w:rsidR="00076373">
          <w:rPr>
            <w:webHidden/>
          </w:rPr>
          <w:fldChar w:fldCharType="end"/>
        </w:r>
      </w:hyperlink>
    </w:p>
    <w:p w14:paraId="3398D986" w14:textId="77777777" w:rsidR="00076373" w:rsidRDefault="00C774F6">
      <w:pPr>
        <w:pStyle w:val="15"/>
        <w:rPr>
          <w:rFonts w:asciiTheme="minorHAnsi" w:eastAsiaTheme="minorEastAsia" w:hAnsiTheme="minorHAnsi" w:cstheme="minorBidi"/>
          <w:b w:val="0"/>
          <w:sz w:val="22"/>
          <w:szCs w:val="22"/>
        </w:rPr>
      </w:pPr>
      <w:hyperlink w:anchor="_Toc531953508" w:history="1">
        <w:r w:rsidR="00076373" w:rsidRPr="005F0515">
          <w:rPr>
            <w:rStyle w:val="ae"/>
          </w:rPr>
          <w:t>19.</w:t>
        </w:r>
        <w:r w:rsidR="00076373">
          <w:rPr>
            <w:rFonts w:asciiTheme="minorHAnsi" w:eastAsiaTheme="minorEastAsia" w:hAnsiTheme="minorHAnsi" w:cstheme="minorBidi"/>
            <w:b w:val="0"/>
            <w:sz w:val="22"/>
            <w:szCs w:val="22"/>
          </w:rPr>
          <w:tab/>
        </w:r>
        <w:r w:rsidR="00076373" w:rsidRPr="005F0515">
          <w:rPr>
            <w:rStyle w:val="ae"/>
          </w:rPr>
          <w:t>ОСОБЕННОСТИ ПРОВЕДЕНИЯ ОТДЕЛЬНЫХ ЗАКУПОК, ОСУЩЕСТВЛЕНИЕ КОТОРЫХ НЕ РЕГУЛИРУЕТСЯ ФЕДЕРАЛЬНЫМ ЗАКОНОМ ОТ 18 ИЮЛЯ 2011 г. № 223-ФЗ</w:t>
        </w:r>
        <w:r w:rsidR="00076373">
          <w:rPr>
            <w:webHidden/>
          </w:rPr>
          <w:tab/>
        </w:r>
        <w:r w:rsidR="00076373">
          <w:rPr>
            <w:webHidden/>
          </w:rPr>
          <w:fldChar w:fldCharType="begin"/>
        </w:r>
        <w:r w:rsidR="00076373">
          <w:rPr>
            <w:webHidden/>
          </w:rPr>
          <w:instrText xml:space="preserve"> PAGEREF _Toc531953508 \h </w:instrText>
        </w:r>
        <w:r w:rsidR="00076373">
          <w:rPr>
            <w:webHidden/>
          </w:rPr>
        </w:r>
        <w:r w:rsidR="00076373">
          <w:rPr>
            <w:webHidden/>
          </w:rPr>
          <w:fldChar w:fldCharType="separate"/>
        </w:r>
        <w:r w:rsidR="00CF5B94">
          <w:rPr>
            <w:webHidden/>
          </w:rPr>
          <w:t>117</w:t>
        </w:r>
        <w:r w:rsidR="00076373">
          <w:rPr>
            <w:webHidden/>
          </w:rPr>
          <w:fldChar w:fldCharType="end"/>
        </w:r>
      </w:hyperlink>
    </w:p>
    <w:p w14:paraId="09DDB4FC" w14:textId="23EA86DD" w:rsidR="00076373" w:rsidRDefault="00C774F6">
      <w:pPr>
        <w:pStyle w:val="15"/>
        <w:rPr>
          <w:rFonts w:asciiTheme="minorHAnsi" w:eastAsiaTheme="minorEastAsia" w:hAnsiTheme="minorHAnsi" w:cstheme="minorBidi"/>
          <w:b w:val="0"/>
          <w:sz w:val="22"/>
          <w:szCs w:val="22"/>
        </w:rPr>
      </w:pPr>
      <w:hyperlink w:anchor="_Toc531953509" w:history="1">
        <w:r w:rsidR="00076373" w:rsidRPr="005F0515">
          <w:rPr>
            <w:rStyle w:val="ae"/>
          </w:rPr>
          <w:t>20.</w:t>
        </w:r>
        <w:r w:rsidR="00076373">
          <w:rPr>
            <w:rFonts w:asciiTheme="minorHAnsi" w:eastAsiaTheme="minorEastAsia" w:hAnsiTheme="minorHAnsi" w:cstheme="minorBidi"/>
            <w:b w:val="0"/>
            <w:sz w:val="22"/>
            <w:szCs w:val="22"/>
          </w:rPr>
          <w:tab/>
        </w:r>
        <w:r w:rsidR="00076373" w:rsidRPr="005F0515">
          <w:rPr>
            <w:rStyle w:val="ae"/>
          </w:rPr>
          <w:t>ОСОБЕННОСТИ ИЗМЕНЕНИЯ, ДОПОЛНЕНИЯ И</w:t>
        </w:r>
        <w:r w:rsidR="005336FF">
          <w:rPr>
            <w:rStyle w:val="ae"/>
          </w:rPr>
          <w:t xml:space="preserve"> </w:t>
        </w:r>
        <w:r w:rsidR="00076373" w:rsidRPr="005F0515">
          <w:rPr>
            <w:rStyle w:val="ae"/>
          </w:rPr>
          <w:t>РАСТОРЖЕНИЯ ДОГОВОРА</w:t>
        </w:r>
        <w:r w:rsidR="00076373">
          <w:rPr>
            <w:webHidden/>
          </w:rPr>
          <w:tab/>
        </w:r>
        <w:r w:rsidR="00076373">
          <w:rPr>
            <w:webHidden/>
          </w:rPr>
          <w:fldChar w:fldCharType="begin"/>
        </w:r>
        <w:r w:rsidR="00076373">
          <w:rPr>
            <w:webHidden/>
          </w:rPr>
          <w:instrText xml:space="preserve"> PAGEREF _Toc531953509 \h </w:instrText>
        </w:r>
        <w:r w:rsidR="00076373">
          <w:rPr>
            <w:webHidden/>
          </w:rPr>
        </w:r>
        <w:r w:rsidR="00076373">
          <w:rPr>
            <w:webHidden/>
          </w:rPr>
          <w:fldChar w:fldCharType="separate"/>
        </w:r>
        <w:r w:rsidR="00CF5B94">
          <w:rPr>
            <w:webHidden/>
          </w:rPr>
          <w:t>122</w:t>
        </w:r>
        <w:r w:rsidR="00076373">
          <w:rPr>
            <w:webHidden/>
          </w:rPr>
          <w:fldChar w:fldCharType="end"/>
        </w:r>
      </w:hyperlink>
    </w:p>
    <w:p w14:paraId="1974F015" w14:textId="77777777" w:rsidR="00076373" w:rsidRDefault="00C774F6">
      <w:pPr>
        <w:pStyle w:val="15"/>
        <w:rPr>
          <w:rFonts w:asciiTheme="minorHAnsi" w:eastAsiaTheme="minorEastAsia" w:hAnsiTheme="minorHAnsi" w:cstheme="minorBidi"/>
          <w:b w:val="0"/>
          <w:sz w:val="22"/>
          <w:szCs w:val="22"/>
        </w:rPr>
      </w:pPr>
      <w:hyperlink w:anchor="_Toc531953510" w:history="1">
        <w:r w:rsidR="00076373" w:rsidRPr="005F0515">
          <w:rPr>
            <w:rStyle w:val="ae"/>
          </w:rPr>
          <w:t>ПРИЛОЖЕНИЕ 1: ПЕРЕЧЕНЬ ВЗАИМОЗАВИСИМЫХ С ОБЩЕСТВОМ ЛИЦ</w:t>
        </w:r>
        <w:r w:rsidR="00076373">
          <w:rPr>
            <w:webHidden/>
          </w:rPr>
          <w:tab/>
        </w:r>
        <w:r w:rsidR="00076373">
          <w:rPr>
            <w:webHidden/>
          </w:rPr>
          <w:fldChar w:fldCharType="begin"/>
        </w:r>
        <w:r w:rsidR="00076373">
          <w:rPr>
            <w:webHidden/>
          </w:rPr>
          <w:instrText xml:space="preserve"> PAGEREF _Toc531953510 \h </w:instrText>
        </w:r>
        <w:r w:rsidR="00076373">
          <w:rPr>
            <w:webHidden/>
          </w:rPr>
        </w:r>
        <w:r w:rsidR="00076373">
          <w:rPr>
            <w:webHidden/>
          </w:rPr>
          <w:fldChar w:fldCharType="separate"/>
        </w:r>
        <w:r w:rsidR="00CF5B94">
          <w:rPr>
            <w:webHidden/>
          </w:rPr>
          <w:t>123</w:t>
        </w:r>
        <w:r w:rsidR="00076373">
          <w:rPr>
            <w:webHidden/>
          </w:rPr>
          <w:fldChar w:fldCharType="end"/>
        </w:r>
      </w:hyperlink>
    </w:p>
    <w:p w14:paraId="10BCFC6C" w14:textId="77777777" w:rsidR="00454A3C" w:rsidRPr="00934724" w:rsidRDefault="00403132" w:rsidP="0049064E">
      <w:pPr>
        <w:pStyle w:val="11"/>
        <w:widowControl/>
        <w:spacing w:before="120" w:line="240" w:lineRule="auto"/>
        <w:jc w:val="both"/>
        <w:sectPr w:rsidR="00454A3C" w:rsidRPr="00934724" w:rsidSect="00943AC2">
          <w:headerReference w:type="default" r:id="rId9"/>
          <w:pgSz w:w="11906" w:h="16838"/>
          <w:pgMar w:top="1134" w:right="424" w:bottom="1134" w:left="1134" w:header="708" w:footer="708" w:gutter="0"/>
          <w:cols w:space="708"/>
          <w:titlePg/>
          <w:docGrid w:linePitch="360"/>
        </w:sectPr>
      </w:pPr>
      <w:r w:rsidRPr="00934724">
        <w:fldChar w:fldCharType="end"/>
      </w:r>
      <w:bookmarkStart w:id="1" w:name="_Toc331490000"/>
      <w:bookmarkStart w:id="2" w:name="_Ref311758261"/>
      <w:bookmarkStart w:id="3" w:name="_Toc263060884"/>
      <w:bookmarkStart w:id="4" w:name="_Toc259458787"/>
    </w:p>
    <w:p w14:paraId="089C1112" w14:textId="1EC5438B" w:rsidR="003418C8" w:rsidRPr="00934724" w:rsidRDefault="003418C8" w:rsidP="00943AC2">
      <w:pPr>
        <w:pStyle w:val="11"/>
        <w:widowControl/>
        <w:spacing w:before="120" w:line="240" w:lineRule="auto"/>
        <w:ind w:firstLine="709"/>
        <w:jc w:val="both"/>
        <w:rPr>
          <w:color w:val="auto"/>
          <w:spacing w:val="0"/>
          <w:sz w:val="28"/>
          <w:szCs w:val="28"/>
        </w:rPr>
      </w:pPr>
      <w:bookmarkStart w:id="5" w:name="_Toc531953423"/>
      <w:r w:rsidRPr="00934724">
        <w:rPr>
          <w:color w:val="auto"/>
          <w:spacing w:val="0"/>
          <w:sz w:val="28"/>
          <w:szCs w:val="28"/>
        </w:rPr>
        <w:lastRenderedPageBreak/>
        <w:t>ОБЩИЕ ПОЛОЖЕНИЯ</w:t>
      </w:r>
      <w:bookmarkEnd w:id="1"/>
      <w:bookmarkEnd w:id="2"/>
      <w:bookmarkEnd w:id="3"/>
      <w:bookmarkEnd w:id="4"/>
      <w:bookmarkEnd w:id="5"/>
    </w:p>
    <w:p w14:paraId="664783F4" w14:textId="77777777" w:rsidR="003418C8" w:rsidRPr="00934724" w:rsidRDefault="003418C8" w:rsidP="00943AC2">
      <w:pPr>
        <w:pStyle w:val="20"/>
        <w:numPr>
          <w:ilvl w:val="1"/>
          <w:numId w:val="6"/>
        </w:numPr>
        <w:spacing w:before="120" w:after="0"/>
        <w:ind w:left="0" w:firstLine="709"/>
        <w:rPr>
          <w:color w:val="auto"/>
        </w:rPr>
      </w:pPr>
      <w:bookmarkStart w:id="6" w:name="_Toc331490001"/>
      <w:bookmarkStart w:id="7" w:name="_Toc263060885"/>
      <w:bookmarkStart w:id="8" w:name="_Toc259458788"/>
      <w:bookmarkStart w:id="9" w:name="_Toc531953424"/>
      <w:r w:rsidRPr="00934724">
        <w:rPr>
          <w:color w:val="auto"/>
        </w:rPr>
        <w:t>Предмет и цели регулирования</w:t>
      </w:r>
      <w:bookmarkEnd w:id="6"/>
      <w:bookmarkEnd w:id="7"/>
      <w:bookmarkEnd w:id="8"/>
      <w:bookmarkEnd w:id="9"/>
    </w:p>
    <w:p w14:paraId="609E0C1E" w14:textId="6596C306" w:rsidR="003418C8" w:rsidRPr="00934724" w:rsidRDefault="003418C8" w:rsidP="00943AC2">
      <w:pPr>
        <w:pStyle w:val="27"/>
        <w:numPr>
          <w:ilvl w:val="2"/>
          <w:numId w:val="6"/>
        </w:numPr>
        <w:shd w:val="clear" w:color="auto" w:fill="FFFFFF"/>
        <w:spacing w:before="120" w:after="0"/>
        <w:ind w:left="0" w:firstLine="709"/>
        <w:jc w:val="both"/>
        <w:rPr>
          <w:sz w:val="28"/>
          <w:szCs w:val="28"/>
        </w:rPr>
      </w:pPr>
      <w:proofErr w:type="gramStart"/>
      <w:r w:rsidRPr="00934724">
        <w:rPr>
          <w:sz w:val="28"/>
          <w:szCs w:val="28"/>
        </w:rPr>
        <w:t xml:space="preserve">Настоящее Положение о закупках товаров, работ, услуг </w:t>
      </w:r>
      <w:r w:rsidR="00276FC5">
        <w:rPr>
          <w:sz w:val="28"/>
          <w:szCs w:val="28"/>
        </w:rPr>
        <w:t xml:space="preserve">ООО </w:t>
      </w:r>
      <w:r w:rsidR="00EB623E">
        <w:rPr>
          <w:sz w:val="28"/>
          <w:szCs w:val="28"/>
        </w:rPr>
        <w:t>«</w:t>
      </w:r>
      <w:r w:rsidR="00276FC5">
        <w:rPr>
          <w:sz w:val="28"/>
          <w:szCs w:val="28"/>
        </w:rPr>
        <w:t>Газпром газораспределение Самара</w:t>
      </w:r>
      <w:r w:rsidR="00EB623E">
        <w:rPr>
          <w:sz w:val="28"/>
          <w:szCs w:val="28"/>
        </w:rPr>
        <w:t>»</w:t>
      </w:r>
      <w:r w:rsidR="00276FC5">
        <w:rPr>
          <w:sz w:val="28"/>
          <w:szCs w:val="28"/>
        </w:rPr>
        <w:t xml:space="preserve"> </w:t>
      </w:r>
      <w:r w:rsidRPr="00934724">
        <w:rPr>
          <w:sz w:val="28"/>
          <w:szCs w:val="28"/>
        </w:rPr>
        <w:t>(далее – Положение) разработано в целях своевременного и полного обеспечения потребностей</w:t>
      </w:r>
      <w:r w:rsidR="00276FC5">
        <w:rPr>
          <w:sz w:val="28"/>
          <w:szCs w:val="28"/>
        </w:rPr>
        <w:t xml:space="preserve"> ООО </w:t>
      </w:r>
      <w:r w:rsidR="00EB623E">
        <w:rPr>
          <w:sz w:val="28"/>
          <w:szCs w:val="28"/>
        </w:rPr>
        <w:t>«</w:t>
      </w:r>
      <w:r w:rsidR="00276FC5">
        <w:rPr>
          <w:sz w:val="28"/>
          <w:szCs w:val="28"/>
        </w:rPr>
        <w:t>Газпром газораспределение Самара</w:t>
      </w:r>
      <w:r w:rsidRPr="00934724">
        <w:rPr>
          <w:sz w:val="28"/>
          <w:szCs w:val="28"/>
        </w:rPr>
        <w:t xml:space="preserve"> (далее – Общество)</w:t>
      </w:r>
      <w:r w:rsidR="005336FF">
        <w:rPr>
          <w:sz w:val="28"/>
          <w:szCs w:val="28"/>
        </w:rPr>
        <w:t xml:space="preserve"> </w:t>
      </w:r>
      <w:r w:rsidRPr="00934724">
        <w:rPr>
          <w:sz w:val="28"/>
          <w:szCs w:val="28"/>
        </w:rPr>
        <w:t>в товарах, работах, услугах, совершенствования порядка и повышения эффективности закупок.</w:t>
      </w:r>
      <w:proofErr w:type="gramEnd"/>
    </w:p>
    <w:p w14:paraId="2A43CAFE" w14:textId="194C0EA0" w:rsidR="003418C8" w:rsidRPr="00934724" w:rsidRDefault="003418C8" w:rsidP="00943AC2">
      <w:pPr>
        <w:pStyle w:val="27"/>
        <w:numPr>
          <w:ilvl w:val="2"/>
          <w:numId w:val="6"/>
        </w:numPr>
        <w:shd w:val="clear" w:color="auto" w:fill="FFFFFF"/>
        <w:spacing w:before="120" w:after="0"/>
        <w:ind w:left="0" w:firstLine="709"/>
        <w:jc w:val="both"/>
        <w:rPr>
          <w:sz w:val="28"/>
          <w:szCs w:val="28"/>
        </w:rPr>
      </w:pPr>
      <w:r w:rsidRPr="00934724">
        <w:rPr>
          <w:sz w:val="28"/>
          <w:szCs w:val="28"/>
        </w:rPr>
        <w:t xml:space="preserve">Положение разработано в соответствии с Конституцией Российской Федерации, Гражданским кодексом Российской Федерации, Федеральным законом от 18 июля 2011 г. № 223-ФЗ </w:t>
      </w:r>
      <w:r w:rsidR="00EB623E">
        <w:rPr>
          <w:sz w:val="28"/>
          <w:szCs w:val="28"/>
        </w:rPr>
        <w:t>«</w:t>
      </w:r>
      <w:r w:rsidRPr="00934724">
        <w:rPr>
          <w:sz w:val="28"/>
          <w:szCs w:val="28"/>
        </w:rPr>
        <w:t>О закупках товаров, работ, услуг отдельными видами юридических лиц</w:t>
      </w:r>
      <w:r w:rsidR="00EB623E">
        <w:rPr>
          <w:sz w:val="28"/>
          <w:szCs w:val="28"/>
        </w:rPr>
        <w:t>»</w:t>
      </w:r>
      <w:r w:rsidRPr="00934724">
        <w:rPr>
          <w:sz w:val="28"/>
          <w:szCs w:val="28"/>
        </w:rPr>
        <w:t xml:space="preserve"> (далее – Федеральный закон </w:t>
      </w:r>
      <w:bookmarkStart w:id="10" w:name="OLE_LINK5"/>
      <w:r w:rsidRPr="00934724">
        <w:rPr>
          <w:sz w:val="28"/>
          <w:szCs w:val="28"/>
        </w:rPr>
        <w:t xml:space="preserve">от 18 июля 2011 г. </w:t>
      </w:r>
      <w:bookmarkEnd w:id="10"/>
      <w:r w:rsidRPr="00934724">
        <w:rPr>
          <w:sz w:val="28"/>
          <w:szCs w:val="28"/>
        </w:rPr>
        <w:t xml:space="preserve">№ 223-ФЗ), другими федеральными законами и иными нормативными правовыми актами Российской Федерации. </w:t>
      </w:r>
    </w:p>
    <w:p w14:paraId="05CF41ED" w14:textId="7CFD6EF1" w:rsidR="003418C8" w:rsidRPr="00934724" w:rsidRDefault="003418C8" w:rsidP="00943AC2">
      <w:pPr>
        <w:pStyle w:val="27"/>
        <w:numPr>
          <w:ilvl w:val="2"/>
          <w:numId w:val="6"/>
        </w:numPr>
        <w:shd w:val="clear" w:color="auto" w:fill="FFFFFF"/>
        <w:spacing w:before="120" w:after="0"/>
        <w:ind w:left="0" w:firstLine="709"/>
        <w:jc w:val="both"/>
        <w:rPr>
          <w:sz w:val="28"/>
          <w:szCs w:val="28"/>
        </w:rPr>
      </w:pPr>
      <w:r w:rsidRPr="00934724">
        <w:rPr>
          <w:sz w:val="28"/>
          <w:szCs w:val="28"/>
        </w:rPr>
        <w:t xml:space="preserve">Настоящее Положение регулирует закупочную деятельность </w:t>
      </w:r>
      <w:r w:rsidR="00100327" w:rsidRPr="00934724">
        <w:rPr>
          <w:sz w:val="28"/>
          <w:szCs w:val="28"/>
        </w:rPr>
        <w:t>Общества</w:t>
      </w:r>
      <w:r w:rsidRPr="00934724">
        <w:rPr>
          <w:sz w:val="28"/>
          <w:szCs w:val="28"/>
        </w:rPr>
        <w:t>, устанавливает правила и</w:t>
      </w:r>
      <w:r w:rsidRPr="00934724">
        <w:rPr>
          <w:sz w:val="28"/>
          <w:szCs w:val="28"/>
          <w:lang w:val="en-US"/>
        </w:rPr>
        <w:t> </w:t>
      </w:r>
      <w:r w:rsidRPr="00934724">
        <w:rPr>
          <w:sz w:val="28"/>
          <w:szCs w:val="28"/>
        </w:rPr>
        <w:t>порядок закупок товаров, работ, услуг, в том числе в целях коммерческого использования (далее – закупки), направленные на реализацию следующих принципов закупок:</w:t>
      </w:r>
    </w:p>
    <w:p w14:paraId="7B20D7CB" w14:textId="16441C12" w:rsidR="003418C8" w:rsidRPr="00934724" w:rsidRDefault="003418C8" w:rsidP="00943AC2">
      <w:pPr>
        <w:pStyle w:val="ac"/>
        <w:widowControl/>
        <w:shd w:val="clear" w:color="auto" w:fill="FFFFFF"/>
        <w:tabs>
          <w:tab w:val="left" w:pos="0"/>
          <w:tab w:val="left" w:pos="900"/>
          <w:tab w:val="num" w:pos="1560"/>
        </w:tabs>
        <w:autoSpaceDE/>
        <w:adjustRightInd/>
        <w:spacing w:before="120"/>
        <w:ind w:firstLine="709"/>
        <w:rPr>
          <w:sz w:val="28"/>
          <w:szCs w:val="28"/>
        </w:rPr>
      </w:pPr>
      <w:r w:rsidRPr="00934724">
        <w:rPr>
          <w:sz w:val="28"/>
          <w:szCs w:val="28"/>
        </w:rPr>
        <w:t xml:space="preserve">создание условий для своевременного и полного обеспечения потребностей </w:t>
      </w:r>
      <w:r w:rsidR="00100327" w:rsidRPr="00934724">
        <w:rPr>
          <w:sz w:val="28"/>
          <w:szCs w:val="28"/>
        </w:rPr>
        <w:t>Общества</w:t>
      </w:r>
      <w:r w:rsidRPr="00934724">
        <w:rPr>
          <w:sz w:val="28"/>
          <w:szCs w:val="28"/>
        </w:rPr>
        <w:t xml:space="preserve"> в товарах, работах, услугах и выявления поставщика (подрядчика, исполнителя), способного своевременно и</w:t>
      </w:r>
      <w:r w:rsidR="00FC5C3C" w:rsidRPr="00934724">
        <w:rPr>
          <w:sz w:val="28"/>
          <w:szCs w:val="28"/>
        </w:rPr>
        <w:t> </w:t>
      </w:r>
      <w:r w:rsidRPr="00934724">
        <w:rPr>
          <w:sz w:val="28"/>
          <w:szCs w:val="28"/>
        </w:rPr>
        <w:t xml:space="preserve">качественно удовлетворить потребности </w:t>
      </w:r>
      <w:r w:rsidR="00100327" w:rsidRPr="00934724">
        <w:rPr>
          <w:sz w:val="28"/>
          <w:szCs w:val="28"/>
        </w:rPr>
        <w:t xml:space="preserve">Общества </w:t>
      </w:r>
      <w:r w:rsidRPr="00934724">
        <w:rPr>
          <w:sz w:val="28"/>
          <w:szCs w:val="28"/>
        </w:rPr>
        <w:t>с требуемыми показателями цены, качества и надежности;</w:t>
      </w:r>
    </w:p>
    <w:p w14:paraId="36037784" w14:textId="52D25870" w:rsidR="003418C8" w:rsidRPr="00934724" w:rsidRDefault="003418C8" w:rsidP="00943AC2">
      <w:pPr>
        <w:pStyle w:val="ac"/>
        <w:widowControl/>
        <w:shd w:val="clear" w:color="auto" w:fill="FFFFFF"/>
        <w:tabs>
          <w:tab w:val="left" w:pos="0"/>
          <w:tab w:val="left" w:pos="900"/>
        </w:tabs>
        <w:autoSpaceDE/>
        <w:adjustRightInd/>
        <w:spacing w:before="120"/>
        <w:ind w:firstLine="709"/>
        <w:rPr>
          <w:sz w:val="28"/>
          <w:szCs w:val="28"/>
        </w:rPr>
      </w:pPr>
      <w:r w:rsidRPr="00934724">
        <w:rPr>
          <w:sz w:val="28"/>
          <w:szCs w:val="28"/>
        </w:rPr>
        <w:t>обеспечение безопасности функционирования опасных производственных объектов Единой системы газоснабжения (ЕСГ);</w:t>
      </w:r>
    </w:p>
    <w:p w14:paraId="3E0CC4AA" w14:textId="55E7CA02" w:rsidR="003418C8" w:rsidRPr="00934724" w:rsidRDefault="003418C8" w:rsidP="00943AC2">
      <w:pPr>
        <w:pStyle w:val="ac"/>
        <w:widowControl/>
        <w:shd w:val="clear" w:color="auto" w:fill="FFFFFF"/>
        <w:tabs>
          <w:tab w:val="left" w:pos="0"/>
          <w:tab w:val="left" w:pos="900"/>
        </w:tabs>
        <w:autoSpaceDE/>
        <w:adjustRightInd/>
        <w:spacing w:before="120"/>
        <w:ind w:firstLine="709"/>
        <w:rPr>
          <w:sz w:val="28"/>
          <w:szCs w:val="28"/>
        </w:rPr>
      </w:pPr>
      <w:r w:rsidRPr="00934724">
        <w:rPr>
          <w:sz w:val="28"/>
          <w:szCs w:val="28"/>
        </w:rPr>
        <w:t>информационной открытости закупок;</w:t>
      </w:r>
    </w:p>
    <w:p w14:paraId="0AE19310" w14:textId="663DC1AB" w:rsidR="003418C8" w:rsidRPr="00934724" w:rsidRDefault="003418C8" w:rsidP="00943AC2">
      <w:pPr>
        <w:pStyle w:val="ac"/>
        <w:widowControl/>
        <w:shd w:val="clear" w:color="auto" w:fill="FFFFFF"/>
        <w:tabs>
          <w:tab w:val="left" w:pos="0"/>
          <w:tab w:val="left" w:pos="900"/>
        </w:tabs>
        <w:autoSpaceDE/>
        <w:adjustRightInd/>
        <w:spacing w:before="120"/>
        <w:ind w:firstLine="709"/>
        <w:rPr>
          <w:sz w:val="28"/>
          <w:szCs w:val="28"/>
        </w:rPr>
      </w:pPr>
      <w:r w:rsidRPr="00934724">
        <w:rPr>
          <w:sz w:val="28"/>
          <w:szCs w:val="28"/>
        </w:rPr>
        <w:t>равноправия, справедливости, отсутствия дискриминации и необоснованных ограничений конкуренции по отношению к участникам закупки;</w:t>
      </w:r>
    </w:p>
    <w:p w14:paraId="0AD39678" w14:textId="4DF58CD8" w:rsidR="003418C8" w:rsidRPr="00934724" w:rsidRDefault="003418C8" w:rsidP="00943AC2">
      <w:pPr>
        <w:pStyle w:val="ac"/>
        <w:widowControl/>
        <w:shd w:val="clear" w:color="auto" w:fill="FFFFFF"/>
        <w:tabs>
          <w:tab w:val="left" w:pos="0"/>
          <w:tab w:val="left" w:pos="900"/>
        </w:tabs>
        <w:autoSpaceDE/>
        <w:adjustRightInd/>
        <w:spacing w:before="120"/>
        <w:ind w:firstLine="709"/>
        <w:rPr>
          <w:sz w:val="28"/>
          <w:szCs w:val="28"/>
        </w:rPr>
      </w:pPr>
      <w:r w:rsidRPr="00934724">
        <w:rPr>
          <w:sz w:val="28"/>
          <w:szCs w:val="28"/>
        </w:rPr>
        <w:t xml:space="preserve">целевого и экономически эффективного расходования денежных средств на приобретение товаров, работ, услуг (с учетом при необходимости стоимости жизненного цикла закупаемой продукции) и реализации мер, направленных на сокращение издержек </w:t>
      </w:r>
      <w:r w:rsidR="00100327" w:rsidRPr="00934724">
        <w:rPr>
          <w:sz w:val="28"/>
          <w:szCs w:val="28"/>
        </w:rPr>
        <w:t>Общества</w:t>
      </w:r>
      <w:r w:rsidR="00B6149B" w:rsidRPr="00934724">
        <w:rPr>
          <w:sz w:val="28"/>
          <w:szCs w:val="28"/>
        </w:rPr>
        <w:t>, минимизации налоговых рисков</w:t>
      </w:r>
      <w:r w:rsidRPr="00934724">
        <w:rPr>
          <w:sz w:val="28"/>
          <w:szCs w:val="28"/>
        </w:rPr>
        <w:t>;</w:t>
      </w:r>
    </w:p>
    <w:p w14:paraId="72404245" w14:textId="10C029B8" w:rsidR="003418C8" w:rsidRPr="00934724" w:rsidRDefault="003418C8" w:rsidP="00943AC2">
      <w:pPr>
        <w:pStyle w:val="ac"/>
        <w:widowControl/>
        <w:shd w:val="clear" w:color="auto" w:fill="FFFFFF"/>
        <w:tabs>
          <w:tab w:val="left" w:pos="0"/>
          <w:tab w:val="left" w:pos="900"/>
        </w:tabs>
        <w:autoSpaceDE/>
        <w:adjustRightInd/>
        <w:spacing w:before="120"/>
        <w:ind w:firstLine="709"/>
        <w:rPr>
          <w:sz w:val="28"/>
          <w:szCs w:val="28"/>
        </w:rPr>
      </w:pPr>
      <w:r w:rsidRPr="00934724">
        <w:rPr>
          <w:sz w:val="28"/>
          <w:szCs w:val="28"/>
        </w:rPr>
        <w:t xml:space="preserve">отсутствия ограничения допуска к участию в закупке путем установления </w:t>
      </w:r>
      <w:proofErr w:type="spellStart"/>
      <w:r w:rsidRPr="00934724">
        <w:rPr>
          <w:sz w:val="28"/>
          <w:szCs w:val="28"/>
        </w:rPr>
        <w:t>неизмеряемых</w:t>
      </w:r>
      <w:proofErr w:type="spellEnd"/>
      <w:r w:rsidRPr="00934724">
        <w:rPr>
          <w:sz w:val="28"/>
          <w:szCs w:val="28"/>
        </w:rPr>
        <w:t xml:space="preserve"> требований к участникам закупки;</w:t>
      </w:r>
    </w:p>
    <w:p w14:paraId="4DC34924" w14:textId="60AAA384" w:rsidR="003418C8" w:rsidRPr="00934724" w:rsidRDefault="003418C8" w:rsidP="00943AC2">
      <w:pPr>
        <w:pStyle w:val="ac"/>
        <w:widowControl/>
        <w:shd w:val="clear" w:color="auto" w:fill="FFFFFF"/>
        <w:tabs>
          <w:tab w:val="left" w:pos="0"/>
          <w:tab w:val="left" w:pos="900"/>
        </w:tabs>
        <w:autoSpaceDE/>
        <w:adjustRightInd/>
        <w:spacing w:before="120"/>
        <w:ind w:firstLine="709"/>
        <w:rPr>
          <w:sz w:val="28"/>
          <w:szCs w:val="28"/>
        </w:rPr>
      </w:pPr>
      <w:r w:rsidRPr="00934724">
        <w:rPr>
          <w:sz w:val="28"/>
          <w:szCs w:val="28"/>
        </w:rPr>
        <w:t xml:space="preserve">создания условий </w:t>
      </w:r>
      <w:proofErr w:type="gramStart"/>
      <w:r w:rsidRPr="00934724">
        <w:rPr>
          <w:sz w:val="28"/>
          <w:szCs w:val="28"/>
        </w:rPr>
        <w:t>для конкуренции между хозяйствующими субъектами при проведении закупок в целях получения лучших условий удовлетворения потребности по параметрам</w:t>
      </w:r>
      <w:proofErr w:type="gramEnd"/>
      <w:r w:rsidRPr="00934724">
        <w:rPr>
          <w:sz w:val="28"/>
          <w:szCs w:val="28"/>
        </w:rPr>
        <w:t xml:space="preserve"> цены, качества и сроков на соответствующем товарном рынке;</w:t>
      </w:r>
    </w:p>
    <w:p w14:paraId="57D9B634" w14:textId="4C4AE943" w:rsidR="003418C8" w:rsidRPr="00934724" w:rsidRDefault="003418C8" w:rsidP="00943AC2">
      <w:pPr>
        <w:pStyle w:val="ac"/>
        <w:widowControl/>
        <w:shd w:val="clear" w:color="auto" w:fill="FFFFFF"/>
        <w:tabs>
          <w:tab w:val="left" w:pos="0"/>
          <w:tab w:val="left" w:pos="900"/>
        </w:tabs>
        <w:autoSpaceDE/>
        <w:adjustRightInd/>
        <w:spacing w:before="120"/>
        <w:ind w:firstLine="709"/>
        <w:rPr>
          <w:sz w:val="28"/>
          <w:szCs w:val="28"/>
        </w:rPr>
      </w:pPr>
      <w:r w:rsidRPr="00934724">
        <w:rPr>
          <w:sz w:val="28"/>
          <w:szCs w:val="28"/>
        </w:rPr>
        <w:t>обеспечения баланса издержек на организацию и проведение процедур конкурентных закупок и ожидаемой экономической выгоды от их результатов.</w:t>
      </w:r>
    </w:p>
    <w:p w14:paraId="6C005B6B" w14:textId="66921AD1" w:rsidR="003418C8" w:rsidRPr="00934724" w:rsidRDefault="00E26370" w:rsidP="00943AC2">
      <w:pPr>
        <w:pStyle w:val="27"/>
        <w:numPr>
          <w:ilvl w:val="2"/>
          <w:numId w:val="6"/>
        </w:numPr>
        <w:shd w:val="clear" w:color="auto" w:fill="FFFFFF"/>
        <w:spacing w:before="120" w:after="0"/>
        <w:ind w:left="0" w:firstLine="709"/>
        <w:jc w:val="both"/>
        <w:rPr>
          <w:sz w:val="28"/>
          <w:szCs w:val="28"/>
        </w:rPr>
      </w:pPr>
      <w:r w:rsidRPr="00934724" w:rsidDel="00E26370">
        <w:rPr>
          <w:rFonts w:eastAsiaTheme="minorHAnsi"/>
          <w:sz w:val="28"/>
          <w:szCs w:val="28"/>
          <w:lang w:eastAsia="en-US"/>
        </w:rPr>
        <w:t xml:space="preserve"> </w:t>
      </w:r>
      <w:r w:rsidR="003418C8" w:rsidRPr="00934724">
        <w:rPr>
          <w:sz w:val="28"/>
          <w:szCs w:val="28"/>
        </w:rPr>
        <w:t xml:space="preserve">Положение не регулирует отношения, </w:t>
      </w:r>
      <w:r w:rsidR="000C34EE" w:rsidRPr="00934724">
        <w:rPr>
          <w:sz w:val="28"/>
          <w:szCs w:val="28"/>
        </w:rPr>
        <w:t>предусмотренны</w:t>
      </w:r>
      <w:r w:rsidR="00FC5C3C" w:rsidRPr="00934724">
        <w:rPr>
          <w:sz w:val="28"/>
          <w:szCs w:val="28"/>
        </w:rPr>
        <w:t>е</w:t>
      </w:r>
      <w:r w:rsidR="003418C8" w:rsidRPr="00934724">
        <w:rPr>
          <w:sz w:val="28"/>
          <w:szCs w:val="28"/>
        </w:rPr>
        <w:t xml:space="preserve"> част</w:t>
      </w:r>
      <w:r w:rsidR="000C34EE" w:rsidRPr="00934724">
        <w:rPr>
          <w:sz w:val="28"/>
          <w:szCs w:val="28"/>
        </w:rPr>
        <w:t>ью</w:t>
      </w:r>
      <w:r w:rsidR="003418C8" w:rsidRPr="00934724">
        <w:rPr>
          <w:sz w:val="28"/>
          <w:szCs w:val="28"/>
        </w:rPr>
        <w:t xml:space="preserve"> 4 статьи 1 Федерального закона от 18 июля 2011 г. № 223-ФЗ, за исключением </w:t>
      </w:r>
      <w:r w:rsidR="00C00B5E" w:rsidRPr="00934724">
        <w:rPr>
          <w:sz w:val="28"/>
          <w:szCs w:val="28"/>
        </w:rPr>
        <w:t>отношений, регламентированных</w:t>
      </w:r>
      <w:r w:rsidR="00FC5C3C" w:rsidRPr="00934724">
        <w:rPr>
          <w:sz w:val="28"/>
          <w:szCs w:val="28"/>
        </w:rPr>
        <w:t xml:space="preserve"> </w:t>
      </w:r>
      <w:r w:rsidR="003418C8" w:rsidRPr="00934724">
        <w:rPr>
          <w:sz w:val="28"/>
          <w:szCs w:val="28"/>
        </w:rPr>
        <w:t>раздел</w:t>
      </w:r>
      <w:r w:rsidR="00C00B5E" w:rsidRPr="00934724">
        <w:rPr>
          <w:sz w:val="28"/>
          <w:szCs w:val="28"/>
        </w:rPr>
        <w:t>ом</w:t>
      </w:r>
      <w:r w:rsidR="003418C8" w:rsidRPr="00934724">
        <w:rPr>
          <w:sz w:val="28"/>
          <w:szCs w:val="28"/>
        </w:rPr>
        <w:t xml:space="preserve"> </w:t>
      </w:r>
      <w:r w:rsidR="00611B46" w:rsidRPr="00934724">
        <w:rPr>
          <w:sz w:val="28"/>
          <w:szCs w:val="28"/>
        </w:rPr>
        <w:t>19 настоящего Положения</w:t>
      </w:r>
      <w:r w:rsidR="003418C8" w:rsidRPr="00934724">
        <w:rPr>
          <w:sz w:val="28"/>
          <w:szCs w:val="28"/>
        </w:rPr>
        <w:t>, к которым требования настоящего Положения применяются с учетом особенностей, установленных названным разделом.</w:t>
      </w:r>
    </w:p>
    <w:p w14:paraId="64C01719" w14:textId="1C64D0BF" w:rsidR="003418C8" w:rsidRPr="00934724" w:rsidRDefault="003418C8" w:rsidP="00943AC2">
      <w:pPr>
        <w:pStyle w:val="27"/>
        <w:numPr>
          <w:ilvl w:val="2"/>
          <w:numId w:val="6"/>
        </w:numPr>
        <w:shd w:val="clear" w:color="auto" w:fill="FFFFFF"/>
        <w:spacing w:before="120" w:after="0"/>
        <w:ind w:left="0" w:firstLine="709"/>
        <w:jc w:val="both"/>
        <w:rPr>
          <w:sz w:val="28"/>
          <w:szCs w:val="28"/>
        </w:rPr>
      </w:pPr>
      <w:proofErr w:type="gramStart"/>
      <w:r w:rsidRPr="00934724">
        <w:rPr>
          <w:sz w:val="28"/>
          <w:szCs w:val="28"/>
        </w:rPr>
        <w:lastRenderedPageBreak/>
        <w:t xml:space="preserve">В случае осуществления закупок товаров, работ, услуг в порядке, предусмотренном Федеральным законом от 05 апреля 2013 г. № 44-ФЗ </w:t>
      </w:r>
      <w:r w:rsidR="00EB623E">
        <w:rPr>
          <w:sz w:val="28"/>
          <w:szCs w:val="28"/>
        </w:rPr>
        <w:t>«</w:t>
      </w:r>
      <w:r w:rsidRPr="00934724">
        <w:rPr>
          <w:sz w:val="28"/>
          <w:szCs w:val="28"/>
        </w:rPr>
        <w:t>О контрактной системе в сфере закупок товаров, работ, услуг для обеспечения государственных и муниципальных нужд</w:t>
      </w:r>
      <w:r w:rsidR="00EB623E">
        <w:rPr>
          <w:sz w:val="28"/>
          <w:szCs w:val="28"/>
        </w:rPr>
        <w:t>»</w:t>
      </w:r>
      <w:r w:rsidRPr="00934724">
        <w:rPr>
          <w:sz w:val="28"/>
          <w:szCs w:val="28"/>
        </w:rPr>
        <w:t xml:space="preserve"> (далее – Федеральный </w:t>
      </w:r>
      <w:r w:rsidR="007C2F55" w:rsidRPr="00934724">
        <w:rPr>
          <w:sz w:val="28"/>
          <w:szCs w:val="28"/>
        </w:rPr>
        <w:t>закон</w:t>
      </w:r>
      <w:r w:rsidRPr="00934724">
        <w:rPr>
          <w:sz w:val="28"/>
          <w:szCs w:val="28"/>
        </w:rPr>
        <w:t xml:space="preserve"> от 05 апреля 2013 г. № 44-ФЗ), настоящее Положение применяется в части, не противоречащей требованиям Федерального закона от 05 апреля 2013 г. № 44-ФЗ.</w:t>
      </w:r>
      <w:proofErr w:type="gramEnd"/>
    </w:p>
    <w:p w14:paraId="38430468" w14:textId="5772B84E" w:rsidR="003418C8" w:rsidRPr="00934724" w:rsidRDefault="003418C8" w:rsidP="00943AC2">
      <w:pPr>
        <w:pStyle w:val="20"/>
        <w:numPr>
          <w:ilvl w:val="1"/>
          <w:numId w:val="6"/>
        </w:numPr>
        <w:spacing w:before="120" w:after="0"/>
        <w:ind w:left="0" w:firstLine="709"/>
        <w:rPr>
          <w:color w:val="auto"/>
        </w:rPr>
      </w:pPr>
      <w:bookmarkStart w:id="11" w:name="_Toc318325143"/>
      <w:bookmarkStart w:id="12" w:name="_Toc318325144"/>
      <w:bookmarkStart w:id="13" w:name="_Toc318325145"/>
      <w:bookmarkStart w:id="14" w:name="_Toc318325146"/>
      <w:bookmarkStart w:id="15" w:name="_Toc307828555"/>
      <w:bookmarkStart w:id="16" w:name="_Toc307876110"/>
      <w:bookmarkStart w:id="17" w:name="_Toc307880495"/>
      <w:bookmarkStart w:id="18" w:name="_Toc307915879"/>
      <w:bookmarkStart w:id="19" w:name="_Toc307915966"/>
      <w:bookmarkStart w:id="20" w:name="_Toc307916096"/>
      <w:bookmarkStart w:id="21" w:name="_Toc307916474"/>
      <w:bookmarkStart w:id="22" w:name="_Toc307916883"/>
      <w:bookmarkStart w:id="23" w:name="_Toc307828556"/>
      <w:bookmarkStart w:id="24" w:name="_Toc307876111"/>
      <w:bookmarkStart w:id="25" w:name="_Toc307880496"/>
      <w:bookmarkStart w:id="26" w:name="_Toc307915880"/>
      <w:bookmarkStart w:id="27" w:name="_Toc307915967"/>
      <w:bookmarkStart w:id="28" w:name="_Toc307916097"/>
      <w:bookmarkStart w:id="29" w:name="_Toc307916475"/>
      <w:bookmarkStart w:id="30" w:name="_Toc307916884"/>
      <w:bookmarkStart w:id="31" w:name="_Toc259458789"/>
      <w:bookmarkStart w:id="32" w:name="_Toc263060886"/>
      <w:bookmarkStart w:id="33" w:name="_Toc331490002"/>
      <w:bookmarkStart w:id="34" w:name="_Toc53195342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934724">
        <w:rPr>
          <w:color w:val="auto"/>
        </w:rPr>
        <w:t>Термины и определения</w:t>
      </w:r>
      <w:bookmarkEnd w:id="31"/>
      <w:bookmarkEnd w:id="32"/>
      <w:bookmarkEnd w:id="33"/>
      <w:bookmarkEnd w:id="34"/>
    </w:p>
    <w:p w14:paraId="2DCAD335" w14:textId="6E140E43" w:rsidR="00F0764D" w:rsidRPr="00934724" w:rsidRDefault="00F0764D" w:rsidP="00943AC2">
      <w:pPr>
        <w:pStyle w:val="27"/>
        <w:numPr>
          <w:ilvl w:val="2"/>
          <w:numId w:val="6"/>
        </w:numPr>
        <w:shd w:val="clear" w:color="auto" w:fill="FFFFFF"/>
        <w:spacing w:before="120" w:after="0"/>
        <w:ind w:left="0" w:firstLine="709"/>
        <w:jc w:val="both"/>
        <w:rPr>
          <w:sz w:val="28"/>
          <w:szCs w:val="28"/>
        </w:rPr>
      </w:pPr>
      <w:proofErr w:type="gramStart"/>
      <w:r w:rsidRPr="00934724">
        <w:rPr>
          <w:b/>
          <w:sz w:val="28"/>
          <w:szCs w:val="28"/>
        </w:rPr>
        <w:t>Альтернативное предложение</w:t>
      </w:r>
      <w:r w:rsidRPr="00934724">
        <w:rPr>
          <w:sz w:val="28"/>
          <w:szCs w:val="28"/>
        </w:rPr>
        <w:t> – предложение участника конкурса, запроса предложений, конкурентного отбора, являющееся дополнительным к поданному им предложению в отношении предмета закупки, направленному Заказчику по форме и в порядке, установленным документацией о конкурентной закупке, в составе заявки на участие в</w:t>
      </w:r>
      <w:r w:rsidR="009B0256" w:rsidRPr="00934724">
        <w:rPr>
          <w:sz w:val="28"/>
          <w:szCs w:val="28"/>
          <w:lang w:val="en-US"/>
        </w:rPr>
        <w:t> </w:t>
      </w:r>
      <w:r w:rsidRPr="00934724">
        <w:rPr>
          <w:sz w:val="28"/>
          <w:szCs w:val="28"/>
        </w:rPr>
        <w:t>конкурентной закупке (основное предложение), и содержащее одно или несколько измененных организационно-технических и/или коммерческих решений, характеристик предмета закупки и/или условий договора.</w:t>
      </w:r>
      <w:proofErr w:type="gramEnd"/>
      <w:r w:rsidRPr="00934724">
        <w:rPr>
          <w:sz w:val="28"/>
          <w:szCs w:val="28"/>
        </w:rPr>
        <w:t xml:space="preserve"> Дополнительное к основному предложению предложение участника закупки, отличающееся от основного предложения только ценой, не является альтернативным предложением.</w:t>
      </w:r>
    </w:p>
    <w:p w14:paraId="24131686" w14:textId="28F8EFE1" w:rsidR="000B4411" w:rsidRPr="00934724" w:rsidRDefault="000B4411" w:rsidP="00943AC2">
      <w:pPr>
        <w:pStyle w:val="afff2"/>
        <w:numPr>
          <w:ilvl w:val="2"/>
          <w:numId w:val="6"/>
        </w:numPr>
        <w:shd w:val="clear" w:color="auto" w:fill="FFFFFF"/>
        <w:tabs>
          <w:tab w:val="left" w:pos="1701"/>
        </w:tabs>
        <w:spacing w:before="120" w:after="0" w:line="240" w:lineRule="auto"/>
        <w:ind w:left="0" w:firstLine="709"/>
        <w:jc w:val="both"/>
        <w:rPr>
          <w:rFonts w:ascii="Times New Roman" w:eastAsia="Times New Roman" w:hAnsi="Times New Roman"/>
          <w:sz w:val="28"/>
          <w:szCs w:val="28"/>
          <w:lang w:eastAsia="ru-RU"/>
        </w:rPr>
      </w:pPr>
      <w:r w:rsidRPr="00934724">
        <w:rPr>
          <w:rFonts w:ascii="Times New Roman" w:eastAsia="Times New Roman" w:hAnsi="Times New Roman"/>
          <w:b/>
          <w:sz w:val="28"/>
          <w:szCs w:val="28"/>
          <w:lang w:eastAsia="ru-RU"/>
        </w:rPr>
        <w:t>Анализ предложений</w:t>
      </w:r>
      <w:r w:rsidRPr="00934724">
        <w:rPr>
          <w:rFonts w:ascii="Times New Roman" w:eastAsia="Times New Roman" w:hAnsi="Times New Roman"/>
          <w:sz w:val="28"/>
          <w:szCs w:val="28"/>
          <w:lang w:eastAsia="ru-RU"/>
        </w:rPr>
        <w:t xml:space="preserve"> – способ неконкурентной закупки, по результатам проведения которой может быть определен потенциальный поставщик (исполнитель, подрядчик) и заключен договор. Порядок и условия проведения анализа предложений определяются настоящим Положением.</w:t>
      </w:r>
    </w:p>
    <w:p w14:paraId="7E0CD9F3" w14:textId="0644B184" w:rsidR="003418C8" w:rsidRPr="00934724" w:rsidRDefault="003418C8" w:rsidP="00943AC2">
      <w:pPr>
        <w:pStyle w:val="27"/>
        <w:numPr>
          <w:ilvl w:val="2"/>
          <w:numId w:val="6"/>
        </w:numPr>
        <w:shd w:val="clear" w:color="auto" w:fill="FFFFFF"/>
        <w:spacing w:before="120" w:after="0"/>
        <w:ind w:left="0" w:firstLine="709"/>
        <w:jc w:val="both"/>
        <w:rPr>
          <w:sz w:val="28"/>
          <w:szCs w:val="28"/>
        </w:rPr>
      </w:pPr>
      <w:proofErr w:type="gramStart"/>
      <w:r w:rsidRPr="00934724">
        <w:rPr>
          <w:b/>
          <w:sz w:val="28"/>
          <w:szCs w:val="28"/>
        </w:rPr>
        <w:t>Аукцион</w:t>
      </w:r>
      <w:r w:rsidRPr="00934724">
        <w:rPr>
          <w:sz w:val="28"/>
          <w:szCs w:val="28"/>
        </w:rPr>
        <w:t xml:space="preserve"> –</w:t>
      </w:r>
      <w:r w:rsidR="009B0256" w:rsidRPr="00934724">
        <w:rPr>
          <w:sz w:val="28"/>
          <w:szCs w:val="28"/>
        </w:rPr>
        <w:t xml:space="preserve"> </w:t>
      </w:r>
      <w:r w:rsidRPr="00934724">
        <w:rPr>
          <w:sz w:val="28"/>
          <w:szCs w:val="28"/>
        </w:rPr>
        <w:t xml:space="preserve">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конкурентной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об аукционе величину (далее – </w:t>
      </w:r>
      <w:r w:rsidR="00EB623E">
        <w:rPr>
          <w:sz w:val="28"/>
          <w:szCs w:val="28"/>
        </w:rPr>
        <w:t>«</w:t>
      </w:r>
      <w:r w:rsidRPr="00934724">
        <w:rPr>
          <w:sz w:val="28"/>
          <w:szCs w:val="28"/>
        </w:rPr>
        <w:t>шаг аукциона</w:t>
      </w:r>
      <w:r w:rsidR="00EB623E">
        <w:rPr>
          <w:sz w:val="28"/>
          <w:szCs w:val="28"/>
        </w:rPr>
        <w:t>»</w:t>
      </w:r>
      <w:r w:rsidRPr="00934724">
        <w:rPr>
          <w:sz w:val="28"/>
          <w:szCs w:val="28"/>
        </w:rPr>
        <w:t>).</w:t>
      </w:r>
      <w:proofErr w:type="gramEnd"/>
      <w:r w:rsidRPr="00934724">
        <w:rPr>
          <w:sz w:val="28"/>
          <w:szCs w:val="28"/>
        </w:rPr>
        <w:t xml:space="preserve"> В </w:t>
      </w:r>
      <w:proofErr w:type="gramStart"/>
      <w:r w:rsidRPr="00934724">
        <w:rPr>
          <w:sz w:val="28"/>
          <w:szCs w:val="28"/>
        </w:rPr>
        <w:t>случае</w:t>
      </w:r>
      <w:proofErr w:type="gramEnd"/>
      <w:r w:rsidRPr="00934724">
        <w:rPr>
          <w:sz w:val="28"/>
          <w:szCs w:val="28"/>
        </w:rPr>
        <w:t>, если при проведении аукциона цена договора снижена до нуля, аукцион проводится на право заключить договор. В </w:t>
      </w:r>
      <w:proofErr w:type="gramStart"/>
      <w:r w:rsidRPr="00934724">
        <w:rPr>
          <w:sz w:val="28"/>
          <w:szCs w:val="28"/>
        </w:rPr>
        <w:t>этом</w:t>
      </w:r>
      <w:proofErr w:type="gramEnd"/>
      <w:r w:rsidRPr="00934724">
        <w:rPr>
          <w:sz w:val="28"/>
          <w:szCs w:val="28"/>
        </w:rPr>
        <w:t xml:space="preserve"> случае победителем аукциона признается лицо, заявка которого соответствует требованиям, установленным документацией о</w:t>
      </w:r>
      <w:r w:rsidR="009B0256" w:rsidRPr="00934724">
        <w:rPr>
          <w:sz w:val="28"/>
          <w:szCs w:val="28"/>
          <w:lang w:val="en-US"/>
        </w:rPr>
        <w:t> </w:t>
      </w:r>
      <w:r w:rsidRPr="00934724">
        <w:rPr>
          <w:sz w:val="28"/>
          <w:szCs w:val="28"/>
        </w:rPr>
        <w:t>конкурентной закупке, и которое предложило наиболее высокую цену за</w:t>
      </w:r>
      <w:r w:rsidR="009B0256" w:rsidRPr="00934724">
        <w:rPr>
          <w:sz w:val="28"/>
          <w:szCs w:val="28"/>
          <w:lang w:val="en-US"/>
        </w:rPr>
        <w:t> </w:t>
      </w:r>
      <w:r w:rsidRPr="00934724">
        <w:rPr>
          <w:sz w:val="28"/>
          <w:szCs w:val="28"/>
        </w:rPr>
        <w:t xml:space="preserve">право заключить договор. </w:t>
      </w:r>
    </w:p>
    <w:p w14:paraId="5966D8BD" w14:textId="5FB77F60"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Безальтернативная закупка</w:t>
      </w:r>
      <w:r w:rsidRPr="00934724">
        <w:rPr>
          <w:sz w:val="28"/>
          <w:szCs w:val="28"/>
        </w:rPr>
        <w:t xml:space="preserve"> – способ неконкурентной закупки, при которой Заказчик заключает договор с единственно возможным</w:t>
      </w:r>
      <w:r w:rsidR="009B0256" w:rsidRPr="00934724">
        <w:rPr>
          <w:sz w:val="28"/>
          <w:szCs w:val="28"/>
        </w:rPr>
        <w:t xml:space="preserve"> поставщиком</w:t>
      </w:r>
      <w:r w:rsidRPr="00934724">
        <w:rPr>
          <w:sz w:val="28"/>
          <w:szCs w:val="28"/>
        </w:rPr>
        <w:t xml:space="preserve"> (подрядчиком, исполнителем) в случаях, предусмотренных настоящим Положением. </w:t>
      </w:r>
    </w:p>
    <w:p w14:paraId="5995A9AB" w14:textId="466267E8"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Взаимозависимые с Заказчиком лица</w:t>
      </w:r>
      <w:r w:rsidRPr="00934724">
        <w:rPr>
          <w:sz w:val="28"/>
          <w:szCs w:val="28"/>
        </w:rPr>
        <w:t xml:space="preserve"> – юридические лица, признаваемые взаимозависимыми с Заказчиком лицами в соответствии с Налоговым кодексом Российской Федерации, перечень которых определен </w:t>
      </w:r>
      <w:r w:rsidR="00567453" w:rsidRPr="00934724">
        <w:rPr>
          <w:sz w:val="28"/>
          <w:szCs w:val="28"/>
        </w:rPr>
        <w:t>настоящим П</w:t>
      </w:r>
      <w:r w:rsidRPr="00934724">
        <w:rPr>
          <w:sz w:val="28"/>
          <w:szCs w:val="28"/>
        </w:rPr>
        <w:t>оложением, с указанием обоснования включения в указанный перечень каждого юридического лица в соответствии с положениями Налогового кодекса Российской Федерации (Перечень Взаимозависимых с Заказчиком лиц).</w:t>
      </w:r>
    </w:p>
    <w:p w14:paraId="4476E1E9" w14:textId="303E35C6" w:rsidR="009A374B" w:rsidRPr="00934724" w:rsidRDefault="009A374B" w:rsidP="00943AC2">
      <w:pPr>
        <w:pStyle w:val="27"/>
        <w:shd w:val="clear" w:color="auto" w:fill="FFFFFF"/>
        <w:spacing w:before="120" w:after="0"/>
        <w:ind w:firstLine="709"/>
        <w:jc w:val="both"/>
        <w:rPr>
          <w:sz w:val="28"/>
          <w:szCs w:val="28"/>
        </w:rPr>
      </w:pPr>
      <w:r w:rsidRPr="00934724">
        <w:rPr>
          <w:sz w:val="28"/>
          <w:szCs w:val="28"/>
        </w:rPr>
        <w:t>Перечень взаимозависимых с</w:t>
      </w:r>
      <w:r w:rsidR="00950B15">
        <w:rPr>
          <w:sz w:val="28"/>
          <w:szCs w:val="28"/>
        </w:rPr>
        <w:t xml:space="preserve"> Обществом</w:t>
      </w:r>
      <w:r w:rsidRPr="00934724">
        <w:rPr>
          <w:sz w:val="28"/>
          <w:szCs w:val="28"/>
        </w:rPr>
        <w:t xml:space="preserve"> лиц определен в приложении 1 к настоящему Положению.</w:t>
      </w:r>
    </w:p>
    <w:p w14:paraId="4E124D1E" w14:textId="4D2DA2C3" w:rsidR="003418C8" w:rsidRPr="00934724" w:rsidRDefault="003418C8" w:rsidP="00943AC2">
      <w:pPr>
        <w:pStyle w:val="27"/>
        <w:numPr>
          <w:ilvl w:val="2"/>
          <w:numId w:val="6"/>
        </w:numPr>
        <w:shd w:val="clear" w:color="auto" w:fill="FFFFFF"/>
        <w:spacing w:before="120" w:after="0"/>
        <w:ind w:left="0" w:firstLine="709"/>
        <w:jc w:val="both"/>
        <w:rPr>
          <w:sz w:val="28"/>
          <w:szCs w:val="28"/>
        </w:rPr>
      </w:pPr>
      <w:r w:rsidRPr="00934724">
        <w:rPr>
          <w:b/>
          <w:sz w:val="28"/>
          <w:szCs w:val="28"/>
        </w:rPr>
        <w:t>Группа Газпром</w:t>
      </w:r>
      <w:r w:rsidRPr="00934724">
        <w:rPr>
          <w:sz w:val="28"/>
          <w:szCs w:val="28"/>
        </w:rPr>
        <w:t xml:space="preserve"> – ПАО </w:t>
      </w:r>
      <w:r w:rsidR="00EB623E">
        <w:rPr>
          <w:sz w:val="28"/>
          <w:szCs w:val="28"/>
        </w:rPr>
        <w:t>«</w:t>
      </w:r>
      <w:r w:rsidRPr="00934724">
        <w:rPr>
          <w:sz w:val="28"/>
          <w:szCs w:val="28"/>
        </w:rPr>
        <w:t>Газпром</w:t>
      </w:r>
      <w:r w:rsidR="00EB623E">
        <w:rPr>
          <w:sz w:val="28"/>
          <w:szCs w:val="28"/>
        </w:rPr>
        <w:t>»</w:t>
      </w:r>
      <w:r w:rsidRPr="00934724">
        <w:rPr>
          <w:sz w:val="28"/>
          <w:szCs w:val="28"/>
        </w:rPr>
        <w:t xml:space="preserve"> и Компании Группы Газпром. </w:t>
      </w:r>
    </w:p>
    <w:p w14:paraId="44DD5B6B" w14:textId="5BC697B0" w:rsidR="003418C8" w:rsidRPr="00934724" w:rsidRDefault="003418C8" w:rsidP="00943AC2">
      <w:pPr>
        <w:pStyle w:val="27"/>
        <w:numPr>
          <w:ilvl w:val="2"/>
          <w:numId w:val="6"/>
        </w:numPr>
        <w:shd w:val="clear" w:color="auto" w:fill="FFFFFF"/>
        <w:spacing w:before="120" w:after="0"/>
        <w:ind w:left="0" w:firstLine="709"/>
        <w:jc w:val="both"/>
        <w:rPr>
          <w:sz w:val="28"/>
          <w:szCs w:val="28"/>
        </w:rPr>
      </w:pPr>
      <w:proofErr w:type="gramStart"/>
      <w:r w:rsidRPr="00934724">
        <w:rPr>
          <w:b/>
          <w:sz w:val="28"/>
          <w:szCs w:val="28"/>
        </w:rPr>
        <w:lastRenderedPageBreak/>
        <w:t>Документация о конкурентной закупке (конкурсная документация, документация об аукционе, документация о запросе предложений, документация о конкурентном отборе)</w:t>
      </w:r>
      <w:r w:rsidRPr="00934724">
        <w:rPr>
          <w:sz w:val="28"/>
          <w:szCs w:val="28"/>
        </w:rPr>
        <w:t xml:space="preserve"> – комплект документов, оформляемый для осуществления конкурентной закупки и содержащий сведения о конкурентной закупке, предусмотренны</w:t>
      </w:r>
      <w:r w:rsidR="009E10B3" w:rsidRPr="00934724">
        <w:rPr>
          <w:sz w:val="28"/>
          <w:szCs w:val="28"/>
        </w:rPr>
        <w:t>е</w:t>
      </w:r>
      <w:r w:rsidRPr="00934724">
        <w:rPr>
          <w:sz w:val="28"/>
          <w:szCs w:val="28"/>
        </w:rPr>
        <w:t xml:space="preserve"> Федеральным законом от 18 июля 2011 г. № 223-ФЗ и настоящим Положением, а также об условиях заключаемого по результатам конкурентной закупки договора.</w:t>
      </w:r>
      <w:proofErr w:type="gramEnd"/>
    </w:p>
    <w:p w14:paraId="7B08FFCB" w14:textId="290F1A69" w:rsidR="003418C8" w:rsidRPr="00934724" w:rsidRDefault="003418C8" w:rsidP="00943AC2">
      <w:pPr>
        <w:pStyle w:val="27"/>
        <w:numPr>
          <w:ilvl w:val="2"/>
          <w:numId w:val="6"/>
        </w:numPr>
        <w:shd w:val="clear" w:color="auto" w:fill="FFFFFF"/>
        <w:spacing w:before="120" w:after="0"/>
        <w:ind w:left="0" w:firstLine="709"/>
        <w:jc w:val="both"/>
        <w:rPr>
          <w:sz w:val="28"/>
          <w:szCs w:val="28"/>
        </w:rPr>
      </w:pPr>
      <w:r w:rsidRPr="00934724">
        <w:rPr>
          <w:b/>
          <w:sz w:val="28"/>
          <w:szCs w:val="28"/>
        </w:rPr>
        <w:t xml:space="preserve">Документация о неконкурентной закупке </w:t>
      </w:r>
      <w:r w:rsidR="00DB2FB4" w:rsidRPr="00934724">
        <w:rPr>
          <w:b/>
          <w:sz w:val="28"/>
          <w:szCs w:val="28"/>
        </w:rPr>
        <w:t xml:space="preserve">(за исключением анализа предложений) </w:t>
      </w:r>
      <w:r w:rsidRPr="00934724">
        <w:rPr>
          <w:sz w:val="28"/>
          <w:szCs w:val="28"/>
        </w:rPr>
        <w:t>–</w:t>
      </w:r>
      <w:r w:rsidRPr="00934724">
        <w:rPr>
          <w:b/>
          <w:sz w:val="28"/>
          <w:szCs w:val="28"/>
        </w:rPr>
        <w:t xml:space="preserve"> </w:t>
      </w:r>
      <w:r w:rsidRPr="00934724">
        <w:rPr>
          <w:sz w:val="28"/>
          <w:szCs w:val="28"/>
        </w:rPr>
        <w:t xml:space="preserve">комплект документов, содержащий полную информацию о предмете, условиях и правилах проведения неконкурентной закупки, правилах подготовки, оформления и подачи заявок участником закупки, критериях и порядке оценки </w:t>
      </w:r>
      <w:r w:rsidR="0030561B" w:rsidRPr="00934724">
        <w:rPr>
          <w:sz w:val="28"/>
          <w:szCs w:val="28"/>
        </w:rPr>
        <w:t>предложений участников закупки</w:t>
      </w:r>
      <w:r w:rsidRPr="00934724">
        <w:rPr>
          <w:sz w:val="28"/>
          <w:szCs w:val="28"/>
        </w:rPr>
        <w:t>, а также об условиях заключаемого по результатам неконкурентной закупки договора.</w:t>
      </w:r>
    </w:p>
    <w:p w14:paraId="42400654" w14:textId="6EC5BC78"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Документооборот в форме электронных документов (электронный документооборот)</w:t>
      </w:r>
      <w:r w:rsidRPr="00934724">
        <w:rPr>
          <w:sz w:val="28"/>
          <w:szCs w:val="28"/>
        </w:rPr>
        <w:t xml:space="preserve"> – передача информации и обмен документами в электронной форме, подписанными электронной подписью в</w:t>
      </w:r>
      <w:r w:rsidR="009B0256" w:rsidRPr="00934724">
        <w:rPr>
          <w:sz w:val="28"/>
          <w:szCs w:val="28"/>
        </w:rPr>
        <w:t> </w:t>
      </w:r>
      <w:r w:rsidRPr="00934724">
        <w:rPr>
          <w:sz w:val="28"/>
          <w:szCs w:val="28"/>
        </w:rPr>
        <w:t>соответствии с требованиями настоящего Положения, условия и порядок признания юридической силы которых установлены федеральным законодательством об электронной подписи, посредством электронных площадок</w:t>
      </w:r>
      <w:r w:rsidR="006F09AE" w:rsidRPr="00934724">
        <w:rPr>
          <w:sz w:val="28"/>
          <w:szCs w:val="28"/>
        </w:rPr>
        <w:t>.</w:t>
      </w:r>
      <w:r w:rsidRPr="00934724">
        <w:rPr>
          <w:sz w:val="28"/>
          <w:szCs w:val="28"/>
        </w:rPr>
        <w:t xml:space="preserve"> </w:t>
      </w:r>
    </w:p>
    <w:p w14:paraId="337F3586" w14:textId="78D6E221" w:rsidR="00F0764D" w:rsidRPr="00934724" w:rsidRDefault="00F0764D" w:rsidP="00943AC2">
      <w:pPr>
        <w:pStyle w:val="afff2"/>
        <w:numPr>
          <w:ilvl w:val="2"/>
          <w:numId w:val="6"/>
        </w:numPr>
        <w:shd w:val="clear" w:color="auto" w:fill="FFFFFF"/>
        <w:autoSpaceDE w:val="0"/>
        <w:autoSpaceDN w:val="0"/>
        <w:adjustRightInd w:val="0"/>
        <w:spacing w:before="120" w:after="0" w:line="240" w:lineRule="auto"/>
        <w:ind w:left="0" w:firstLine="709"/>
        <w:jc w:val="both"/>
        <w:rPr>
          <w:rFonts w:ascii="Times New Roman" w:hAnsi="Times New Roman"/>
          <w:b/>
          <w:sz w:val="28"/>
          <w:szCs w:val="28"/>
        </w:rPr>
      </w:pPr>
      <w:proofErr w:type="gramStart"/>
      <w:r w:rsidRPr="00934724">
        <w:rPr>
          <w:rFonts w:ascii="Times New Roman" w:eastAsia="Times New Roman" w:hAnsi="Times New Roman"/>
          <w:b/>
          <w:sz w:val="28"/>
          <w:szCs w:val="28"/>
          <w:lang w:eastAsia="ru-RU"/>
        </w:rPr>
        <w:t xml:space="preserve">Единая информационная </w:t>
      </w:r>
      <w:r w:rsidR="00B97BE9" w:rsidRPr="00934724">
        <w:rPr>
          <w:rFonts w:ascii="Times New Roman" w:eastAsia="Times New Roman" w:hAnsi="Times New Roman"/>
          <w:b/>
          <w:sz w:val="28"/>
          <w:szCs w:val="28"/>
          <w:lang w:eastAsia="ru-RU"/>
        </w:rPr>
        <w:t xml:space="preserve">система </w:t>
      </w:r>
      <w:r w:rsidR="009E10B3" w:rsidRPr="00934724">
        <w:rPr>
          <w:rFonts w:ascii="Times New Roman" w:eastAsia="Times New Roman" w:hAnsi="Times New Roman"/>
          <w:b/>
          <w:sz w:val="28"/>
          <w:szCs w:val="28"/>
          <w:lang w:eastAsia="ru-RU"/>
        </w:rPr>
        <w:t>(ЕИС)</w:t>
      </w:r>
      <w:r w:rsidR="009E10B3" w:rsidRPr="00934724">
        <w:rPr>
          <w:rFonts w:ascii="Times New Roman" w:eastAsia="Times New Roman" w:hAnsi="Times New Roman"/>
          <w:sz w:val="28"/>
          <w:szCs w:val="28"/>
          <w:lang w:eastAsia="ru-RU"/>
        </w:rPr>
        <w:t xml:space="preserve"> </w:t>
      </w:r>
      <w:r w:rsidRPr="00934724">
        <w:rPr>
          <w:rFonts w:ascii="Times New Roman" w:eastAsia="Times New Roman" w:hAnsi="Times New Roman"/>
          <w:sz w:val="28"/>
          <w:szCs w:val="28"/>
          <w:lang w:eastAsia="ru-RU"/>
        </w:rPr>
        <w:t>–</w:t>
      </w:r>
      <w:r w:rsidR="00B97BE9" w:rsidRPr="00934724">
        <w:rPr>
          <w:rFonts w:ascii="Times New Roman" w:eastAsia="Times New Roman" w:hAnsi="Times New Roman"/>
          <w:sz w:val="28"/>
          <w:szCs w:val="28"/>
          <w:lang w:eastAsia="ru-RU"/>
        </w:rPr>
        <w:t xml:space="preserve"> совокупность информации, указанной в </w:t>
      </w:r>
      <w:hyperlink r:id="rId10" w:history="1">
        <w:r w:rsidR="00B97BE9" w:rsidRPr="00934724">
          <w:rPr>
            <w:rFonts w:ascii="Times New Roman" w:eastAsia="Times New Roman" w:hAnsi="Times New Roman"/>
            <w:sz w:val="28"/>
            <w:szCs w:val="28"/>
            <w:lang w:eastAsia="ru-RU"/>
          </w:rPr>
          <w:t>части 3 статьи 4</w:t>
        </w:r>
      </w:hyperlink>
      <w:r w:rsidR="00B97BE9" w:rsidRPr="00934724">
        <w:rPr>
          <w:rFonts w:ascii="Times New Roman" w:eastAsia="Times New Roman" w:hAnsi="Times New Roman"/>
          <w:sz w:val="28"/>
          <w:szCs w:val="28"/>
          <w:lang w:eastAsia="ru-RU"/>
        </w:rPr>
        <w:t xml:space="preserve"> Федерального закона № 44-ФЗ </w:t>
      </w:r>
      <w:r w:rsidR="00EB623E">
        <w:rPr>
          <w:rFonts w:ascii="Times New Roman" w:eastAsia="Times New Roman" w:hAnsi="Times New Roman"/>
          <w:sz w:val="28"/>
          <w:szCs w:val="28"/>
          <w:lang w:eastAsia="ru-RU"/>
        </w:rPr>
        <w:t>«</w:t>
      </w:r>
      <w:r w:rsidR="00B97BE9" w:rsidRPr="00934724">
        <w:rPr>
          <w:rFonts w:ascii="Times New Roman" w:eastAsia="Times New Roman" w:hAnsi="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r w:rsidR="00EB623E">
        <w:rPr>
          <w:rFonts w:ascii="Times New Roman" w:eastAsia="Times New Roman" w:hAnsi="Times New Roman"/>
          <w:sz w:val="28"/>
          <w:szCs w:val="28"/>
          <w:lang w:eastAsia="ru-RU"/>
        </w:rPr>
        <w:t>»</w:t>
      </w:r>
      <w:r w:rsidR="00B97BE9" w:rsidRPr="00934724">
        <w:rPr>
          <w:rFonts w:ascii="Times New Roman" w:eastAsia="Times New Roman" w:hAnsi="Times New Roman"/>
          <w:sz w:val="28"/>
          <w:szCs w:val="28"/>
          <w:lang w:eastAsia="ru-RU"/>
        </w:rPr>
        <w:t xml:space="preserve"> (далее – Закон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1" w:history="1">
        <w:r w:rsidR="00B97BE9" w:rsidRPr="00934724">
          <w:rPr>
            <w:rFonts w:ascii="Times New Roman" w:eastAsia="Times New Roman" w:hAnsi="Times New Roman"/>
            <w:sz w:val="28"/>
            <w:szCs w:val="28"/>
            <w:lang w:eastAsia="ru-RU"/>
          </w:rPr>
          <w:t>официального сайта</w:t>
        </w:r>
      </w:hyperlink>
      <w:r w:rsidR="00B97BE9" w:rsidRPr="00934724">
        <w:rPr>
          <w:rFonts w:ascii="Times New Roman" w:eastAsia="Times New Roman" w:hAnsi="Times New Roman"/>
          <w:sz w:val="28"/>
          <w:szCs w:val="28"/>
          <w:lang w:eastAsia="ru-RU"/>
        </w:rPr>
        <w:t xml:space="preserve"> единой информационной системы</w:t>
      </w:r>
      <w:proofErr w:type="gramEnd"/>
      <w:r w:rsidR="00B97BE9" w:rsidRPr="00934724">
        <w:rPr>
          <w:rFonts w:ascii="Times New Roman" w:eastAsia="Times New Roman" w:hAnsi="Times New Roman"/>
          <w:sz w:val="28"/>
          <w:szCs w:val="28"/>
          <w:lang w:eastAsia="ru-RU"/>
        </w:rPr>
        <w:t xml:space="preserve"> в информационно-телекоммуникационной сети </w:t>
      </w:r>
      <w:r w:rsidR="00EB623E">
        <w:rPr>
          <w:rFonts w:ascii="Times New Roman" w:eastAsia="Times New Roman" w:hAnsi="Times New Roman"/>
          <w:sz w:val="28"/>
          <w:szCs w:val="28"/>
          <w:lang w:eastAsia="ru-RU"/>
        </w:rPr>
        <w:t>«</w:t>
      </w:r>
      <w:r w:rsidR="00B97BE9" w:rsidRPr="00934724">
        <w:rPr>
          <w:rFonts w:ascii="Times New Roman" w:eastAsia="Times New Roman" w:hAnsi="Times New Roman"/>
          <w:sz w:val="28"/>
          <w:szCs w:val="28"/>
          <w:lang w:eastAsia="ru-RU"/>
        </w:rPr>
        <w:t>Интернет</w:t>
      </w:r>
      <w:r w:rsidR="00EB623E">
        <w:rPr>
          <w:rFonts w:ascii="Times New Roman" w:eastAsia="Times New Roman" w:hAnsi="Times New Roman"/>
          <w:sz w:val="28"/>
          <w:szCs w:val="28"/>
          <w:lang w:eastAsia="ru-RU"/>
        </w:rPr>
        <w:t>»</w:t>
      </w:r>
      <w:r w:rsidR="00B97BE9" w:rsidRPr="00934724">
        <w:rPr>
          <w:rFonts w:ascii="Times New Roman" w:eastAsia="Times New Roman" w:hAnsi="Times New Roman"/>
          <w:sz w:val="28"/>
          <w:szCs w:val="28"/>
          <w:lang w:eastAsia="ru-RU"/>
        </w:rPr>
        <w:t>;</w:t>
      </w:r>
    </w:p>
    <w:p w14:paraId="234A0C7A" w14:textId="77777777" w:rsidR="003418C8" w:rsidRPr="00934724" w:rsidRDefault="003418C8" w:rsidP="00943AC2">
      <w:pPr>
        <w:pStyle w:val="27"/>
        <w:numPr>
          <w:ilvl w:val="2"/>
          <w:numId w:val="6"/>
        </w:numPr>
        <w:shd w:val="clear" w:color="auto" w:fill="FFFFFF"/>
        <w:spacing w:before="120" w:after="0"/>
        <w:ind w:left="0" w:firstLine="709"/>
        <w:jc w:val="both"/>
        <w:rPr>
          <w:b/>
          <w:sz w:val="28"/>
          <w:szCs w:val="28"/>
        </w:rPr>
      </w:pPr>
      <w:proofErr w:type="gramStart"/>
      <w:r w:rsidRPr="00934724">
        <w:rPr>
          <w:b/>
          <w:sz w:val="28"/>
          <w:szCs w:val="28"/>
        </w:rPr>
        <w:t xml:space="preserve">Единая система газоснабжения (ЕСГ) </w:t>
      </w:r>
      <w:r w:rsidRPr="00934724">
        <w:rPr>
          <w:sz w:val="28"/>
          <w:szCs w:val="28"/>
        </w:rPr>
        <w:t>–</w:t>
      </w:r>
      <w:r w:rsidRPr="00934724">
        <w:rPr>
          <w:b/>
          <w:sz w:val="28"/>
          <w:szCs w:val="28"/>
        </w:rPr>
        <w:t xml:space="preserve"> </w:t>
      </w:r>
      <w:r w:rsidRPr="00934724">
        <w:rPr>
          <w:sz w:val="28"/>
          <w:szCs w:val="28"/>
        </w:rPr>
        <w:t>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объекты указанного комплекса в собственность на основаниях, предусмотренных законодательством Российской Федерации.</w:t>
      </w:r>
      <w:proofErr w:type="gramEnd"/>
    </w:p>
    <w:p w14:paraId="6ACD765D" w14:textId="1353D8AA" w:rsidR="003418C8" w:rsidRPr="00934724" w:rsidRDefault="003418C8" w:rsidP="00943AC2">
      <w:pPr>
        <w:pStyle w:val="27"/>
        <w:numPr>
          <w:ilvl w:val="2"/>
          <w:numId w:val="6"/>
        </w:numPr>
        <w:shd w:val="clear" w:color="auto" w:fill="FFFFFF"/>
        <w:spacing w:before="120" w:after="0"/>
        <w:ind w:left="0" w:firstLine="709"/>
        <w:jc w:val="both"/>
        <w:rPr>
          <w:sz w:val="28"/>
          <w:szCs w:val="28"/>
        </w:rPr>
      </w:pPr>
      <w:r w:rsidRPr="00934724">
        <w:rPr>
          <w:b/>
          <w:sz w:val="28"/>
          <w:szCs w:val="28"/>
        </w:rPr>
        <w:t xml:space="preserve">Заказчик </w:t>
      </w:r>
      <w:r w:rsidR="00B97BE9" w:rsidRPr="00934724">
        <w:rPr>
          <w:b/>
          <w:sz w:val="28"/>
          <w:szCs w:val="28"/>
        </w:rPr>
        <w:t xml:space="preserve">(Заказчик, Общество) </w:t>
      </w:r>
      <w:proofErr w:type="gramStart"/>
      <w:r w:rsidRPr="00934724">
        <w:rPr>
          <w:sz w:val="28"/>
          <w:szCs w:val="28"/>
        </w:rPr>
        <w:t>–ю</w:t>
      </w:r>
      <w:proofErr w:type="gramEnd"/>
      <w:r w:rsidRPr="00934724">
        <w:rPr>
          <w:sz w:val="28"/>
          <w:szCs w:val="28"/>
        </w:rPr>
        <w:t>ридическое лицо, для обеспечения нужд которого осуществляется закупка.</w:t>
      </w:r>
    </w:p>
    <w:p w14:paraId="2D3D3420" w14:textId="03923EC9" w:rsidR="00F0764D" w:rsidRPr="00934724" w:rsidRDefault="00F0764D" w:rsidP="00943AC2">
      <w:pPr>
        <w:pStyle w:val="27"/>
        <w:numPr>
          <w:ilvl w:val="2"/>
          <w:numId w:val="6"/>
        </w:numPr>
        <w:shd w:val="clear" w:color="auto" w:fill="FFFFFF"/>
        <w:spacing w:before="120" w:after="0"/>
        <w:ind w:left="0" w:firstLine="709"/>
        <w:jc w:val="both"/>
        <w:rPr>
          <w:sz w:val="28"/>
          <w:szCs w:val="28"/>
        </w:rPr>
      </w:pPr>
      <w:proofErr w:type="gramStart"/>
      <w:r w:rsidRPr="00934724">
        <w:rPr>
          <w:b/>
          <w:sz w:val="28"/>
          <w:szCs w:val="28"/>
        </w:rPr>
        <w:t xml:space="preserve">Закрытая конкурентная закупка (закрытый конкурс, закрытый аукцион, закрытый запрос предложений, закрытый запрос котировок, закрытый конкурентный отбор) </w:t>
      </w:r>
      <w:r w:rsidRPr="00934724">
        <w:rPr>
          <w:sz w:val="28"/>
          <w:szCs w:val="28"/>
        </w:rPr>
        <w:t>–</w:t>
      </w:r>
      <w:r w:rsidRPr="00934724">
        <w:rPr>
          <w:b/>
          <w:sz w:val="28"/>
          <w:szCs w:val="28"/>
        </w:rPr>
        <w:t xml:space="preserve"> </w:t>
      </w:r>
      <w:r w:rsidR="00B97BE9" w:rsidRPr="00934724">
        <w:rPr>
          <w:sz w:val="28"/>
          <w:szCs w:val="28"/>
        </w:rPr>
        <w:t>конкурентная закупка, осуществляемая закрытым способом,</w:t>
      </w:r>
      <w:r w:rsidR="005336FF">
        <w:rPr>
          <w:sz w:val="28"/>
          <w:szCs w:val="28"/>
        </w:rPr>
        <w:t xml:space="preserve"> </w:t>
      </w:r>
      <w:r w:rsidR="00B97BE9" w:rsidRPr="00934724">
        <w:rPr>
          <w:sz w:val="28"/>
          <w:szCs w:val="28"/>
        </w:rPr>
        <w:t xml:space="preserve">которая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w:anchor="P270" w:history="1">
        <w:r w:rsidR="00B97BE9" w:rsidRPr="00934724">
          <w:rPr>
            <w:sz w:val="28"/>
            <w:szCs w:val="28"/>
          </w:rPr>
          <w:t>пунктом 2</w:t>
        </w:r>
      </w:hyperlink>
      <w:r w:rsidR="00B97BE9" w:rsidRPr="00934724">
        <w:rPr>
          <w:sz w:val="28"/>
          <w:szCs w:val="28"/>
        </w:rPr>
        <w:t xml:space="preserve"> или </w:t>
      </w:r>
      <w:hyperlink w:anchor="P271" w:history="1">
        <w:r w:rsidR="00B97BE9" w:rsidRPr="00934724">
          <w:rPr>
            <w:sz w:val="28"/>
            <w:szCs w:val="28"/>
          </w:rPr>
          <w:t>3 части 8 статьи 3.1</w:t>
        </w:r>
      </w:hyperlink>
      <w:r w:rsidR="00B97BE9" w:rsidRPr="00934724">
        <w:rPr>
          <w:sz w:val="28"/>
          <w:szCs w:val="28"/>
        </w:rPr>
        <w:t xml:space="preserve"> Закона № 223-ФЗ, или</w:t>
      </w:r>
      <w:proofErr w:type="gramEnd"/>
      <w:r w:rsidR="00B97BE9" w:rsidRPr="00934724">
        <w:rPr>
          <w:sz w:val="28"/>
          <w:szCs w:val="28"/>
        </w:rPr>
        <w:t xml:space="preserve"> если в </w:t>
      </w:r>
      <w:r w:rsidR="00B97BE9" w:rsidRPr="00934724">
        <w:rPr>
          <w:sz w:val="28"/>
          <w:szCs w:val="28"/>
        </w:rPr>
        <w:lastRenderedPageBreak/>
        <w:t xml:space="preserve">отношении такой закупки Правительством Российской Федерации принято решение в соответствии с </w:t>
      </w:r>
      <w:hyperlink w:anchor="P553" w:history="1">
        <w:r w:rsidR="00B97BE9" w:rsidRPr="00934724">
          <w:rPr>
            <w:sz w:val="28"/>
            <w:szCs w:val="28"/>
          </w:rPr>
          <w:t>частью 16 статьи 4</w:t>
        </w:r>
      </w:hyperlink>
      <w:r w:rsidR="00B97BE9" w:rsidRPr="00934724">
        <w:rPr>
          <w:sz w:val="28"/>
          <w:szCs w:val="28"/>
        </w:rPr>
        <w:t xml:space="preserve"> Закона № 223-ФЗ.</w:t>
      </w:r>
    </w:p>
    <w:p w14:paraId="732E5BC2" w14:textId="634C89B5" w:rsidR="00F0764D" w:rsidRPr="00934724" w:rsidRDefault="00F0764D" w:rsidP="00943AC2">
      <w:pPr>
        <w:pStyle w:val="27"/>
        <w:numPr>
          <w:ilvl w:val="2"/>
          <w:numId w:val="6"/>
        </w:numPr>
        <w:shd w:val="clear" w:color="auto" w:fill="FFFFFF"/>
        <w:spacing w:before="120" w:after="0"/>
        <w:ind w:left="0" w:firstLine="709"/>
        <w:jc w:val="both"/>
        <w:rPr>
          <w:b/>
          <w:sz w:val="28"/>
          <w:szCs w:val="28"/>
        </w:rPr>
      </w:pPr>
      <w:proofErr w:type="gramStart"/>
      <w:r w:rsidRPr="00934724">
        <w:rPr>
          <w:b/>
          <w:sz w:val="28"/>
          <w:szCs w:val="28"/>
        </w:rPr>
        <w:t xml:space="preserve">Закупка </w:t>
      </w:r>
      <w:r w:rsidR="00AD5820" w:rsidRPr="00934724">
        <w:rPr>
          <w:b/>
          <w:sz w:val="28"/>
          <w:szCs w:val="28"/>
        </w:rPr>
        <w:t xml:space="preserve">посредством участия в торгах (закупка </w:t>
      </w:r>
      <w:r w:rsidRPr="00934724">
        <w:rPr>
          <w:b/>
          <w:sz w:val="28"/>
          <w:szCs w:val="28"/>
        </w:rPr>
        <w:t>на торгах</w:t>
      </w:r>
      <w:r w:rsidR="00AD5820" w:rsidRPr="00934724">
        <w:rPr>
          <w:b/>
          <w:sz w:val="28"/>
          <w:szCs w:val="28"/>
        </w:rPr>
        <w:t>)</w:t>
      </w:r>
      <w:r w:rsidRPr="00934724">
        <w:rPr>
          <w:b/>
          <w:sz w:val="28"/>
          <w:szCs w:val="28"/>
        </w:rPr>
        <w:t xml:space="preserve"> </w:t>
      </w:r>
      <w:r w:rsidRPr="00934724">
        <w:rPr>
          <w:sz w:val="28"/>
          <w:szCs w:val="28"/>
        </w:rPr>
        <w:t>– способ неконкурентной закупки</w:t>
      </w:r>
      <w:r w:rsidR="00AD5820" w:rsidRPr="00934724">
        <w:rPr>
          <w:sz w:val="28"/>
          <w:szCs w:val="28"/>
        </w:rPr>
        <w:t xml:space="preserve">, при котором Заказчик </w:t>
      </w:r>
      <w:r w:rsidR="009F7C41" w:rsidRPr="00934724">
        <w:rPr>
          <w:sz w:val="28"/>
          <w:szCs w:val="28"/>
        </w:rPr>
        <w:t xml:space="preserve">выступает в качестве участника торгов, организуемых третьими лицами, и подаёт заявку на участие в таких торгах в соответствии с правилами их проведения </w:t>
      </w:r>
      <w:r w:rsidR="00AD5820" w:rsidRPr="00934724">
        <w:rPr>
          <w:sz w:val="28"/>
          <w:szCs w:val="28"/>
        </w:rPr>
        <w:t xml:space="preserve">для целей приобретения товара, продажа которого </w:t>
      </w:r>
      <w:r w:rsidRPr="00934724">
        <w:rPr>
          <w:sz w:val="28"/>
          <w:szCs w:val="28"/>
        </w:rPr>
        <w:t>в силу Гражданского кодекса Российской Федерации или иного закона может быть осуществлена только путем проведения торгов</w:t>
      </w:r>
      <w:r w:rsidR="00AD5820" w:rsidRPr="00934724">
        <w:rPr>
          <w:sz w:val="28"/>
          <w:szCs w:val="28"/>
        </w:rPr>
        <w:t>.</w:t>
      </w:r>
      <w:proofErr w:type="gramEnd"/>
    </w:p>
    <w:p w14:paraId="618BEC33" w14:textId="77777777" w:rsidR="006A5864" w:rsidRPr="00934724" w:rsidRDefault="006A5864" w:rsidP="00943AC2">
      <w:pPr>
        <w:pStyle w:val="27"/>
        <w:numPr>
          <w:ilvl w:val="2"/>
          <w:numId w:val="6"/>
        </w:numPr>
        <w:shd w:val="clear" w:color="auto" w:fill="FFFFFF"/>
        <w:spacing w:before="120" w:after="0"/>
        <w:ind w:left="0" w:firstLine="709"/>
        <w:jc w:val="both"/>
        <w:rPr>
          <w:sz w:val="28"/>
          <w:szCs w:val="28"/>
        </w:rPr>
      </w:pPr>
      <w:r w:rsidRPr="00934724">
        <w:rPr>
          <w:b/>
          <w:sz w:val="28"/>
          <w:szCs w:val="28"/>
        </w:rPr>
        <w:t>Закупка у единственного поставщика (подрядчика, исполнителя)</w:t>
      </w:r>
      <w:r w:rsidRPr="00934724">
        <w:rPr>
          <w:sz w:val="28"/>
          <w:szCs w:val="28"/>
        </w:rPr>
        <w:t xml:space="preserve"> – способ неконкурентной закупки, при котором Заказчик предлагает заключить договор только одному поставщику (подрядчику, исполнителю) либо принимает предложение о заключении договора от одного поставщика (подрядчика, исполнителя) в случаях, предусмотренных настоящим Положением.</w:t>
      </w:r>
    </w:p>
    <w:p w14:paraId="5483202E" w14:textId="6BEA9DA9"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bCs/>
          <w:sz w:val="28"/>
          <w:szCs w:val="28"/>
        </w:rPr>
        <w:t xml:space="preserve">Закупка, участниками которой могут быть только субъекты малого и среднего предпринимательства </w:t>
      </w:r>
      <w:r w:rsidRPr="00934724">
        <w:rPr>
          <w:bCs/>
          <w:sz w:val="28"/>
          <w:szCs w:val="28"/>
        </w:rPr>
        <w:t>– конкурентная закупка в электронной форм</w:t>
      </w:r>
      <w:proofErr w:type="gramStart"/>
      <w:r w:rsidRPr="00934724">
        <w:rPr>
          <w:bCs/>
          <w:sz w:val="28"/>
          <w:szCs w:val="28"/>
        </w:rPr>
        <w:t>е</w:t>
      </w:r>
      <w:r w:rsidR="00EA4A34" w:rsidRPr="00934724">
        <w:rPr>
          <w:bCs/>
          <w:sz w:val="28"/>
          <w:szCs w:val="28"/>
        </w:rPr>
        <w:t>(</w:t>
      </w:r>
      <w:proofErr w:type="gramEnd"/>
      <w:r w:rsidR="00EA4A34" w:rsidRPr="00934724">
        <w:rPr>
          <w:bCs/>
          <w:sz w:val="28"/>
          <w:szCs w:val="28"/>
        </w:rPr>
        <w:t>конкурс, аукцион, запрос предложений, запрос котировок)</w:t>
      </w:r>
      <w:r w:rsidRPr="00934724">
        <w:rPr>
          <w:bCs/>
          <w:sz w:val="28"/>
          <w:szCs w:val="28"/>
        </w:rPr>
        <w:t>/неконкурентная закупка</w:t>
      </w:r>
      <w:r w:rsidR="00EA4A34" w:rsidRPr="00934724">
        <w:rPr>
          <w:bCs/>
          <w:sz w:val="28"/>
          <w:szCs w:val="28"/>
        </w:rPr>
        <w:t xml:space="preserve"> (маркетинговые исследования, анализ предложений, безальтернативная закупка, закупка на торгах, закупка у единственного поставщика (подрядчика, исполнителя))</w:t>
      </w:r>
      <w:r w:rsidRPr="00934724">
        <w:rPr>
          <w:bCs/>
          <w:sz w:val="28"/>
          <w:szCs w:val="28"/>
        </w:rPr>
        <w:t>,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 июля 2011 г. № 223-ФЗ, могут быть только субъекты малого и среднего предпринимательства.</w:t>
      </w:r>
      <w:r w:rsidR="00EA4A34" w:rsidRPr="00934724">
        <w:rPr>
          <w:rStyle w:val="af1"/>
          <w:bCs/>
          <w:sz w:val="28"/>
          <w:szCs w:val="28"/>
        </w:rPr>
        <w:footnoteReference w:id="2"/>
      </w:r>
    </w:p>
    <w:p w14:paraId="13E00980" w14:textId="32EFC1E4"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Закупочная комиссия</w:t>
      </w:r>
      <w:r w:rsidR="00F4024C" w:rsidRPr="00934724">
        <w:rPr>
          <w:rStyle w:val="afd"/>
          <w:sz w:val="28"/>
          <w:szCs w:val="28"/>
        </w:rPr>
        <w:t xml:space="preserve"> </w:t>
      </w:r>
      <w:r w:rsidRPr="00934724">
        <w:rPr>
          <w:sz w:val="28"/>
          <w:szCs w:val="28"/>
        </w:rPr>
        <w:t xml:space="preserve">– </w:t>
      </w:r>
      <w:r w:rsidR="009F7C41" w:rsidRPr="00934724">
        <w:rPr>
          <w:sz w:val="28"/>
          <w:szCs w:val="28"/>
        </w:rPr>
        <w:t xml:space="preserve">используемый </w:t>
      </w:r>
      <w:r w:rsidRPr="00934724">
        <w:rPr>
          <w:sz w:val="28"/>
          <w:szCs w:val="28"/>
        </w:rPr>
        <w:t xml:space="preserve">для целей настоящего Положения </w:t>
      </w:r>
      <w:r w:rsidR="009F7C41" w:rsidRPr="00934724">
        <w:rPr>
          <w:sz w:val="28"/>
          <w:szCs w:val="28"/>
        </w:rPr>
        <w:t xml:space="preserve">термин, объединяющий в себе понятие </w:t>
      </w:r>
      <w:r w:rsidRPr="00934724">
        <w:rPr>
          <w:sz w:val="28"/>
          <w:szCs w:val="28"/>
        </w:rPr>
        <w:t>комиссия по осуществлению конкурентных закупок</w:t>
      </w:r>
      <w:r w:rsidR="00DB2FB4" w:rsidRPr="00934724">
        <w:rPr>
          <w:sz w:val="28"/>
          <w:szCs w:val="28"/>
        </w:rPr>
        <w:t>,</w:t>
      </w:r>
      <w:r w:rsidRPr="00934724">
        <w:rPr>
          <w:sz w:val="28"/>
          <w:szCs w:val="28"/>
        </w:rPr>
        <w:t xml:space="preserve"> комиссия по</w:t>
      </w:r>
      <w:r w:rsidR="00297785" w:rsidRPr="00934724">
        <w:rPr>
          <w:sz w:val="28"/>
          <w:szCs w:val="28"/>
        </w:rPr>
        <w:t xml:space="preserve"> </w:t>
      </w:r>
      <w:r w:rsidR="00D16BFD" w:rsidRPr="00934724">
        <w:rPr>
          <w:sz w:val="28"/>
          <w:szCs w:val="28"/>
        </w:rPr>
        <w:t>маркетинговы</w:t>
      </w:r>
      <w:r w:rsidR="0030561B" w:rsidRPr="00934724">
        <w:rPr>
          <w:sz w:val="28"/>
          <w:szCs w:val="28"/>
        </w:rPr>
        <w:t>м</w:t>
      </w:r>
      <w:r w:rsidR="00D16BFD" w:rsidRPr="00934724">
        <w:rPr>
          <w:sz w:val="28"/>
          <w:szCs w:val="28"/>
        </w:rPr>
        <w:t xml:space="preserve"> исследовани</w:t>
      </w:r>
      <w:r w:rsidR="0030561B" w:rsidRPr="00934724">
        <w:rPr>
          <w:sz w:val="28"/>
          <w:szCs w:val="28"/>
        </w:rPr>
        <w:t>ям</w:t>
      </w:r>
      <w:r w:rsidR="00DB2FB4" w:rsidRPr="00934724">
        <w:rPr>
          <w:sz w:val="28"/>
          <w:szCs w:val="28"/>
        </w:rPr>
        <w:t xml:space="preserve"> и коллегия по подведению итогов анализа предложений</w:t>
      </w:r>
      <w:r w:rsidRPr="00934724">
        <w:rPr>
          <w:sz w:val="28"/>
          <w:szCs w:val="28"/>
        </w:rPr>
        <w:t>.</w:t>
      </w:r>
    </w:p>
    <w:p w14:paraId="44E27349" w14:textId="64F4C6BA"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Закупочные процедуры</w:t>
      </w:r>
      <w:r w:rsidRPr="00934724">
        <w:rPr>
          <w:sz w:val="28"/>
          <w:szCs w:val="28"/>
        </w:rPr>
        <w:t xml:space="preserve"> – стадии подготовки и осуществления закупки, обеспечивающие выбор поставщика (подрядчика, исполнителя) на условиях состязательности.</w:t>
      </w:r>
    </w:p>
    <w:p w14:paraId="39DDDBDC" w14:textId="77777777" w:rsidR="00F0764D" w:rsidRPr="00934724" w:rsidRDefault="00F0764D" w:rsidP="00943AC2">
      <w:pPr>
        <w:pStyle w:val="27"/>
        <w:numPr>
          <w:ilvl w:val="2"/>
          <w:numId w:val="6"/>
        </w:numPr>
        <w:shd w:val="clear" w:color="auto" w:fill="FFFFFF"/>
        <w:spacing w:before="120" w:after="0"/>
        <w:ind w:left="0" w:firstLine="709"/>
        <w:jc w:val="both"/>
        <w:rPr>
          <w:b/>
          <w:sz w:val="28"/>
          <w:szCs w:val="28"/>
        </w:rPr>
      </w:pPr>
      <w:r w:rsidRPr="00934724">
        <w:rPr>
          <w:b/>
          <w:sz w:val="28"/>
          <w:szCs w:val="28"/>
        </w:rPr>
        <w:t>Запрос котировок</w:t>
      </w:r>
      <w:r w:rsidRPr="00934724">
        <w:rPr>
          <w:sz w:val="28"/>
          <w:szCs w:val="28"/>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0635B16" w14:textId="77777777"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 xml:space="preserve">Запрос предложений </w:t>
      </w:r>
      <w:r w:rsidRPr="00934724">
        <w:rPr>
          <w:sz w:val="28"/>
          <w:szCs w:val="28"/>
        </w:rPr>
        <w:t>– форма торгов, при которой победителем запроса предложений признается участник конкурентной закупки, заявка на </w:t>
      </w:r>
      <w:proofErr w:type="gramStart"/>
      <w:r w:rsidRPr="00934724">
        <w:rPr>
          <w:sz w:val="28"/>
          <w:szCs w:val="28"/>
        </w:rPr>
        <w:t>участие</w:t>
      </w:r>
      <w:proofErr w:type="gramEnd"/>
      <w:r w:rsidRPr="00934724">
        <w:rPr>
          <w:sz w:val="28"/>
          <w:szCs w:val="28"/>
        </w:rPr>
        <w:t xml:space="preserve"> в закупке которого в соответствии с критериями, определенными в документации о конкурентной закупке, наиболее полно соответствует требованиям документации о конкурентной закупке и содержит лучшие условия поставки товаров, выполнения работ, оказания услуг.</w:t>
      </w:r>
    </w:p>
    <w:p w14:paraId="781CBD93" w14:textId="2FE746C1" w:rsidR="00F0764D" w:rsidRPr="00934724" w:rsidRDefault="00F0764D" w:rsidP="00943AC2">
      <w:pPr>
        <w:pStyle w:val="27"/>
        <w:numPr>
          <w:ilvl w:val="2"/>
          <w:numId w:val="6"/>
        </w:numPr>
        <w:shd w:val="clear" w:color="auto" w:fill="FFFFFF"/>
        <w:spacing w:before="120" w:after="0"/>
        <w:ind w:left="0" w:firstLine="709"/>
        <w:jc w:val="both"/>
        <w:rPr>
          <w:strike/>
          <w:sz w:val="28"/>
          <w:szCs w:val="28"/>
        </w:rPr>
      </w:pPr>
      <w:proofErr w:type="gramStart"/>
      <w:r w:rsidRPr="00934724">
        <w:rPr>
          <w:b/>
          <w:sz w:val="28"/>
          <w:szCs w:val="28"/>
        </w:rPr>
        <w:t xml:space="preserve">Заявка на участие в конкурентной закупке (заявка на участие в конкурсе/ конкурсная заявка, заявка на участие в аукционе, заявка на участие в </w:t>
      </w:r>
      <w:r w:rsidRPr="00934724">
        <w:rPr>
          <w:b/>
          <w:sz w:val="28"/>
          <w:szCs w:val="28"/>
        </w:rPr>
        <w:lastRenderedPageBreak/>
        <w:t xml:space="preserve">запросе предложений, заявка на участие в запросе котировок, заявка на участие в конкурентном отборе) </w:t>
      </w:r>
      <w:r w:rsidRPr="00934724">
        <w:rPr>
          <w:sz w:val="28"/>
          <w:szCs w:val="28"/>
        </w:rPr>
        <w:t>–</w:t>
      </w:r>
      <w:r w:rsidRPr="00934724">
        <w:rPr>
          <w:b/>
          <w:sz w:val="28"/>
          <w:szCs w:val="28"/>
        </w:rPr>
        <w:t xml:space="preserve"> </w:t>
      </w:r>
      <w:r w:rsidRPr="00934724">
        <w:rPr>
          <w:sz w:val="28"/>
          <w:szCs w:val="28"/>
        </w:rPr>
        <w:t xml:space="preserve">комплект документов, содержащий предложение участника закупки о заключении договора, </w:t>
      </w:r>
      <w:r w:rsidR="003E1774" w:rsidRPr="00934724">
        <w:rPr>
          <w:sz w:val="28"/>
          <w:szCs w:val="28"/>
        </w:rPr>
        <w:t>направленный Организатору по форме и в порядке, установленном документацией о закупке и/или извещением об</w:t>
      </w:r>
      <w:proofErr w:type="gramEnd"/>
      <w:r w:rsidR="003E1774" w:rsidRPr="00934724">
        <w:rPr>
          <w:sz w:val="28"/>
          <w:szCs w:val="28"/>
        </w:rPr>
        <w:t xml:space="preserve"> </w:t>
      </w:r>
      <w:proofErr w:type="gramStart"/>
      <w:r w:rsidR="003E1774" w:rsidRPr="00934724">
        <w:rPr>
          <w:sz w:val="28"/>
          <w:szCs w:val="28"/>
        </w:rPr>
        <w:t>осуществлении</w:t>
      </w:r>
      <w:proofErr w:type="gramEnd"/>
      <w:r w:rsidR="003E1774" w:rsidRPr="00934724">
        <w:rPr>
          <w:sz w:val="28"/>
          <w:szCs w:val="28"/>
        </w:rPr>
        <w:t xml:space="preserve"> закупки.</w:t>
      </w:r>
    </w:p>
    <w:p w14:paraId="01A19BB4" w14:textId="56921CA6" w:rsidR="00F0764D" w:rsidRPr="00934724" w:rsidRDefault="00F0764D" w:rsidP="00943AC2">
      <w:pPr>
        <w:pStyle w:val="27"/>
        <w:numPr>
          <w:ilvl w:val="2"/>
          <w:numId w:val="6"/>
        </w:numPr>
        <w:shd w:val="clear" w:color="auto" w:fill="FFFFFF"/>
        <w:spacing w:before="120" w:after="0"/>
        <w:ind w:left="0" w:firstLine="709"/>
        <w:jc w:val="both"/>
        <w:rPr>
          <w:b/>
          <w:sz w:val="28"/>
          <w:szCs w:val="28"/>
        </w:rPr>
      </w:pPr>
      <w:proofErr w:type="gramStart"/>
      <w:r w:rsidRPr="00934724">
        <w:rPr>
          <w:b/>
          <w:sz w:val="28"/>
          <w:szCs w:val="28"/>
        </w:rPr>
        <w:t xml:space="preserve">Заявка на участие в </w:t>
      </w:r>
      <w:r w:rsidR="00D16BFD" w:rsidRPr="00934724">
        <w:rPr>
          <w:b/>
          <w:sz w:val="28"/>
          <w:szCs w:val="28"/>
        </w:rPr>
        <w:t>маркетинговых исследованиях</w:t>
      </w:r>
      <w:r w:rsidRPr="00934724">
        <w:rPr>
          <w:b/>
          <w:sz w:val="28"/>
          <w:szCs w:val="28"/>
        </w:rPr>
        <w:t xml:space="preserve"> </w:t>
      </w:r>
      <w:r w:rsidRPr="00934724">
        <w:rPr>
          <w:sz w:val="28"/>
          <w:szCs w:val="28"/>
        </w:rPr>
        <w:t>–</w:t>
      </w:r>
      <w:r w:rsidRPr="00934724">
        <w:rPr>
          <w:b/>
          <w:sz w:val="28"/>
          <w:szCs w:val="28"/>
        </w:rPr>
        <w:t xml:space="preserve"> </w:t>
      </w:r>
      <w:r w:rsidRPr="00934724">
        <w:rPr>
          <w:sz w:val="28"/>
          <w:szCs w:val="28"/>
        </w:rPr>
        <w:t xml:space="preserve">комплект документов, содержащий предложение участника закупки </w:t>
      </w:r>
      <w:r w:rsidR="0030561B" w:rsidRPr="00934724">
        <w:rPr>
          <w:sz w:val="28"/>
          <w:szCs w:val="28"/>
        </w:rPr>
        <w:t>об условиях поставки (выполнения работ, оказания услуг)</w:t>
      </w:r>
      <w:r w:rsidRPr="00934724">
        <w:rPr>
          <w:sz w:val="28"/>
          <w:szCs w:val="28"/>
        </w:rPr>
        <w:t xml:space="preserve">, направленный Организатору по форме и в порядке, установленными документацией о </w:t>
      </w:r>
      <w:r w:rsidR="00D16BFD" w:rsidRPr="00934724">
        <w:rPr>
          <w:sz w:val="28"/>
          <w:szCs w:val="28"/>
        </w:rPr>
        <w:t>маркетинговых исследованиях</w:t>
      </w:r>
      <w:r w:rsidR="0030561B" w:rsidRPr="00934724">
        <w:rPr>
          <w:sz w:val="28"/>
          <w:szCs w:val="28"/>
        </w:rPr>
        <w:t xml:space="preserve"> в электронной форме (</w:t>
      </w:r>
      <w:r w:rsidR="00AC0806" w:rsidRPr="00934724">
        <w:rPr>
          <w:sz w:val="28"/>
          <w:szCs w:val="28"/>
        </w:rPr>
        <w:t xml:space="preserve">в </w:t>
      </w:r>
      <w:r w:rsidR="0030561B" w:rsidRPr="00934724">
        <w:rPr>
          <w:sz w:val="28"/>
          <w:szCs w:val="28"/>
        </w:rPr>
        <w:t>запросе о возможности осуществить поставку товаров (выполнить работы, оказать услуги), направляемом потенциальным поставщикам (подрядчикам, исполнителям</w:t>
      </w:r>
      <w:r w:rsidR="00F35970" w:rsidRPr="00934724">
        <w:rPr>
          <w:sz w:val="28"/>
          <w:szCs w:val="28"/>
        </w:rPr>
        <w:t>)</w:t>
      </w:r>
      <w:r w:rsidR="00A41624" w:rsidRPr="00934724">
        <w:rPr>
          <w:sz w:val="28"/>
          <w:szCs w:val="28"/>
        </w:rPr>
        <w:t xml:space="preserve">, </w:t>
      </w:r>
      <w:r w:rsidR="009E10B3" w:rsidRPr="00934724">
        <w:rPr>
          <w:sz w:val="28"/>
          <w:szCs w:val="28"/>
        </w:rPr>
        <w:t xml:space="preserve">в </w:t>
      </w:r>
      <w:r w:rsidR="00A41624" w:rsidRPr="00934724">
        <w:rPr>
          <w:sz w:val="28"/>
          <w:szCs w:val="28"/>
        </w:rPr>
        <w:t>заказе, размещаем</w:t>
      </w:r>
      <w:r w:rsidR="00AC0806" w:rsidRPr="00934724">
        <w:rPr>
          <w:sz w:val="28"/>
          <w:szCs w:val="28"/>
        </w:rPr>
        <w:t>ом</w:t>
      </w:r>
      <w:r w:rsidR="00A41624" w:rsidRPr="00934724">
        <w:rPr>
          <w:sz w:val="28"/>
          <w:szCs w:val="28"/>
        </w:rPr>
        <w:t xml:space="preserve"> в специализированных информационных системах или </w:t>
      </w:r>
      <w:r w:rsidR="00E95444" w:rsidRPr="00934724">
        <w:rPr>
          <w:sz w:val="28"/>
          <w:szCs w:val="28"/>
        </w:rPr>
        <w:t xml:space="preserve">на </w:t>
      </w:r>
      <w:r w:rsidR="00A41624" w:rsidRPr="00934724">
        <w:rPr>
          <w:sz w:val="28"/>
          <w:szCs w:val="28"/>
        </w:rPr>
        <w:t>Интернет-платформах</w:t>
      </w:r>
      <w:r w:rsidR="0030561B" w:rsidRPr="00934724">
        <w:rPr>
          <w:sz w:val="28"/>
          <w:szCs w:val="28"/>
        </w:rPr>
        <w:t>)</w:t>
      </w:r>
      <w:r w:rsidRPr="00934724">
        <w:rPr>
          <w:sz w:val="28"/>
          <w:szCs w:val="28"/>
        </w:rPr>
        <w:t>.</w:t>
      </w:r>
      <w:proofErr w:type="gramEnd"/>
    </w:p>
    <w:p w14:paraId="19123E15" w14:textId="4AAFB89B"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Инициатор</w:t>
      </w:r>
      <w:r w:rsidRPr="00934724">
        <w:rPr>
          <w:b/>
          <w:bCs/>
          <w:sz w:val="28"/>
          <w:szCs w:val="28"/>
        </w:rPr>
        <w:t xml:space="preserve"> закупки </w:t>
      </w:r>
      <w:r w:rsidRPr="00934724">
        <w:rPr>
          <w:sz w:val="28"/>
          <w:szCs w:val="28"/>
        </w:rPr>
        <w:t>– структурное подразделение Заказчика, заинтересованное в закупке, инициирующее е</w:t>
      </w:r>
      <w:r w:rsidR="00967D54" w:rsidRPr="00934724">
        <w:rPr>
          <w:sz w:val="28"/>
          <w:szCs w:val="28"/>
        </w:rPr>
        <w:t>ё</w:t>
      </w:r>
      <w:r w:rsidRPr="00934724">
        <w:rPr>
          <w:sz w:val="28"/>
          <w:szCs w:val="28"/>
        </w:rPr>
        <w:t xml:space="preserve"> проведение.</w:t>
      </w:r>
    </w:p>
    <w:p w14:paraId="13F78A8C" w14:textId="5872CAA3" w:rsidR="00F0764D" w:rsidRPr="00934724" w:rsidRDefault="00F0764D" w:rsidP="00943AC2">
      <w:pPr>
        <w:pStyle w:val="27"/>
        <w:numPr>
          <w:ilvl w:val="2"/>
          <w:numId w:val="6"/>
        </w:numPr>
        <w:shd w:val="clear" w:color="auto" w:fill="FFFFFF"/>
        <w:spacing w:before="120" w:after="0"/>
        <w:ind w:left="0" w:firstLine="709"/>
        <w:jc w:val="both"/>
        <w:rPr>
          <w:i/>
          <w:sz w:val="28"/>
          <w:szCs w:val="28"/>
        </w:rPr>
      </w:pPr>
      <w:r w:rsidRPr="00934724">
        <w:rPr>
          <w:b/>
          <w:sz w:val="28"/>
          <w:szCs w:val="28"/>
        </w:rPr>
        <w:t xml:space="preserve">Квалификационный отбор </w:t>
      </w:r>
      <w:r w:rsidRPr="00934724">
        <w:rPr>
          <w:sz w:val="28"/>
          <w:szCs w:val="28"/>
        </w:rPr>
        <w:t>–</w:t>
      </w:r>
      <w:r w:rsidRPr="00934724">
        <w:rPr>
          <w:b/>
          <w:sz w:val="28"/>
          <w:szCs w:val="28"/>
        </w:rPr>
        <w:t xml:space="preserve"> </w:t>
      </w:r>
      <w:r w:rsidRPr="00934724">
        <w:rPr>
          <w:sz w:val="28"/>
          <w:szCs w:val="28"/>
        </w:rPr>
        <w:t>этап конкурентной закупки, в рамках которого выбираются участники конкурентной закупки, соответствующие единым квалификационным требованиям, установленным Заказчиком (Организатором) в документации о конкурентной закупке. Участники закупки, прошедшие квалификационный отбор, приглашаются к</w:t>
      </w:r>
      <w:r w:rsidR="009B0256" w:rsidRPr="00934724">
        <w:rPr>
          <w:sz w:val="28"/>
          <w:szCs w:val="28"/>
        </w:rPr>
        <w:t> </w:t>
      </w:r>
      <w:r w:rsidRPr="00934724">
        <w:rPr>
          <w:sz w:val="28"/>
          <w:szCs w:val="28"/>
        </w:rPr>
        <w:t>участию в конкурентной закупке. Заявки участников конкурентной закупки, которые не соответствуют единым квалификационным требованиям, отклоняются.</w:t>
      </w:r>
    </w:p>
    <w:p w14:paraId="71675CF6" w14:textId="51DEF8E6"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 xml:space="preserve">Комиссия </w:t>
      </w:r>
      <w:r w:rsidR="00D758CD" w:rsidRPr="00934724">
        <w:rPr>
          <w:b/>
          <w:sz w:val="28"/>
          <w:szCs w:val="28"/>
        </w:rPr>
        <w:t xml:space="preserve">по </w:t>
      </w:r>
      <w:r w:rsidR="00D16BFD" w:rsidRPr="00934724">
        <w:rPr>
          <w:b/>
          <w:sz w:val="28"/>
          <w:szCs w:val="28"/>
        </w:rPr>
        <w:t>маркетинговым исследованиям</w:t>
      </w:r>
      <w:r w:rsidRPr="00934724">
        <w:rPr>
          <w:b/>
          <w:sz w:val="28"/>
          <w:szCs w:val="28"/>
        </w:rPr>
        <w:t xml:space="preserve"> </w:t>
      </w:r>
      <w:r w:rsidRPr="00934724">
        <w:rPr>
          <w:sz w:val="28"/>
          <w:szCs w:val="28"/>
        </w:rPr>
        <w:t xml:space="preserve">– </w:t>
      </w:r>
      <w:r w:rsidR="000E4011" w:rsidRPr="00934724">
        <w:rPr>
          <w:sz w:val="28"/>
          <w:szCs w:val="28"/>
        </w:rPr>
        <w:t>коллегиальный орган</w:t>
      </w:r>
      <w:r w:rsidRPr="00934724">
        <w:rPr>
          <w:sz w:val="28"/>
          <w:szCs w:val="28"/>
        </w:rPr>
        <w:t xml:space="preserve">, состав которой формируется и утверждается Организатором в целях </w:t>
      </w:r>
      <w:r w:rsidR="00D758CD" w:rsidRPr="00934724">
        <w:rPr>
          <w:sz w:val="28"/>
          <w:szCs w:val="28"/>
        </w:rPr>
        <w:t>определения наиболее выгодных условий поставки (выполнения работ, оказания услуг) из числа предложенных участниками закупки</w:t>
      </w:r>
      <w:r w:rsidRPr="00934724">
        <w:rPr>
          <w:sz w:val="28"/>
          <w:szCs w:val="28"/>
        </w:rPr>
        <w:t>.</w:t>
      </w:r>
    </w:p>
    <w:p w14:paraId="5CE08AAB" w14:textId="3F618FF4" w:rsidR="001C44B9" w:rsidRPr="00934724" w:rsidRDefault="001C44B9" w:rsidP="00943AC2">
      <w:pPr>
        <w:pStyle w:val="27"/>
        <w:numPr>
          <w:ilvl w:val="2"/>
          <w:numId w:val="6"/>
        </w:numPr>
        <w:shd w:val="clear" w:color="auto" w:fill="FFFFFF"/>
        <w:spacing w:before="120" w:after="0"/>
        <w:ind w:left="0" w:firstLine="709"/>
        <w:jc w:val="both"/>
        <w:rPr>
          <w:sz w:val="28"/>
          <w:szCs w:val="28"/>
        </w:rPr>
      </w:pPr>
      <w:r w:rsidRPr="00934724">
        <w:rPr>
          <w:b/>
          <w:sz w:val="28"/>
          <w:szCs w:val="28"/>
        </w:rPr>
        <w:t>Комиссия (комиссия по осуществлению конкурентных закупок – конкурсная комиссия, аукционная комиссия, комиссия по осуществлению запроса предложений, комиссия по осуществлению запроса котировок, комиссия по осуществлению конкурентного отбора</w:t>
      </w:r>
      <w:proofErr w:type="gramStart"/>
      <w:r w:rsidRPr="00934724">
        <w:rPr>
          <w:b/>
          <w:sz w:val="28"/>
          <w:szCs w:val="28"/>
        </w:rPr>
        <w:t>)</w:t>
      </w:r>
      <w:r w:rsidR="00F4024C" w:rsidRPr="00934724">
        <w:rPr>
          <w:b/>
          <w:sz w:val="28"/>
          <w:szCs w:val="28"/>
        </w:rPr>
        <w:t xml:space="preserve"> </w:t>
      </w:r>
      <w:r w:rsidRPr="00934724">
        <w:rPr>
          <w:sz w:val="28"/>
          <w:szCs w:val="28"/>
        </w:rPr>
        <w:t xml:space="preserve">– </w:t>
      </w:r>
      <w:r w:rsidR="004C1040" w:rsidRPr="00934724">
        <w:rPr>
          <w:sz w:val="28"/>
          <w:szCs w:val="28"/>
        </w:rPr>
        <w:t xml:space="preserve">– </w:t>
      </w:r>
      <w:proofErr w:type="gramEnd"/>
      <w:r w:rsidR="004C1040" w:rsidRPr="00934724">
        <w:rPr>
          <w:sz w:val="28"/>
          <w:szCs w:val="28"/>
        </w:rPr>
        <w:t xml:space="preserve">коллегиальный </w:t>
      </w:r>
      <w:r w:rsidR="004C3D8B" w:rsidRPr="00934724">
        <w:rPr>
          <w:sz w:val="28"/>
          <w:szCs w:val="28"/>
        </w:rPr>
        <w:t>орган, формируемый и утверждаемый Заказчиком (Организатором) в целях подведения итогов конкурентной закупки, в том числе по подведению итогов отдельных этапов закупки.</w:t>
      </w:r>
    </w:p>
    <w:p w14:paraId="03ED4023" w14:textId="1D31095C" w:rsidR="000B4411" w:rsidRPr="00934724" w:rsidRDefault="000B4411" w:rsidP="00943AC2">
      <w:pPr>
        <w:pStyle w:val="afff2"/>
        <w:numPr>
          <w:ilvl w:val="2"/>
          <w:numId w:val="6"/>
        </w:numPr>
        <w:shd w:val="clear" w:color="auto" w:fill="FFFFFF"/>
        <w:tabs>
          <w:tab w:val="left" w:pos="1701"/>
        </w:tabs>
        <w:spacing w:before="120" w:after="0" w:line="240" w:lineRule="auto"/>
        <w:ind w:left="0" w:firstLine="709"/>
        <w:jc w:val="both"/>
        <w:rPr>
          <w:rFonts w:ascii="Times New Roman" w:hAnsi="Times New Roman"/>
          <w:sz w:val="28"/>
          <w:szCs w:val="28"/>
        </w:rPr>
      </w:pPr>
      <w:r w:rsidRPr="00934724">
        <w:rPr>
          <w:rFonts w:ascii="Times New Roman" w:hAnsi="Times New Roman"/>
          <w:b/>
          <w:sz w:val="28"/>
          <w:szCs w:val="28"/>
        </w:rPr>
        <w:t>Коллегия по подведению итогов анализа предложений</w:t>
      </w:r>
      <w:r w:rsidRPr="00934724">
        <w:rPr>
          <w:rFonts w:ascii="Times New Roman" w:hAnsi="Times New Roman"/>
          <w:sz w:val="28"/>
          <w:szCs w:val="28"/>
        </w:rPr>
        <w:t xml:space="preserve"> (далее – Коллегия) - коллегиальный орган, формируемый и утверждаемый Заказчиком (Организатором) в целях подведения итогов анализа предложений.</w:t>
      </w:r>
    </w:p>
    <w:p w14:paraId="1D12293E" w14:textId="474EF075"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 xml:space="preserve">Компании Группы Газпром </w:t>
      </w:r>
      <w:r w:rsidRPr="00934724">
        <w:rPr>
          <w:sz w:val="28"/>
          <w:szCs w:val="28"/>
        </w:rPr>
        <w:t>–</w:t>
      </w:r>
      <w:r w:rsidRPr="00934724">
        <w:rPr>
          <w:b/>
          <w:sz w:val="28"/>
          <w:szCs w:val="28"/>
        </w:rPr>
        <w:t xml:space="preserve"> </w:t>
      </w:r>
      <w:r w:rsidRPr="00934724">
        <w:rPr>
          <w:sz w:val="28"/>
          <w:szCs w:val="28"/>
        </w:rPr>
        <w:t>в целях применения настоящего Положения к Компаниям Группы Газпром относятся следующие общества и организации:</w:t>
      </w:r>
    </w:p>
    <w:p w14:paraId="5CC4E6AB" w14:textId="6505D1F5" w:rsidR="00F0764D" w:rsidRPr="00934724" w:rsidRDefault="00F0764D" w:rsidP="00943AC2">
      <w:pPr>
        <w:pStyle w:val="27"/>
        <w:shd w:val="clear" w:color="auto" w:fill="FFFFFF"/>
        <w:spacing w:before="120" w:after="0"/>
        <w:ind w:firstLine="709"/>
        <w:jc w:val="both"/>
        <w:rPr>
          <w:sz w:val="28"/>
          <w:szCs w:val="28"/>
        </w:rPr>
      </w:pPr>
      <w:r w:rsidRPr="00934724">
        <w:rPr>
          <w:sz w:val="28"/>
          <w:szCs w:val="28"/>
        </w:rPr>
        <w:t>дочерние общества ПАО </w:t>
      </w:r>
      <w:r w:rsidR="00EB623E">
        <w:rPr>
          <w:sz w:val="28"/>
          <w:szCs w:val="28"/>
        </w:rPr>
        <w:t>»</w:t>
      </w:r>
      <w:r w:rsidRPr="00934724">
        <w:rPr>
          <w:sz w:val="28"/>
          <w:szCs w:val="28"/>
        </w:rPr>
        <w:t>Газпром</w:t>
      </w:r>
      <w:r w:rsidR="00EB623E">
        <w:rPr>
          <w:sz w:val="28"/>
          <w:szCs w:val="28"/>
        </w:rPr>
        <w:t>»</w:t>
      </w:r>
      <w:r w:rsidRPr="00934724">
        <w:rPr>
          <w:sz w:val="28"/>
          <w:szCs w:val="28"/>
        </w:rPr>
        <w:t>;</w:t>
      </w:r>
    </w:p>
    <w:p w14:paraId="08D22257" w14:textId="20EC30EA" w:rsidR="00F0764D" w:rsidRPr="00934724" w:rsidRDefault="00F0764D" w:rsidP="00943AC2">
      <w:pPr>
        <w:pStyle w:val="27"/>
        <w:shd w:val="clear" w:color="auto" w:fill="FFFFFF"/>
        <w:spacing w:before="120" w:after="0"/>
        <w:ind w:firstLine="709"/>
        <w:jc w:val="both"/>
        <w:rPr>
          <w:sz w:val="28"/>
          <w:szCs w:val="28"/>
        </w:rPr>
      </w:pPr>
      <w:r w:rsidRPr="00934724">
        <w:rPr>
          <w:sz w:val="28"/>
          <w:szCs w:val="28"/>
        </w:rPr>
        <w:t>дочерние общества дочерних обществ ПАО </w:t>
      </w:r>
      <w:r w:rsidR="00EB623E">
        <w:rPr>
          <w:sz w:val="28"/>
          <w:szCs w:val="28"/>
        </w:rPr>
        <w:t>»</w:t>
      </w:r>
      <w:r w:rsidRPr="00934724">
        <w:rPr>
          <w:sz w:val="28"/>
          <w:szCs w:val="28"/>
        </w:rPr>
        <w:t>Газпром</w:t>
      </w:r>
      <w:r w:rsidR="00EB623E">
        <w:rPr>
          <w:sz w:val="28"/>
          <w:szCs w:val="28"/>
        </w:rPr>
        <w:t>»</w:t>
      </w:r>
      <w:r w:rsidRPr="00934724">
        <w:rPr>
          <w:sz w:val="28"/>
          <w:szCs w:val="28"/>
        </w:rPr>
        <w:t>;</w:t>
      </w:r>
    </w:p>
    <w:p w14:paraId="662C6D17" w14:textId="654970E3" w:rsidR="003F723A" w:rsidRPr="00934724" w:rsidRDefault="00F0764D" w:rsidP="00943AC2">
      <w:pPr>
        <w:tabs>
          <w:tab w:val="left" w:pos="1134"/>
          <w:tab w:val="left" w:pos="1701"/>
        </w:tab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общества и организации, в уставном капитале которых ПАО </w:t>
      </w:r>
      <w:r w:rsidR="00EB623E">
        <w:rPr>
          <w:rFonts w:ascii="Times New Roman" w:hAnsi="Times New Roman" w:cs="Times New Roman"/>
          <w:sz w:val="28"/>
          <w:szCs w:val="28"/>
        </w:rPr>
        <w:t>«</w:t>
      </w:r>
      <w:r w:rsidRPr="00934724">
        <w:rPr>
          <w:rFonts w:ascii="Times New Roman" w:hAnsi="Times New Roman" w:cs="Times New Roman"/>
          <w:sz w:val="28"/>
          <w:szCs w:val="28"/>
        </w:rPr>
        <w:t>Газпром</w:t>
      </w:r>
      <w:r w:rsidR="00EB623E">
        <w:rPr>
          <w:rFonts w:ascii="Times New Roman" w:hAnsi="Times New Roman" w:cs="Times New Roman"/>
          <w:sz w:val="28"/>
          <w:szCs w:val="28"/>
        </w:rPr>
        <w:t>»</w:t>
      </w:r>
      <w:r w:rsidRPr="00934724">
        <w:rPr>
          <w:rFonts w:ascii="Times New Roman" w:hAnsi="Times New Roman" w:cs="Times New Roman"/>
          <w:sz w:val="28"/>
          <w:szCs w:val="28"/>
        </w:rPr>
        <w:t xml:space="preserve"> совместно со своими дочерними обществами и/или дочерними обществами дочерних обществ ПАО </w:t>
      </w:r>
      <w:r w:rsidR="00EB623E">
        <w:rPr>
          <w:rFonts w:ascii="Times New Roman" w:hAnsi="Times New Roman" w:cs="Times New Roman"/>
          <w:sz w:val="28"/>
          <w:szCs w:val="28"/>
        </w:rPr>
        <w:t>«</w:t>
      </w:r>
      <w:r w:rsidRPr="00934724">
        <w:rPr>
          <w:rFonts w:ascii="Times New Roman" w:hAnsi="Times New Roman" w:cs="Times New Roman"/>
          <w:sz w:val="28"/>
          <w:szCs w:val="28"/>
        </w:rPr>
        <w:t>Газпром</w:t>
      </w:r>
      <w:r w:rsidR="00EB623E">
        <w:rPr>
          <w:rFonts w:ascii="Times New Roman" w:hAnsi="Times New Roman" w:cs="Times New Roman"/>
          <w:sz w:val="28"/>
          <w:szCs w:val="28"/>
        </w:rPr>
        <w:t>»</w:t>
      </w:r>
      <w:r w:rsidRPr="00934724">
        <w:rPr>
          <w:rFonts w:ascii="Times New Roman" w:hAnsi="Times New Roman" w:cs="Times New Roman"/>
          <w:sz w:val="28"/>
          <w:szCs w:val="28"/>
        </w:rPr>
        <w:t>, владеют более 50% долей (акций);</w:t>
      </w:r>
    </w:p>
    <w:p w14:paraId="31F90489" w14:textId="11A301C3" w:rsidR="00F0764D" w:rsidRPr="00934724" w:rsidRDefault="00F0764D" w:rsidP="00943AC2">
      <w:pPr>
        <w:pStyle w:val="27"/>
        <w:shd w:val="clear" w:color="auto" w:fill="FFFFFF"/>
        <w:spacing w:before="120" w:after="0"/>
        <w:ind w:firstLine="709"/>
        <w:jc w:val="both"/>
        <w:rPr>
          <w:sz w:val="28"/>
          <w:szCs w:val="28"/>
        </w:rPr>
      </w:pPr>
      <w:r w:rsidRPr="00934724">
        <w:rPr>
          <w:sz w:val="28"/>
          <w:szCs w:val="28"/>
        </w:rPr>
        <w:lastRenderedPageBreak/>
        <w:t xml:space="preserve">общества и организации, не являющиеся дочерними, финансовая отчетность которых входит в консолидированную финансовую отчетность ПАО </w:t>
      </w:r>
      <w:r w:rsidR="00EB623E">
        <w:rPr>
          <w:sz w:val="28"/>
          <w:szCs w:val="28"/>
        </w:rPr>
        <w:t>«</w:t>
      </w:r>
      <w:r w:rsidRPr="00934724">
        <w:rPr>
          <w:sz w:val="28"/>
          <w:szCs w:val="28"/>
        </w:rPr>
        <w:t>Газпром</w:t>
      </w:r>
      <w:r w:rsidR="00EB623E">
        <w:rPr>
          <w:sz w:val="28"/>
          <w:szCs w:val="28"/>
        </w:rPr>
        <w:t>»</w:t>
      </w:r>
      <w:r w:rsidRPr="00934724">
        <w:rPr>
          <w:sz w:val="28"/>
          <w:szCs w:val="28"/>
        </w:rPr>
        <w:t xml:space="preserve"> по международным стандартам финансовой отчетности (МСФО).</w:t>
      </w:r>
    </w:p>
    <w:p w14:paraId="1F0BDFE6" w14:textId="6BDDFD55" w:rsidR="006571C0" w:rsidRPr="00934724" w:rsidRDefault="006571C0" w:rsidP="00943AC2">
      <w:pPr>
        <w:pStyle w:val="afff2"/>
        <w:numPr>
          <w:ilvl w:val="2"/>
          <w:numId w:val="6"/>
        </w:numPr>
        <w:tabs>
          <w:tab w:val="left" w:pos="1560"/>
          <w:tab w:val="left" w:pos="1701"/>
        </w:tabs>
        <w:spacing w:before="120" w:after="0" w:line="240" w:lineRule="auto"/>
        <w:ind w:left="0" w:firstLine="709"/>
        <w:jc w:val="both"/>
        <w:rPr>
          <w:rFonts w:ascii="Times New Roman" w:eastAsia="Times New Roman" w:hAnsi="Times New Roman"/>
          <w:sz w:val="28"/>
          <w:szCs w:val="28"/>
        </w:rPr>
      </w:pPr>
      <w:r w:rsidRPr="00934724">
        <w:rPr>
          <w:rFonts w:ascii="Times New Roman" w:eastAsia="Times New Roman" w:hAnsi="Times New Roman"/>
          <w:b/>
          <w:sz w:val="28"/>
          <w:szCs w:val="28"/>
        </w:rPr>
        <w:t>Компании Группы Газпром</w:t>
      </w:r>
      <w:r w:rsidRPr="00934724">
        <w:rPr>
          <w:rFonts w:ascii="Times New Roman" w:eastAsia="Times New Roman" w:hAnsi="Times New Roman"/>
          <w:sz w:val="28"/>
          <w:szCs w:val="28"/>
        </w:rPr>
        <w:t xml:space="preserve"> </w:t>
      </w:r>
      <w:proofErr w:type="spellStart"/>
      <w:r w:rsidRPr="00934724">
        <w:rPr>
          <w:rFonts w:ascii="Times New Roman" w:eastAsia="Times New Roman" w:hAnsi="Times New Roman"/>
          <w:b/>
          <w:sz w:val="28"/>
          <w:szCs w:val="28"/>
        </w:rPr>
        <w:t>межрегионгаз</w:t>
      </w:r>
      <w:proofErr w:type="spellEnd"/>
      <w:r w:rsidRPr="00934724">
        <w:rPr>
          <w:rFonts w:ascii="Times New Roman" w:eastAsia="Times New Roman" w:hAnsi="Times New Roman"/>
          <w:sz w:val="28"/>
          <w:szCs w:val="28"/>
        </w:rPr>
        <w:t xml:space="preserve"> – исключительно в целях применения настоящего Положения к Компаниям Группы Газпром относятся следующие общества:</w:t>
      </w:r>
    </w:p>
    <w:p w14:paraId="259948C8" w14:textId="3A27481E" w:rsidR="006571C0" w:rsidRPr="00934724" w:rsidRDefault="006571C0" w:rsidP="00943AC2">
      <w:pPr>
        <w:numPr>
          <w:ilvl w:val="0"/>
          <w:numId w:val="10"/>
        </w:numPr>
        <w:tabs>
          <w:tab w:val="left" w:pos="1134"/>
          <w:tab w:val="left" w:pos="1701"/>
        </w:tabs>
        <w:spacing w:before="120" w:after="0" w:line="240" w:lineRule="auto"/>
        <w:ind w:left="0"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 xml:space="preserve">дочерние общества ПАО </w:t>
      </w:r>
      <w:r w:rsidR="00EB623E">
        <w:rPr>
          <w:rFonts w:ascii="Times New Roman" w:eastAsia="Times New Roman" w:hAnsi="Times New Roman" w:cs="Times New Roman"/>
          <w:sz w:val="28"/>
          <w:szCs w:val="28"/>
        </w:rPr>
        <w:t>«</w:t>
      </w:r>
      <w:r w:rsidRPr="00934724">
        <w:rPr>
          <w:rFonts w:ascii="Times New Roman" w:eastAsia="Times New Roman" w:hAnsi="Times New Roman" w:cs="Times New Roman"/>
          <w:sz w:val="28"/>
          <w:szCs w:val="28"/>
        </w:rPr>
        <w:t>Газпром</w:t>
      </w:r>
      <w:r w:rsidR="00EB623E">
        <w:rPr>
          <w:rFonts w:ascii="Times New Roman" w:eastAsia="Times New Roman" w:hAnsi="Times New Roman" w:cs="Times New Roman"/>
          <w:sz w:val="28"/>
          <w:szCs w:val="28"/>
        </w:rPr>
        <w:t>»</w:t>
      </w:r>
      <w:r w:rsidRPr="00934724">
        <w:rPr>
          <w:rFonts w:ascii="Times New Roman" w:eastAsia="Times New Roman" w:hAnsi="Times New Roman" w:cs="Times New Roman"/>
          <w:sz w:val="28"/>
          <w:szCs w:val="28"/>
        </w:rPr>
        <w:t xml:space="preserve">; </w:t>
      </w:r>
    </w:p>
    <w:p w14:paraId="0489EC6A" w14:textId="1D72DD99" w:rsidR="006571C0" w:rsidRPr="00934724" w:rsidRDefault="006571C0" w:rsidP="00943AC2">
      <w:pPr>
        <w:numPr>
          <w:ilvl w:val="0"/>
          <w:numId w:val="10"/>
        </w:numPr>
        <w:tabs>
          <w:tab w:val="left" w:pos="1134"/>
          <w:tab w:val="left" w:pos="1701"/>
        </w:tabs>
        <w:spacing w:before="120" w:after="0" w:line="240" w:lineRule="auto"/>
        <w:ind w:left="0"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 xml:space="preserve">дочерние общества дочерних обществ ПАО </w:t>
      </w:r>
      <w:r w:rsidR="00EB623E">
        <w:rPr>
          <w:rFonts w:ascii="Times New Roman" w:eastAsia="Times New Roman" w:hAnsi="Times New Roman" w:cs="Times New Roman"/>
          <w:sz w:val="28"/>
          <w:szCs w:val="28"/>
        </w:rPr>
        <w:t>«</w:t>
      </w:r>
      <w:r w:rsidRPr="00934724">
        <w:rPr>
          <w:rFonts w:ascii="Times New Roman" w:eastAsia="Times New Roman" w:hAnsi="Times New Roman" w:cs="Times New Roman"/>
          <w:sz w:val="28"/>
          <w:szCs w:val="28"/>
        </w:rPr>
        <w:t>Газпром</w:t>
      </w:r>
      <w:r w:rsidR="00EB623E">
        <w:rPr>
          <w:rFonts w:ascii="Times New Roman" w:eastAsia="Times New Roman" w:hAnsi="Times New Roman" w:cs="Times New Roman"/>
          <w:sz w:val="28"/>
          <w:szCs w:val="28"/>
        </w:rPr>
        <w:t>»</w:t>
      </w:r>
      <w:r w:rsidRPr="00934724">
        <w:rPr>
          <w:rFonts w:ascii="Times New Roman" w:eastAsia="Times New Roman" w:hAnsi="Times New Roman" w:cs="Times New Roman"/>
          <w:sz w:val="28"/>
          <w:szCs w:val="28"/>
        </w:rPr>
        <w:t>;</w:t>
      </w:r>
    </w:p>
    <w:p w14:paraId="3A3F441F" w14:textId="1C8C16A5" w:rsidR="006571C0" w:rsidRPr="00934724" w:rsidRDefault="006571C0" w:rsidP="00943AC2">
      <w:pPr>
        <w:numPr>
          <w:ilvl w:val="0"/>
          <w:numId w:val="10"/>
        </w:numPr>
        <w:tabs>
          <w:tab w:val="left" w:pos="1134"/>
          <w:tab w:val="left" w:pos="1701"/>
        </w:tabs>
        <w:spacing w:before="120" w:after="0" w:line="240" w:lineRule="auto"/>
        <w:ind w:left="0" w:firstLine="709"/>
        <w:jc w:val="both"/>
        <w:rPr>
          <w:rFonts w:ascii="Times New Roman" w:eastAsia="Times New Roman" w:hAnsi="Times New Roman" w:cs="Times New Roman"/>
          <w:sz w:val="28"/>
          <w:szCs w:val="28"/>
        </w:rPr>
      </w:pPr>
      <w:r w:rsidRPr="00934724">
        <w:rPr>
          <w:rFonts w:ascii="Times New Roman" w:hAnsi="Times New Roman" w:cs="Times New Roman"/>
          <w:sz w:val="28"/>
          <w:szCs w:val="28"/>
        </w:rPr>
        <w:t xml:space="preserve">общества, в уставном капитале которых ПАО </w:t>
      </w:r>
      <w:r w:rsidR="00EB623E">
        <w:rPr>
          <w:rFonts w:ascii="Times New Roman" w:hAnsi="Times New Roman" w:cs="Times New Roman"/>
          <w:sz w:val="28"/>
          <w:szCs w:val="28"/>
        </w:rPr>
        <w:t>«</w:t>
      </w:r>
      <w:r w:rsidRPr="00934724">
        <w:rPr>
          <w:rFonts w:ascii="Times New Roman" w:hAnsi="Times New Roman" w:cs="Times New Roman"/>
          <w:sz w:val="28"/>
          <w:szCs w:val="28"/>
        </w:rPr>
        <w:t>Газпром</w:t>
      </w:r>
      <w:r w:rsidR="00EB623E">
        <w:rPr>
          <w:rFonts w:ascii="Times New Roman" w:hAnsi="Times New Roman" w:cs="Times New Roman"/>
          <w:sz w:val="28"/>
          <w:szCs w:val="28"/>
        </w:rPr>
        <w:t>»</w:t>
      </w:r>
      <w:r w:rsidRPr="00934724">
        <w:rPr>
          <w:rFonts w:ascii="Times New Roman" w:hAnsi="Times New Roman" w:cs="Times New Roman"/>
          <w:sz w:val="28"/>
          <w:szCs w:val="28"/>
        </w:rPr>
        <w:t xml:space="preserve"> совместно со своими дочерними обществами и/или дочерними обществами дочерних обществ ПАО </w:t>
      </w:r>
      <w:r w:rsidR="00EB623E">
        <w:rPr>
          <w:rFonts w:ascii="Times New Roman" w:hAnsi="Times New Roman" w:cs="Times New Roman"/>
          <w:sz w:val="28"/>
          <w:szCs w:val="28"/>
        </w:rPr>
        <w:t>«</w:t>
      </w:r>
      <w:r w:rsidRPr="00934724">
        <w:rPr>
          <w:rFonts w:ascii="Times New Roman" w:hAnsi="Times New Roman" w:cs="Times New Roman"/>
          <w:sz w:val="28"/>
          <w:szCs w:val="28"/>
        </w:rPr>
        <w:t>Газпром</w:t>
      </w:r>
      <w:r w:rsidR="00EB623E">
        <w:rPr>
          <w:rFonts w:ascii="Times New Roman" w:hAnsi="Times New Roman" w:cs="Times New Roman"/>
          <w:sz w:val="28"/>
          <w:szCs w:val="28"/>
        </w:rPr>
        <w:t>»</w:t>
      </w:r>
      <w:r w:rsidRPr="00934724">
        <w:rPr>
          <w:rFonts w:ascii="Times New Roman" w:hAnsi="Times New Roman" w:cs="Times New Roman"/>
          <w:sz w:val="28"/>
          <w:szCs w:val="28"/>
        </w:rPr>
        <w:t>, владеют более 50% долей (акций);</w:t>
      </w:r>
    </w:p>
    <w:p w14:paraId="28253A25" w14:textId="6F98AA81" w:rsidR="006571C0" w:rsidRPr="00934724" w:rsidRDefault="006571C0" w:rsidP="00943AC2">
      <w:pPr>
        <w:numPr>
          <w:ilvl w:val="0"/>
          <w:numId w:val="10"/>
        </w:numPr>
        <w:spacing w:before="120" w:after="0" w:line="240" w:lineRule="auto"/>
        <w:ind w:left="0" w:firstLine="709"/>
        <w:jc w:val="both"/>
        <w:rPr>
          <w:rFonts w:ascii="Times New Roman" w:eastAsia="Times New Roman" w:hAnsi="Times New Roman" w:cs="Times New Roman"/>
          <w:sz w:val="28"/>
          <w:szCs w:val="28"/>
        </w:rPr>
      </w:pPr>
      <w:r w:rsidRPr="00934724">
        <w:rPr>
          <w:rFonts w:ascii="Times New Roman" w:hAnsi="Times New Roman" w:cs="Times New Roman"/>
          <w:sz w:val="28"/>
          <w:szCs w:val="28"/>
        </w:rPr>
        <w:t xml:space="preserve">общества, в уставном капитале которых ООО </w:t>
      </w:r>
      <w:r w:rsidR="00EB623E">
        <w:rPr>
          <w:rFonts w:ascii="Times New Roman" w:hAnsi="Times New Roman" w:cs="Times New Roman"/>
          <w:sz w:val="28"/>
          <w:szCs w:val="28"/>
        </w:rPr>
        <w:t>«</w:t>
      </w:r>
      <w:r w:rsidRPr="00934724">
        <w:rPr>
          <w:rFonts w:ascii="Times New Roman" w:hAnsi="Times New Roman" w:cs="Times New Roman"/>
          <w:sz w:val="28"/>
          <w:szCs w:val="28"/>
        </w:rPr>
        <w:t xml:space="preserve">Газпром </w:t>
      </w:r>
      <w:proofErr w:type="spellStart"/>
      <w:r w:rsidRPr="00934724">
        <w:rPr>
          <w:rFonts w:ascii="Times New Roman" w:hAnsi="Times New Roman" w:cs="Times New Roman"/>
          <w:sz w:val="28"/>
          <w:szCs w:val="28"/>
        </w:rPr>
        <w:t>межрегионгаз</w:t>
      </w:r>
      <w:proofErr w:type="spellEnd"/>
      <w:r w:rsidR="00EB623E">
        <w:rPr>
          <w:rFonts w:ascii="Times New Roman" w:hAnsi="Times New Roman" w:cs="Times New Roman"/>
          <w:sz w:val="28"/>
          <w:szCs w:val="28"/>
        </w:rPr>
        <w:t>»</w:t>
      </w:r>
      <w:r w:rsidRPr="00934724">
        <w:rPr>
          <w:rFonts w:ascii="Times New Roman" w:hAnsi="Times New Roman" w:cs="Times New Roman"/>
          <w:sz w:val="28"/>
          <w:szCs w:val="28"/>
        </w:rPr>
        <w:t xml:space="preserve">, АО </w:t>
      </w:r>
      <w:r w:rsidR="00EB623E">
        <w:rPr>
          <w:rFonts w:ascii="Times New Roman" w:hAnsi="Times New Roman" w:cs="Times New Roman"/>
          <w:sz w:val="28"/>
          <w:szCs w:val="28"/>
        </w:rPr>
        <w:t>«</w:t>
      </w:r>
      <w:r w:rsidRPr="00934724">
        <w:rPr>
          <w:rFonts w:ascii="Times New Roman" w:hAnsi="Times New Roman" w:cs="Times New Roman"/>
          <w:sz w:val="28"/>
          <w:szCs w:val="28"/>
        </w:rPr>
        <w:t>Газпром газораспределение</w:t>
      </w:r>
      <w:r w:rsidR="00EB623E">
        <w:rPr>
          <w:rFonts w:ascii="Times New Roman" w:hAnsi="Times New Roman" w:cs="Times New Roman"/>
          <w:sz w:val="28"/>
          <w:szCs w:val="28"/>
        </w:rPr>
        <w:t>»</w:t>
      </w:r>
      <w:r w:rsidRPr="00934724">
        <w:rPr>
          <w:rFonts w:ascii="Times New Roman" w:hAnsi="Times New Roman" w:cs="Times New Roman"/>
          <w:sz w:val="28"/>
          <w:szCs w:val="28"/>
        </w:rPr>
        <w:t xml:space="preserve">, ООО </w:t>
      </w:r>
      <w:r w:rsidR="00EB623E">
        <w:rPr>
          <w:rFonts w:ascii="Times New Roman" w:hAnsi="Times New Roman" w:cs="Times New Roman"/>
          <w:sz w:val="28"/>
          <w:szCs w:val="28"/>
        </w:rPr>
        <w:t>«</w:t>
      </w:r>
      <w:r w:rsidRPr="00934724">
        <w:rPr>
          <w:rFonts w:ascii="Times New Roman" w:hAnsi="Times New Roman" w:cs="Times New Roman"/>
          <w:sz w:val="28"/>
          <w:szCs w:val="28"/>
        </w:rPr>
        <w:t xml:space="preserve">Газпром </w:t>
      </w:r>
      <w:proofErr w:type="spellStart"/>
      <w:r w:rsidRPr="00934724">
        <w:rPr>
          <w:rFonts w:ascii="Times New Roman" w:hAnsi="Times New Roman" w:cs="Times New Roman"/>
          <w:sz w:val="28"/>
          <w:szCs w:val="28"/>
        </w:rPr>
        <w:t>инвест</w:t>
      </w:r>
      <w:proofErr w:type="spellEnd"/>
      <w:r w:rsidRPr="00934724">
        <w:rPr>
          <w:rFonts w:ascii="Times New Roman" w:hAnsi="Times New Roman" w:cs="Times New Roman"/>
          <w:sz w:val="28"/>
          <w:szCs w:val="28"/>
        </w:rPr>
        <w:t xml:space="preserve"> РГК</w:t>
      </w:r>
      <w:r w:rsidR="00EB623E">
        <w:rPr>
          <w:rFonts w:ascii="Times New Roman" w:hAnsi="Times New Roman" w:cs="Times New Roman"/>
          <w:sz w:val="28"/>
          <w:szCs w:val="28"/>
        </w:rPr>
        <w:t>»</w:t>
      </w:r>
      <w:r w:rsidRPr="00934724">
        <w:rPr>
          <w:rFonts w:ascii="Times New Roman" w:hAnsi="Times New Roman" w:cs="Times New Roman"/>
          <w:sz w:val="28"/>
          <w:szCs w:val="28"/>
        </w:rPr>
        <w:t xml:space="preserve"> самостоятельно либо совместно со своими дочерними обществами и/или дочерними обществами дочерних обществ ООО </w:t>
      </w:r>
      <w:r w:rsidR="00EB623E">
        <w:rPr>
          <w:rFonts w:ascii="Times New Roman" w:hAnsi="Times New Roman" w:cs="Times New Roman"/>
          <w:sz w:val="28"/>
          <w:szCs w:val="28"/>
        </w:rPr>
        <w:t>«</w:t>
      </w:r>
      <w:r w:rsidRPr="00934724">
        <w:rPr>
          <w:rFonts w:ascii="Times New Roman" w:hAnsi="Times New Roman" w:cs="Times New Roman"/>
          <w:sz w:val="28"/>
          <w:szCs w:val="28"/>
        </w:rPr>
        <w:t xml:space="preserve">Газпром </w:t>
      </w:r>
      <w:proofErr w:type="spellStart"/>
      <w:r w:rsidRPr="00934724">
        <w:rPr>
          <w:rFonts w:ascii="Times New Roman" w:hAnsi="Times New Roman" w:cs="Times New Roman"/>
          <w:sz w:val="28"/>
          <w:szCs w:val="28"/>
        </w:rPr>
        <w:t>межрегионгаз</w:t>
      </w:r>
      <w:proofErr w:type="spellEnd"/>
      <w:r w:rsidR="00EB623E">
        <w:rPr>
          <w:rFonts w:ascii="Times New Roman" w:hAnsi="Times New Roman" w:cs="Times New Roman"/>
          <w:sz w:val="28"/>
          <w:szCs w:val="28"/>
        </w:rPr>
        <w:t>»</w:t>
      </w:r>
      <w:r w:rsidRPr="00934724">
        <w:rPr>
          <w:rFonts w:ascii="Times New Roman" w:hAnsi="Times New Roman" w:cs="Times New Roman"/>
          <w:sz w:val="28"/>
          <w:szCs w:val="28"/>
        </w:rPr>
        <w:t xml:space="preserve">, АО </w:t>
      </w:r>
      <w:r w:rsidR="00EB623E">
        <w:rPr>
          <w:rFonts w:ascii="Times New Roman" w:hAnsi="Times New Roman" w:cs="Times New Roman"/>
          <w:sz w:val="28"/>
          <w:szCs w:val="28"/>
        </w:rPr>
        <w:t>«</w:t>
      </w:r>
      <w:r w:rsidRPr="00934724">
        <w:rPr>
          <w:rFonts w:ascii="Times New Roman" w:hAnsi="Times New Roman" w:cs="Times New Roman"/>
          <w:sz w:val="28"/>
          <w:szCs w:val="28"/>
        </w:rPr>
        <w:t>Газпром газораспределение</w:t>
      </w:r>
      <w:r w:rsidR="00EB623E">
        <w:rPr>
          <w:rFonts w:ascii="Times New Roman" w:hAnsi="Times New Roman" w:cs="Times New Roman"/>
          <w:sz w:val="28"/>
          <w:szCs w:val="28"/>
        </w:rPr>
        <w:t>»</w:t>
      </w:r>
      <w:r w:rsidRPr="00934724">
        <w:rPr>
          <w:rFonts w:ascii="Times New Roman" w:hAnsi="Times New Roman" w:cs="Times New Roman"/>
          <w:sz w:val="28"/>
          <w:szCs w:val="28"/>
        </w:rPr>
        <w:t xml:space="preserve">, ООО </w:t>
      </w:r>
      <w:r w:rsidR="00EB623E">
        <w:rPr>
          <w:rFonts w:ascii="Times New Roman" w:hAnsi="Times New Roman" w:cs="Times New Roman"/>
          <w:sz w:val="28"/>
          <w:szCs w:val="28"/>
        </w:rPr>
        <w:t>«</w:t>
      </w:r>
      <w:r w:rsidRPr="00934724">
        <w:rPr>
          <w:rFonts w:ascii="Times New Roman" w:hAnsi="Times New Roman" w:cs="Times New Roman"/>
          <w:sz w:val="28"/>
          <w:szCs w:val="28"/>
        </w:rPr>
        <w:t xml:space="preserve">Газпром </w:t>
      </w:r>
      <w:proofErr w:type="spellStart"/>
      <w:r w:rsidRPr="00934724">
        <w:rPr>
          <w:rFonts w:ascii="Times New Roman" w:hAnsi="Times New Roman" w:cs="Times New Roman"/>
          <w:sz w:val="28"/>
          <w:szCs w:val="28"/>
        </w:rPr>
        <w:t>инвест</w:t>
      </w:r>
      <w:proofErr w:type="spellEnd"/>
      <w:r w:rsidRPr="00934724">
        <w:rPr>
          <w:rFonts w:ascii="Times New Roman" w:hAnsi="Times New Roman" w:cs="Times New Roman"/>
          <w:sz w:val="28"/>
          <w:szCs w:val="28"/>
        </w:rPr>
        <w:t xml:space="preserve"> РГК</w:t>
      </w:r>
      <w:r w:rsidR="00EB623E">
        <w:rPr>
          <w:rFonts w:ascii="Times New Roman" w:hAnsi="Times New Roman" w:cs="Times New Roman"/>
          <w:sz w:val="28"/>
          <w:szCs w:val="28"/>
        </w:rPr>
        <w:t>»</w:t>
      </w:r>
      <w:r w:rsidRPr="00934724">
        <w:rPr>
          <w:rFonts w:ascii="Times New Roman" w:hAnsi="Times New Roman" w:cs="Times New Roman"/>
          <w:sz w:val="28"/>
          <w:szCs w:val="28"/>
        </w:rPr>
        <w:t xml:space="preserve"> владеют более 50% акций (долей);</w:t>
      </w:r>
    </w:p>
    <w:p w14:paraId="373471F6" w14:textId="56117371" w:rsidR="006571C0" w:rsidRPr="00934724" w:rsidRDefault="006571C0" w:rsidP="00943AC2">
      <w:pPr>
        <w:numPr>
          <w:ilvl w:val="0"/>
          <w:numId w:val="10"/>
        </w:numPr>
        <w:spacing w:before="120" w:after="0" w:line="240" w:lineRule="auto"/>
        <w:ind w:left="0"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 xml:space="preserve">дочерние общества дочерних обществ </w:t>
      </w:r>
      <w:r w:rsidRPr="00934724">
        <w:rPr>
          <w:rFonts w:ascii="Times New Roman" w:hAnsi="Times New Roman" w:cs="Times New Roman"/>
          <w:sz w:val="28"/>
          <w:szCs w:val="28"/>
        </w:rPr>
        <w:t xml:space="preserve">ООО </w:t>
      </w:r>
      <w:r w:rsidR="00EB623E">
        <w:rPr>
          <w:rFonts w:ascii="Times New Roman" w:hAnsi="Times New Roman" w:cs="Times New Roman"/>
          <w:sz w:val="28"/>
          <w:szCs w:val="28"/>
        </w:rPr>
        <w:t>«</w:t>
      </w:r>
      <w:r w:rsidRPr="00934724">
        <w:rPr>
          <w:rFonts w:ascii="Times New Roman" w:hAnsi="Times New Roman" w:cs="Times New Roman"/>
          <w:sz w:val="28"/>
          <w:szCs w:val="28"/>
        </w:rPr>
        <w:t xml:space="preserve">Газпром </w:t>
      </w:r>
      <w:proofErr w:type="spellStart"/>
      <w:r w:rsidRPr="00934724">
        <w:rPr>
          <w:rFonts w:ascii="Times New Roman" w:hAnsi="Times New Roman" w:cs="Times New Roman"/>
          <w:sz w:val="28"/>
          <w:szCs w:val="28"/>
        </w:rPr>
        <w:t>межрегионгаз</w:t>
      </w:r>
      <w:proofErr w:type="spellEnd"/>
      <w:r w:rsidR="00EB623E">
        <w:rPr>
          <w:rFonts w:ascii="Times New Roman" w:hAnsi="Times New Roman" w:cs="Times New Roman"/>
          <w:sz w:val="28"/>
          <w:szCs w:val="28"/>
        </w:rPr>
        <w:t>»</w:t>
      </w:r>
      <w:r w:rsidRPr="00934724">
        <w:rPr>
          <w:rFonts w:ascii="Times New Roman" w:hAnsi="Times New Roman" w:cs="Times New Roman"/>
          <w:sz w:val="28"/>
          <w:szCs w:val="28"/>
        </w:rPr>
        <w:t xml:space="preserve">, </w:t>
      </w:r>
      <w:r w:rsidRPr="00934724">
        <w:rPr>
          <w:rFonts w:ascii="Times New Roman" w:eastAsia="Times New Roman" w:hAnsi="Times New Roman" w:cs="Times New Roman"/>
          <w:sz w:val="28"/>
          <w:szCs w:val="28"/>
        </w:rPr>
        <w:t xml:space="preserve">АО </w:t>
      </w:r>
      <w:r w:rsidR="00EB623E">
        <w:rPr>
          <w:rFonts w:ascii="Times New Roman" w:eastAsia="Times New Roman" w:hAnsi="Times New Roman" w:cs="Times New Roman"/>
          <w:sz w:val="28"/>
          <w:szCs w:val="28"/>
        </w:rPr>
        <w:t>«</w:t>
      </w:r>
      <w:r w:rsidRPr="00934724">
        <w:rPr>
          <w:rFonts w:ascii="Times New Roman" w:eastAsia="Times New Roman" w:hAnsi="Times New Roman" w:cs="Times New Roman"/>
          <w:sz w:val="28"/>
          <w:szCs w:val="28"/>
        </w:rPr>
        <w:t>Газпром газораспределение</w:t>
      </w:r>
      <w:r w:rsidR="00EB623E">
        <w:rPr>
          <w:rFonts w:ascii="Times New Roman" w:eastAsia="Times New Roman" w:hAnsi="Times New Roman" w:cs="Times New Roman"/>
          <w:sz w:val="28"/>
          <w:szCs w:val="28"/>
        </w:rPr>
        <w:t>»</w:t>
      </w:r>
      <w:r w:rsidRPr="00934724">
        <w:rPr>
          <w:rFonts w:ascii="Times New Roman" w:eastAsia="Times New Roman" w:hAnsi="Times New Roman" w:cs="Times New Roman"/>
          <w:sz w:val="28"/>
          <w:szCs w:val="28"/>
        </w:rPr>
        <w:t xml:space="preserve">, ООО </w:t>
      </w:r>
      <w:r w:rsidR="00EB623E">
        <w:rPr>
          <w:rFonts w:ascii="Times New Roman" w:eastAsia="Times New Roman" w:hAnsi="Times New Roman" w:cs="Times New Roman"/>
          <w:sz w:val="28"/>
          <w:szCs w:val="28"/>
        </w:rPr>
        <w:t>«</w:t>
      </w:r>
      <w:r w:rsidRPr="00934724">
        <w:rPr>
          <w:rFonts w:ascii="Times New Roman" w:eastAsia="Times New Roman" w:hAnsi="Times New Roman" w:cs="Times New Roman"/>
          <w:sz w:val="28"/>
          <w:szCs w:val="28"/>
        </w:rPr>
        <w:t xml:space="preserve">Газпром </w:t>
      </w:r>
      <w:proofErr w:type="spellStart"/>
      <w:r w:rsidRPr="00934724">
        <w:rPr>
          <w:rFonts w:ascii="Times New Roman" w:eastAsia="Times New Roman" w:hAnsi="Times New Roman" w:cs="Times New Roman"/>
          <w:sz w:val="28"/>
          <w:szCs w:val="28"/>
        </w:rPr>
        <w:t>инвест</w:t>
      </w:r>
      <w:proofErr w:type="spellEnd"/>
      <w:r w:rsidRPr="00934724">
        <w:rPr>
          <w:rFonts w:ascii="Times New Roman" w:eastAsia="Times New Roman" w:hAnsi="Times New Roman" w:cs="Times New Roman"/>
          <w:sz w:val="28"/>
          <w:szCs w:val="28"/>
        </w:rPr>
        <w:t xml:space="preserve"> РГК</w:t>
      </w:r>
      <w:r w:rsidR="00EB623E">
        <w:rPr>
          <w:rFonts w:ascii="Times New Roman" w:eastAsia="Times New Roman" w:hAnsi="Times New Roman" w:cs="Times New Roman"/>
          <w:sz w:val="28"/>
          <w:szCs w:val="28"/>
        </w:rPr>
        <w:t>»</w:t>
      </w:r>
      <w:r w:rsidRPr="00934724">
        <w:rPr>
          <w:rFonts w:ascii="Times New Roman" w:eastAsia="Times New Roman" w:hAnsi="Times New Roman" w:cs="Times New Roman"/>
          <w:sz w:val="28"/>
          <w:szCs w:val="28"/>
        </w:rPr>
        <w:t>;</w:t>
      </w:r>
    </w:p>
    <w:p w14:paraId="0A7BE797" w14:textId="690847BC" w:rsidR="006571C0" w:rsidRPr="00934724" w:rsidRDefault="006571C0" w:rsidP="00943AC2">
      <w:pPr>
        <w:numPr>
          <w:ilvl w:val="0"/>
          <w:numId w:val="10"/>
        </w:numPr>
        <w:shd w:val="clear" w:color="auto" w:fill="FFFFFF"/>
        <w:spacing w:before="120" w:after="0" w:line="240" w:lineRule="auto"/>
        <w:ind w:left="0" w:firstLine="709"/>
        <w:jc w:val="both"/>
        <w:rPr>
          <w:rFonts w:ascii="Times New Roman" w:hAnsi="Times New Roman" w:cs="Times New Roman"/>
          <w:sz w:val="28"/>
          <w:szCs w:val="28"/>
        </w:rPr>
      </w:pPr>
      <w:r w:rsidRPr="00934724">
        <w:rPr>
          <w:rFonts w:ascii="Times New Roman" w:eastAsia="Times New Roman" w:hAnsi="Times New Roman" w:cs="Times New Roman"/>
          <w:sz w:val="28"/>
          <w:szCs w:val="28"/>
        </w:rPr>
        <w:t xml:space="preserve">общества, не являющиеся дочерними, финансовая отчетность которых входит в консолидированную финансовую отчетность ПАО </w:t>
      </w:r>
      <w:r w:rsidR="00EB623E">
        <w:rPr>
          <w:rFonts w:ascii="Times New Roman" w:eastAsia="Times New Roman" w:hAnsi="Times New Roman" w:cs="Times New Roman"/>
          <w:sz w:val="28"/>
          <w:szCs w:val="28"/>
        </w:rPr>
        <w:t>«</w:t>
      </w:r>
      <w:r w:rsidRPr="00934724">
        <w:rPr>
          <w:rFonts w:ascii="Times New Roman" w:eastAsia="Times New Roman" w:hAnsi="Times New Roman" w:cs="Times New Roman"/>
          <w:sz w:val="28"/>
          <w:szCs w:val="28"/>
        </w:rPr>
        <w:t>Газпром</w:t>
      </w:r>
      <w:r w:rsidR="00EB623E">
        <w:rPr>
          <w:rFonts w:ascii="Times New Roman" w:eastAsia="Times New Roman" w:hAnsi="Times New Roman" w:cs="Times New Roman"/>
          <w:sz w:val="28"/>
          <w:szCs w:val="28"/>
        </w:rPr>
        <w:t>»</w:t>
      </w:r>
      <w:r w:rsidRPr="00934724">
        <w:rPr>
          <w:rFonts w:ascii="Times New Roman" w:eastAsia="Times New Roman" w:hAnsi="Times New Roman" w:cs="Times New Roman"/>
          <w:sz w:val="28"/>
          <w:szCs w:val="28"/>
        </w:rPr>
        <w:t xml:space="preserve"> по международным стандартам финансовой отчетности (МСФО).</w:t>
      </w:r>
    </w:p>
    <w:p w14:paraId="6742CA04" w14:textId="26267F5B" w:rsidR="003418C8" w:rsidRPr="00934724" w:rsidRDefault="003418C8" w:rsidP="00943AC2">
      <w:pPr>
        <w:pStyle w:val="27"/>
        <w:numPr>
          <w:ilvl w:val="2"/>
          <w:numId w:val="6"/>
        </w:numPr>
        <w:shd w:val="clear" w:color="auto" w:fill="FFFFFF"/>
        <w:spacing w:before="120" w:after="0"/>
        <w:ind w:left="0" w:firstLine="709"/>
        <w:jc w:val="both"/>
        <w:rPr>
          <w:sz w:val="28"/>
          <w:szCs w:val="28"/>
        </w:rPr>
      </w:pPr>
      <w:r w:rsidRPr="00934724">
        <w:rPr>
          <w:b/>
          <w:sz w:val="28"/>
          <w:szCs w:val="28"/>
        </w:rPr>
        <w:t>Конкурентная закупка</w:t>
      </w:r>
      <w:r w:rsidR="00520CEC" w:rsidRPr="00934724">
        <w:rPr>
          <w:b/>
          <w:sz w:val="28"/>
          <w:szCs w:val="28"/>
        </w:rPr>
        <w:t xml:space="preserve"> </w:t>
      </w:r>
      <w:r w:rsidR="00520CEC" w:rsidRPr="00934724">
        <w:rPr>
          <w:sz w:val="28"/>
          <w:szCs w:val="28"/>
        </w:rPr>
        <w:t xml:space="preserve">– </w:t>
      </w:r>
      <w:r w:rsidRPr="00934724">
        <w:rPr>
          <w:sz w:val="28"/>
          <w:szCs w:val="28"/>
        </w:rPr>
        <w:t>проводимая в рамках регулирования отношений Федеральным законом от 18 июля 2011 г. № 223-ФЗ закупка, осуществляемая с</w:t>
      </w:r>
      <w:r w:rsidRPr="00934724">
        <w:rPr>
          <w:sz w:val="28"/>
          <w:szCs w:val="28"/>
          <w:lang w:val="en-US"/>
        </w:rPr>
        <w:t> </w:t>
      </w:r>
      <w:r w:rsidRPr="00934724">
        <w:rPr>
          <w:sz w:val="28"/>
          <w:szCs w:val="28"/>
        </w:rPr>
        <w:t>соблюдением одновременно следующих условий:</w:t>
      </w:r>
    </w:p>
    <w:p w14:paraId="084CDB97" w14:textId="77777777" w:rsidR="003418C8" w:rsidRPr="00934724" w:rsidRDefault="003418C8" w:rsidP="00943AC2">
      <w:pPr>
        <w:pStyle w:val="36"/>
        <w:numPr>
          <w:ilvl w:val="3"/>
          <w:numId w:val="6"/>
        </w:numPr>
        <w:spacing w:before="120" w:after="0"/>
        <w:ind w:left="0" w:firstLine="709"/>
        <w:jc w:val="both"/>
        <w:rPr>
          <w:sz w:val="28"/>
          <w:szCs w:val="28"/>
        </w:rPr>
      </w:pPr>
      <w:r w:rsidRPr="00934724">
        <w:rPr>
          <w:sz w:val="28"/>
          <w:szCs w:val="28"/>
        </w:rPr>
        <w:t>Информация о конкурентной закупке сообщается Заказчиком одним из следующих способов:</w:t>
      </w:r>
    </w:p>
    <w:p w14:paraId="0790E50F" w14:textId="77777777" w:rsidR="003418C8" w:rsidRPr="00934724" w:rsidRDefault="003418C8" w:rsidP="00943AC2">
      <w:pPr>
        <w:pStyle w:val="27"/>
        <w:spacing w:before="120" w:after="0"/>
        <w:ind w:firstLine="709"/>
        <w:jc w:val="both"/>
        <w:rPr>
          <w:sz w:val="28"/>
          <w:szCs w:val="28"/>
        </w:rPr>
      </w:pPr>
      <w:r w:rsidRPr="00934724">
        <w:rPr>
          <w:sz w:val="28"/>
          <w:szCs w:val="28"/>
        </w:rPr>
        <w:t>путем размещения в единой информационной системе извещения об</w:t>
      </w:r>
      <w:r w:rsidRPr="00934724">
        <w:rPr>
          <w:sz w:val="28"/>
          <w:szCs w:val="28"/>
          <w:lang w:val="en-US"/>
        </w:rPr>
        <w:t> </w:t>
      </w:r>
      <w:r w:rsidRPr="00934724">
        <w:rPr>
          <w:sz w:val="28"/>
          <w:szCs w:val="28"/>
        </w:rPr>
        <w:t>осуществлении конкурентной закупки, доступного неограниченному кругу лиц, с приложением документации о конкурентной закупке;</w:t>
      </w:r>
    </w:p>
    <w:p w14:paraId="5CB02293" w14:textId="77777777" w:rsidR="003418C8" w:rsidRPr="00934724" w:rsidRDefault="003418C8" w:rsidP="00943AC2">
      <w:pPr>
        <w:pStyle w:val="27"/>
        <w:spacing w:before="120" w:after="0"/>
        <w:ind w:firstLine="709"/>
        <w:jc w:val="both"/>
        <w:rPr>
          <w:sz w:val="28"/>
          <w:szCs w:val="28"/>
        </w:rPr>
      </w:pPr>
      <w:r w:rsidRPr="00934724">
        <w:rPr>
          <w:sz w:val="28"/>
          <w:szCs w:val="28"/>
        </w:rPr>
        <w:t>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C2B4F18" w14:textId="77777777" w:rsidR="003418C8" w:rsidRPr="00934724" w:rsidRDefault="003418C8" w:rsidP="00943AC2">
      <w:pPr>
        <w:pStyle w:val="36"/>
        <w:numPr>
          <w:ilvl w:val="3"/>
          <w:numId w:val="6"/>
        </w:numPr>
        <w:spacing w:before="120" w:after="0"/>
        <w:ind w:left="0" w:firstLine="709"/>
        <w:jc w:val="both"/>
        <w:rPr>
          <w:sz w:val="28"/>
          <w:szCs w:val="28"/>
        </w:rPr>
      </w:pPr>
      <w:r w:rsidRPr="00934724">
        <w:rPr>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48648EC" w14:textId="2B76F83C" w:rsidR="003418C8" w:rsidRPr="00934724" w:rsidRDefault="003418C8" w:rsidP="00943AC2">
      <w:pPr>
        <w:pStyle w:val="36"/>
        <w:numPr>
          <w:ilvl w:val="3"/>
          <w:numId w:val="6"/>
        </w:numPr>
        <w:spacing w:before="120" w:after="0"/>
        <w:ind w:left="0" w:firstLine="709"/>
        <w:jc w:val="both"/>
        <w:rPr>
          <w:sz w:val="28"/>
          <w:szCs w:val="28"/>
        </w:rPr>
      </w:pPr>
      <w:r w:rsidRPr="00934724">
        <w:rPr>
          <w:sz w:val="28"/>
          <w:szCs w:val="28"/>
        </w:rPr>
        <w:t>Описание предмета конкурентной закупки осуществляется с соблюдением требований части 6.1 статьи 3 Федерального закона от</w:t>
      </w:r>
      <w:r w:rsidRPr="00934724">
        <w:rPr>
          <w:sz w:val="28"/>
          <w:szCs w:val="28"/>
          <w:lang w:val="en-US"/>
        </w:rPr>
        <w:t> </w:t>
      </w:r>
      <w:r w:rsidRPr="00934724">
        <w:rPr>
          <w:sz w:val="28"/>
          <w:szCs w:val="28"/>
        </w:rPr>
        <w:t>18</w:t>
      </w:r>
      <w:r w:rsidRPr="00934724">
        <w:rPr>
          <w:sz w:val="28"/>
          <w:szCs w:val="28"/>
          <w:lang w:val="en-US"/>
        </w:rPr>
        <w:t> </w:t>
      </w:r>
      <w:r w:rsidRPr="00934724">
        <w:rPr>
          <w:sz w:val="28"/>
          <w:szCs w:val="28"/>
        </w:rPr>
        <w:t>июля 2011 г. № 223-ФЗ.</w:t>
      </w:r>
    </w:p>
    <w:p w14:paraId="0013430B" w14:textId="0E1BAF14" w:rsidR="00F0764D" w:rsidRPr="00934724" w:rsidRDefault="00F0764D" w:rsidP="00943AC2">
      <w:pPr>
        <w:pStyle w:val="27"/>
        <w:numPr>
          <w:ilvl w:val="2"/>
          <w:numId w:val="6"/>
        </w:numPr>
        <w:shd w:val="clear" w:color="auto" w:fill="FFFFFF"/>
        <w:spacing w:before="120" w:after="0"/>
        <w:ind w:left="0" w:firstLine="709"/>
        <w:jc w:val="both"/>
        <w:rPr>
          <w:sz w:val="28"/>
          <w:szCs w:val="28"/>
        </w:rPr>
      </w:pPr>
      <w:proofErr w:type="gramStart"/>
      <w:r w:rsidRPr="00934724">
        <w:rPr>
          <w:b/>
          <w:sz w:val="28"/>
          <w:szCs w:val="28"/>
        </w:rPr>
        <w:t>Конкурентная закупка в электронной форме</w:t>
      </w:r>
      <w:r w:rsidRPr="00934724">
        <w:rPr>
          <w:sz w:val="28"/>
          <w:szCs w:val="28"/>
        </w:rPr>
        <w:t xml:space="preserve"> – конкурентная закупка, при которой направление участниками такой закупки запросов о даче разъяснений </w:t>
      </w:r>
      <w:r w:rsidRPr="00934724">
        <w:rPr>
          <w:sz w:val="28"/>
          <w:szCs w:val="28"/>
        </w:rPr>
        <w:lastRenderedPageBreak/>
        <w:t>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w:t>
      </w:r>
      <w:r w:rsidR="00611B46" w:rsidRPr="00934724">
        <w:rPr>
          <w:sz w:val="28"/>
          <w:szCs w:val="28"/>
        </w:rPr>
        <w:t>/Организатору</w:t>
      </w:r>
      <w:r w:rsidRPr="00934724">
        <w:rPr>
          <w:sz w:val="28"/>
          <w:szCs w:val="28"/>
        </w:rPr>
        <w:t xml:space="preserve"> доступа к указанным</w:t>
      </w:r>
      <w:proofErr w:type="gramEnd"/>
      <w:r w:rsidRPr="00934724">
        <w:rPr>
          <w:sz w:val="28"/>
          <w:szCs w:val="28"/>
        </w:rPr>
        <w:t xml:space="preserve"> заявкам, сопоставление ценовых предложений, дополнительных ценовых предложений участников конкурентной закупки в</w:t>
      </w:r>
      <w:r w:rsidR="00765FA8" w:rsidRPr="00934724">
        <w:rPr>
          <w:sz w:val="28"/>
          <w:szCs w:val="28"/>
        </w:rPr>
        <w:t> </w:t>
      </w:r>
      <w:r w:rsidRPr="00934724">
        <w:rPr>
          <w:sz w:val="28"/>
          <w:szCs w:val="28"/>
        </w:rPr>
        <w:t>электронной форме, формирование проектов протоколов, составляемых в</w:t>
      </w:r>
      <w:r w:rsidR="00765FA8" w:rsidRPr="00934724">
        <w:rPr>
          <w:sz w:val="28"/>
          <w:szCs w:val="28"/>
        </w:rPr>
        <w:t> </w:t>
      </w:r>
      <w:r w:rsidRPr="00934724">
        <w:rPr>
          <w:sz w:val="28"/>
          <w:szCs w:val="28"/>
        </w:rPr>
        <w:t>соответствии с Федеральным законом от 18 июля 2011 г. № 223-ФЗ, обеспечиваются оператором электронной площадки на электронной площадке.</w:t>
      </w:r>
    </w:p>
    <w:p w14:paraId="58C32BD8" w14:textId="437858C5"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Конкурентная закупка, проводимая в рамках отношений, не</w:t>
      </w:r>
      <w:r w:rsidR="00030B33" w:rsidRPr="00934724">
        <w:rPr>
          <w:b/>
          <w:sz w:val="28"/>
          <w:szCs w:val="28"/>
        </w:rPr>
        <w:t> </w:t>
      </w:r>
      <w:r w:rsidRPr="00934724">
        <w:rPr>
          <w:b/>
          <w:sz w:val="28"/>
          <w:szCs w:val="28"/>
        </w:rPr>
        <w:t>являющихся предметом регулирования Федеральн</w:t>
      </w:r>
      <w:r w:rsidR="00030B33" w:rsidRPr="00934724">
        <w:rPr>
          <w:b/>
          <w:sz w:val="28"/>
          <w:szCs w:val="28"/>
        </w:rPr>
        <w:t>ого</w:t>
      </w:r>
      <w:r w:rsidRPr="00934724">
        <w:rPr>
          <w:b/>
          <w:sz w:val="28"/>
          <w:szCs w:val="28"/>
        </w:rPr>
        <w:t xml:space="preserve"> закон</w:t>
      </w:r>
      <w:r w:rsidR="00030B33" w:rsidRPr="00934724">
        <w:rPr>
          <w:b/>
          <w:sz w:val="28"/>
          <w:szCs w:val="28"/>
        </w:rPr>
        <w:t>а</w:t>
      </w:r>
      <w:r w:rsidRPr="00934724">
        <w:rPr>
          <w:b/>
          <w:sz w:val="28"/>
          <w:szCs w:val="28"/>
        </w:rPr>
        <w:t xml:space="preserve"> от</w:t>
      </w:r>
      <w:r w:rsidR="00030B33" w:rsidRPr="00934724">
        <w:rPr>
          <w:b/>
          <w:sz w:val="28"/>
          <w:szCs w:val="28"/>
        </w:rPr>
        <w:t> </w:t>
      </w:r>
      <w:r w:rsidRPr="00934724">
        <w:rPr>
          <w:b/>
          <w:sz w:val="28"/>
          <w:szCs w:val="28"/>
        </w:rPr>
        <w:t>18</w:t>
      </w:r>
      <w:r w:rsidR="00030B33" w:rsidRPr="00934724">
        <w:rPr>
          <w:b/>
          <w:sz w:val="28"/>
          <w:szCs w:val="28"/>
        </w:rPr>
        <w:t> </w:t>
      </w:r>
      <w:r w:rsidRPr="00934724">
        <w:rPr>
          <w:b/>
          <w:sz w:val="28"/>
          <w:szCs w:val="28"/>
        </w:rPr>
        <w:t>июля 2011 г. № 223-ФЗ</w:t>
      </w:r>
      <w:r w:rsidRPr="00934724">
        <w:rPr>
          <w:sz w:val="28"/>
          <w:szCs w:val="28"/>
        </w:rPr>
        <w:t xml:space="preserve"> – закупка, осуществляемая с соблюдением следующих условий: </w:t>
      </w:r>
    </w:p>
    <w:p w14:paraId="5275F547" w14:textId="07DB01A1" w:rsidR="00F0764D" w:rsidRPr="00934724" w:rsidRDefault="00F0764D" w:rsidP="00943AC2">
      <w:pPr>
        <w:pStyle w:val="27"/>
        <w:spacing w:before="120" w:after="0"/>
        <w:ind w:firstLine="709"/>
        <w:jc w:val="both"/>
        <w:rPr>
          <w:sz w:val="28"/>
          <w:szCs w:val="28"/>
        </w:rPr>
      </w:pPr>
      <w:r w:rsidRPr="00934724">
        <w:rPr>
          <w:sz w:val="28"/>
          <w:szCs w:val="28"/>
        </w:rPr>
        <w:t>информация о закупке и условия выбора поставщика (исполнителя</w:t>
      </w:r>
      <w:r w:rsidR="00765FA8" w:rsidRPr="00934724">
        <w:rPr>
          <w:sz w:val="28"/>
          <w:szCs w:val="28"/>
        </w:rPr>
        <w:t>,</w:t>
      </w:r>
      <w:r w:rsidRPr="00934724">
        <w:rPr>
          <w:sz w:val="28"/>
          <w:szCs w:val="28"/>
        </w:rPr>
        <w:t xml:space="preserve"> подрядчика) сообщаются не менее чем двум лицам, которые способны осуществить поставку товаров, выполнение работ, оказание услуг, являющихся предметом такой закупки;</w:t>
      </w:r>
    </w:p>
    <w:p w14:paraId="124F8FA5" w14:textId="79CBABE7" w:rsidR="00F0764D" w:rsidRPr="00934724" w:rsidRDefault="00F0764D" w:rsidP="00943AC2">
      <w:pPr>
        <w:pStyle w:val="36"/>
        <w:spacing w:before="120" w:after="0"/>
        <w:ind w:firstLine="709"/>
        <w:jc w:val="both"/>
        <w:rPr>
          <w:sz w:val="28"/>
          <w:szCs w:val="28"/>
        </w:rPr>
      </w:pPr>
      <w:r w:rsidRPr="00934724">
        <w:rPr>
          <w:sz w:val="28"/>
          <w:szCs w:val="28"/>
        </w:rPr>
        <w:t>выбор поставщика (подрядчика, исполнителя) осуществляется на</w:t>
      </w:r>
      <w:r w:rsidR="00030B33" w:rsidRPr="00934724">
        <w:rPr>
          <w:sz w:val="28"/>
          <w:szCs w:val="28"/>
        </w:rPr>
        <w:t> </w:t>
      </w:r>
      <w:r w:rsidRPr="00934724">
        <w:rPr>
          <w:sz w:val="28"/>
          <w:szCs w:val="28"/>
        </w:rPr>
        <w:t>основании сравнения поступивших предложений участников путем выбора участника</w:t>
      </w:r>
      <w:r w:rsidR="009E10B3" w:rsidRPr="00934724">
        <w:rPr>
          <w:sz w:val="28"/>
          <w:szCs w:val="28"/>
        </w:rPr>
        <w:t>,</w:t>
      </w:r>
      <w:r w:rsidRPr="00934724">
        <w:rPr>
          <w:sz w:val="28"/>
          <w:szCs w:val="28"/>
        </w:rPr>
        <w:t xml:space="preserve"> наиболее </w:t>
      </w:r>
      <w:r w:rsidR="009E10B3" w:rsidRPr="00934724">
        <w:rPr>
          <w:sz w:val="28"/>
          <w:szCs w:val="28"/>
        </w:rPr>
        <w:t xml:space="preserve">полно </w:t>
      </w:r>
      <w:r w:rsidRPr="00934724">
        <w:rPr>
          <w:sz w:val="28"/>
          <w:szCs w:val="28"/>
        </w:rPr>
        <w:t>соответствующего требованиям Заказчика.</w:t>
      </w:r>
    </w:p>
    <w:p w14:paraId="5D0FCD46" w14:textId="7E25F69D"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Конкурентный отбор</w:t>
      </w:r>
      <w:r w:rsidRPr="00934724">
        <w:rPr>
          <w:sz w:val="28"/>
          <w:szCs w:val="28"/>
        </w:rPr>
        <w:t xml:space="preserve"> – способ конкурентной закупки, не</w:t>
      </w:r>
      <w:r w:rsidR="00030B33" w:rsidRPr="00934724">
        <w:rPr>
          <w:sz w:val="28"/>
          <w:szCs w:val="28"/>
        </w:rPr>
        <w:t> </w:t>
      </w:r>
      <w:r w:rsidRPr="00934724">
        <w:rPr>
          <w:sz w:val="28"/>
          <w:szCs w:val="28"/>
        </w:rPr>
        <w:t>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w:t>
      </w:r>
      <w:r w:rsidR="006C2056" w:rsidRPr="00934724">
        <w:rPr>
          <w:sz w:val="28"/>
          <w:szCs w:val="28"/>
        </w:rPr>
        <w:t> </w:t>
      </w:r>
      <w:r w:rsidRPr="00934724">
        <w:rPr>
          <w:sz w:val="28"/>
          <w:szCs w:val="28"/>
        </w:rPr>
        <w:t xml:space="preserve">статьями 1057–1061 Гражданского кодекса Российской Федерации, </w:t>
      </w:r>
      <w:proofErr w:type="gramStart"/>
      <w:r w:rsidRPr="00934724">
        <w:rPr>
          <w:sz w:val="28"/>
          <w:szCs w:val="28"/>
        </w:rPr>
        <w:t>правила</w:t>
      </w:r>
      <w:proofErr w:type="gramEnd"/>
      <w:r w:rsidRPr="00934724">
        <w:rPr>
          <w:sz w:val="28"/>
          <w:szCs w:val="28"/>
        </w:rPr>
        <w:t xml:space="preserve"> проведения которой регламентируются настоящим Положением, по</w:t>
      </w:r>
      <w:r w:rsidR="00030B33" w:rsidRPr="00934724">
        <w:rPr>
          <w:sz w:val="28"/>
          <w:szCs w:val="28"/>
        </w:rPr>
        <w:t> </w:t>
      </w:r>
      <w:r w:rsidRPr="00934724">
        <w:rPr>
          <w:sz w:val="28"/>
          <w:szCs w:val="28"/>
        </w:rPr>
        <w:t>результатам осуществления которой определяется победитель, наиболее полно соответствующий требованиям документации о конкурентной закупке и </w:t>
      </w:r>
      <w:r w:rsidR="004E0699" w:rsidRPr="00934724">
        <w:rPr>
          <w:sz w:val="28"/>
          <w:szCs w:val="28"/>
        </w:rPr>
        <w:t>подавший</w:t>
      </w:r>
      <w:r w:rsidRPr="00934724">
        <w:rPr>
          <w:sz w:val="28"/>
          <w:szCs w:val="28"/>
        </w:rPr>
        <w:t xml:space="preserve"> заявку, признанную наилучшей по итогам оценки и сопоставления заявок.</w:t>
      </w:r>
    </w:p>
    <w:p w14:paraId="78252B0F" w14:textId="06E3132B" w:rsidR="00F0764D" w:rsidRPr="00934724" w:rsidRDefault="00F0764D" w:rsidP="00943AC2">
      <w:pPr>
        <w:pStyle w:val="27"/>
        <w:numPr>
          <w:ilvl w:val="2"/>
          <w:numId w:val="6"/>
        </w:numPr>
        <w:shd w:val="clear" w:color="auto" w:fill="FFFFFF"/>
        <w:spacing w:before="120" w:after="0"/>
        <w:ind w:left="0" w:firstLine="709"/>
        <w:jc w:val="both"/>
        <w:rPr>
          <w:sz w:val="28"/>
          <w:szCs w:val="28"/>
        </w:rPr>
      </w:pPr>
      <w:proofErr w:type="gramStart"/>
      <w:r w:rsidRPr="00934724">
        <w:rPr>
          <w:b/>
          <w:sz w:val="28"/>
          <w:szCs w:val="28"/>
        </w:rPr>
        <w:t xml:space="preserve">Конкурс </w:t>
      </w:r>
      <w:r w:rsidRPr="00934724">
        <w:rPr>
          <w:sz w:val="28"/>
          <w:szCs w:val="28"/>
        </w:rPr>
        <w:t>– форма торгов, при которой победителем признается участник конкурентной закупки, заявка на участие в конкурентной закупке и</w:t>
      </w:r>
      <w:r w:rsidR="006C2056" w:rsidRPr="00934724">
        <w:rPr>
          <w:sz w:val="28"/>
          <w:szCs w:val="28"/>
        </w:rPr>
        <w:t> </w:t>
      </w:r>
      <w:r w:rsidRPr="00934724">
        <w:rPr>
          <w:sz w:val="28"/>
          <w:szCs w:val="28"/>
        </w:rPr>
        <w:t>окончательное предложение которого соответствуют требованиям, установленным документацией о конкурентной закупке, и по результатам сопоставления заявок, окончательных предложений на основании указанных в</w:t>
      </w:r>
      <w:r w:rsidR="006C2056" w:rsidRPr="00934724">
        <w:rPr>
          <w:sz w:val="28"/>
          <w:szCs w:val="28"/>
        </w:rPr>
        <w:t> </w:t>
      </w:r>
      <w:r w:rsidRPr="00934724">
        <w:rPr>
          <w:sz w:val="28"/>
          <w:szCs w:val="28"/>
        </w:rPr>
        <w:t>документации о такой закупке критериев оценки содержит лучшие условия исполнения договора.</w:t>
      </w:r>
      <w:proofErr w:type="gramEnd"/>
    </w:p>
    <w:p w14:paraId="398AE7B8" w14:textId="07936C78" w:rsidR="003418C8" w:rsidRPr="00934724" w:rsidRDefault="003418C8" w:rsidP="00943AC2">
      <w:pPr>
        <w:pStyle w:val="27"/>
        <w:numPr>
          <w:ilvl w:val="2"/>
          <w:numId w:val="6"/>
        </w:numPr>
        <w:shd w:val="clear" w:color="auto" w:fill="FFFFFF"/>
        <w:spacing w:before="120" w:after="0"/>
        <w:ind w:left="0" w:firstLine="709"/>
        <w:jc w:val="both"/>
        <w:rPr>
          <w:sz w:val="28"/>
          <w:szCs w:val="28"/>
        </w:rPr>
      </w:pPr>
      <w:proofErr w:type="gramStart"/>
      <w:r w:rsidRPr="00934724">
        <w:rPr>
          <w:b/>
          <w:sz w:val="28"/>
          <w:szCs w:val="28"/>
        </w:rPr>
        <w:t xml:space="preserve">Лот </w:t>
      </w:r>
      <w:r w:rsidRPr="00934724">
        <w:rPr>
          <w:sz w:val="28"/>
          <w:szCs w:val="28"/>
        </w:rPr>
        <w:t>–</w:t>
      </w:r>
      <w:r w:rsidRPr="00934724">
        <w:rPr>
          <w:b/>
          <w:sz w:val="28"/>
          <w:szCs w:val="28"/>
        </w:rPr>
        <w:t xml:space="preserve"> </w:t>
      </w:r>
      <w:r w:rsidRPr="00934724">
        <w:rPr>
          <w:sz w:val="28"/>
          <w:szCs w:val="28"/>
        </w:rPr>
        <w:t>часть закупаемых товаров (работ, услуг), выделенная по определенным критериям, на которую в соответствии с извещением и документацией о конкурентной закупке, документацией о неконкурентной закупке либо извещением о проведении запроса котировок допускается подача отдельной заявки на участие в закупке и заключение отдельного договора по итогам закупки.</w:t>
      </w:r>
      <w:proofErr w:type="gramEnd"/>
    </w:p>
    <w:p w14:paraId="137DCD82" w14:textId="1CDC6187" w:rsidR="00D16BFD" w:rsidRPr="00934724" w:rsidRDefault="00D16BFD" w:rsidP="00943AC2">
      <w:pPr>
        <w:pStyle w:val="27"/>
        <w:numPr>
          <w:ilvl w:val="2"/>
          <w:numId w:val="6"/>
        </w:numPr>
        <w:shd w:val="clear" w:color="auto" w:fill="FFFFFF"/>
        <w:spacing w:before="120" w:after="0"/>
        <w:ind w:left="0" w:firstLine="709"/>
        <w:jc w:val="both"/>
        <w:rPr>
          <w:sz w:val="28"/>
          <w:szCs w:val="28"/>
        </w:rPr>
      </w:pPr>
      <w:proofErr w:type="gramStart"/>
      <w:r w:rsidRPr="00934724">
        <w:rPr>
          <w:b/>
          <w:sz w:val="28"/>
          <w:szCs w:val="28"/>
        </w:rPr>
        <w:t>Маркетинговые исследования</w:t>
      </w:r>
      <w:r w:rsidRPr="00934724">
        <w:rPr>
          <w:sz w:val="28"/>
          <w:szCs w:val="28"/>
        </w:rPr>
        <w:t xml:space="preserve"> – способ неконкурентной закупки, при котором Заказчик </w:t>
      </w:r>
      <w:r w:rsidR="00D758CD" w:rsidRPr="00934724">
        <w:rPr>
          <w:sz w:val="28"/>
          <w:szCs w:val="28"/>
        </w:rPr>
        <w:t xml:space="preserve">выбирает наиболее выгодные для себя условия исполнения договора из числа предложенных </w:t>
      </w:r>
      <w:r w:rsidRPr="00934724">
        <w:rPr>
          <w:sz w:val="28"/>
          <w:szCs w:val="28"/>
        </w:rPr>
        <w:t>участник</w:t>
      </w:r>
      <w:r w:rsidR="00D758CD" w:rsidRPr="00934724">
        <w:rPr>
          <w:sz w:val="28"/>
          <w:szCs w:val="28"/>
        </w:rPr>
        <w:t xml:space="preserve">ами </w:t>
      </w:r>
      <w:r w:rsidRPr="00934724">
        <w:rPr>
          <w:sz w:val="28"/>
          <w:szCs w:val="28"/>
        </w:rPr>
        <w:t xml:space="preserve">закупки </w:t>
      </w:r>
      <w:r w:rsidR="00D61E92" w:rsidRPr="00934724">
        <w:rPr>
          <w:sz w:val="28"/>
          <w:szCs w:val="28"/>
        </w:rPr>
        <w:t xml:space="preserve">в соответствии с </w:t>
      </w:r>
      <w:r w:rsidRPr="00934724">
        <w:rPr>
          <w:sz w:val="28"/>
          <w:szCs w:val="28"/>
        </w:rPr>
        <w:t>документаци</w:t>
      </w:r>
      <w:r w:rsidR="00D61E92" w:rsidRPr="00934724">
        <w:rPr>
          <w:sz w:val="28"/>
          <w:szCs w:val="28"/>
        </w:rPr>
        <w:t>ей</w:t>
      </w:r>
      <w:r w:rsidRPr="00934724">
        <w:rPr>
          <w:sz w:val="28"/>
          <w:szCs w:val="28"/>
        </w:rPr>
        <w:t xml:space="preserve"> о маркетинговых исследованиях</w:t>
      </w:r>
      <w:r w:rsidR="00D758CD" w:rsidRPr="00934724">
        <w:rPr>
          <w:sz w:val="28"/>
          <w:szCs w:val="28"/>
        </w:rPr>
        <w:t xml:space="preserve"> в электронной форме (запрос</w:t>
      </w:r>
      <w:r w:rsidR="001D66EB" w:rsidRPr="00934724">
        <w:rPr>
          <w:sz w:val="28"/>
          <w:szCs w:val="28"/>
        </w:rPr>
        <w:t>ом</w:t>
      </w:r>
      <w:r w:rsidR="00D758CD" w:rsidRPr="00934724">
        <w:rPr>
          <w:sz w:val="28"/>
          <w:szCs w:val="28"/>
        </w:rPr>
        <w:t> </w:t>
      </w:r>
      <w:r w:rsidR="0016213D" w:rsidRPr="00934724">
        <w:rPr>
          <w:sz w:val="28"/>
          <w:szCs w:val="28"/>
        </w:rPr>
        <w:t xml:space="preserve">о </w:t>
      </w:r>
      <w:r w:rsidR="00D758CD" w:rsidRPr="00934724">
        <w:rPr>
          <w:sz w:val="28"/>
          <w:szCs w:val="28"/>
        </w:rPr>
        <w:t xml:space="preserve">возможности осуществить поставку товаров (выполнить работы, оказать услуги), </w:t>
      </w:r>
      <w:r w:rsidR="00851C08" w:rsidRPr="00934724">
        <w:rPr>
          <w:sz w:val="28"/>
          <w:szCs w:val="28"/>
        </w:rPr>
        <w:lastRenderedPageBreak/>
        <w:t>заказ</w:t>
      </w:r>
      <w:r w:rsidR="001D66EB" w:rsidRPr="00934724">
        <w:rPr>
          <w:sz w:val="28"/>
          <w:szCs w:val="28"/>
        </w:rPr>
        <w:t>ом</w:t>
      </w:r>
      <w:r w:rsidR="00851C08" w:rsidRPr="00934724">
        <w:rPr>
          <w:sz w:val="28"/>
          <w:szCs w:val="28"/>
        </w:rPr>
        <w:t xml:space="preserve">, </w:t>
      </w:r>
      <w:r w:rsidR="00D758CD" w:rsidRPr="00934724">
        <w:rPr>
          <w:sz w:val="28"/>
          <w:szCs w:val="28"/>
        </w:rPr>
        <w:t>направляем</w:t>
      </w:r>
      <w:r w:rsidR="001D66EB" w:rsidRPr="00934724">
        <w:rPr>
          <w:sz w:val="28"/>
          <w:szCs w:val="28"/>
        </w:rPr>
        <w:t>ы</w:t>
      </w:r>
      <w:r w:rsidR="00D758CD" w:rsidRPr="00934724">
        <w:rPr>
          <w:sz w:val="28"/>
          <w:szCs w:val="28"/>
        </w:rPr>
        <w:t>м потенциальным поставщикам (подрядчикам, исполнителям)</w:t>
      </w:r>
      <w:r w:rsidR="0016213D" w:rsidRPr="00934724">
        <w:rPr>
          <w:sz w:val="28"/>
          <w:szCs w:val="28"/>
        </w:rPr>
        <w:t xml:space="preserve"> путем размещения</w:t>
      </w:r>
      <w:r w:rsidR="00851C08" w:rsidRPr="00934724">
        <w:rPr>
          <w:rFonts w:eastAsiaTheme="minorHAnsi"/>
          <w:sz w:val="28"/>
          <w:szCs w:val="28"/>
          <w:lang w:eastAsia="en-US"/>
        </w:rPr>
        <w:t xml:space="preserve"> </w:t>
      </w:r>
      <w:r w:rsidR="00851C08" w:rsidRPr="00934724">
        <w:rPr>
          <w:sz w:val="28"/>
          <w:szCs w:val="28"/>
        </w:rPr>
        <w:t xml:space="preserve">в специализированных информационных системах или </w:t>
      </w:r>
      <w:r w:rsidR="0016213D" w:rsidRPr="00934724">
        <w:rPr>
          <w:sz w:val="28"/>
          <w:szCs w:val="28"/>
        </w:rPr>
        <w:t xml:space="preserve">на </w:t>
      </w:r>
      <w:r w:rsidR="00851C08" w:rsidRPr="00934724">
        <w:rPr>
          <w:sz w:val="28"/>
          <w:szCs w:val="28"/>
        </w:rPr>
        <w:t>Интернет-платформах</w:t>
      </w:r>
      <w:r w:rsidR="00D758CD" w:rsidRPr="00934724">
        <w:rPr>
          <w:sz w:val="28"/>
          <w:szCs w:val="28"/>
        </w:rPr>
        <w:t>)</w:t>
      </w:r>
      <w:r w:rsidRPr="00934724">
        <w:rPr>
          <w:sz w:val="28"/>
          <w:szCs w:val="28"/>
        </w:rPr>
        <w:t>.</w:t>
      </w:r>
      <w:proofErr w:type="gramEnd"/>
    </w:p>
    <w:p w14:paraId="20E8452D" w14:textId="27F1EB78" w:rsidR="003418C8" w:rsidRPr="00934724" w:rsidRDefault="003418C8" w:rsidP="00943AC2">
      <w:pPr>
        <w:pStyle w:val="27"/>
        <w:numPr>
          <w:ilvl w:val="2"/>
          <w:numId w:val="6"/>
        </w:numPr>
        <w:shd w:val="clear" w:color="auto" w:fill="FFFFFF"/>
        <w:spacing w:before="120" w:after="0"/>
        <w:ind w:left="0" w:firstLine="709"/>
        <w:jc w:val="both"/>
        <w:rPr>
          <w:sz w:val="28"/>
          <w:szCs w:val="28"/>
        </w:rPr>
      </w:pPr>
      <w:proofErr w:type="gramStart"/>
      <w:r w:rsidRPr="00934724">
        <w:rPr>
          <w:b/>
          <w:sz w:val="28"/>
          <w:szCs w:val="28"/>
        </w:rPr>
        <w:t xml:space="preserve">Начальная (максимальная) цена договора (цена лота, предмета закупки) </w:t>
      </w:r>
      <w:r w:rsidRPr="00934724">
        <w:rPr>
          <w:sz w:val="28"/>
          <w:szCs w:val="28"/>
        </w:rPr>
        <w:t xml:space="preserve">– предельная цена товаров, работ, услуг, являющихся предметом закупки. </w:t>
      </w:r>
      <w:proofErr w:type="gramEnd"/>
    </w:p>
    <w:p w14:paraId="478EAA79" w14:textId="36FC4DF4"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Неконкурентная закупка</w:t>
      </w:r>
      <w:r w:rsidRPr="00934724">
        <w:rPr>
          <w:sz w:val="28"/>
          <w:szCs w:val="28"/>
        </w:rPr>
        <w:t xml:space="preserve"> – закупка, условия осуществления которой не соответствуют </w:t>
      </w:r>
      <w:r w:rsidR="00D758CD" w:rsidRPr="00934724">
        <w:rPr>
          <w:sz w:val="28"/>
          <w:szCs w:val="28"/>
        </w:rPr>
        <w:t xml:space="preserve">одновременно всем </w:t>
      </w:r>
      <w:r w:rsidRPr="00934724">
        <w:rPr>
          <w:sz w:val="28"/>
          <w:szCs w:val="28"/>
        </w:rPr>
        <w:t>условиям, предусмотренным пунктами 1.2.</w:t>
      </w:r>
      <w:r w:rsidR="00611B46" w:rsidRPr="00934724">
        <w:rPr>
          <w:sz w:val="28"/>
          <w:szCs w:val="28"/>
        </w:rPr>
        <w:t>30</w:t>
      </w:r>
      <w:r w:rsidR="002D7618" w:rsidRPr="00934724">
        <w:rPr>
          <w:sz w:val="28"/>
          <w:szCs w:val="28"/>
        </w:rPr>
        <w:t xml:space="preserve"> </w:t>
      </w:r>
      <w:r w:rsidRPr="00934724">
        <w:rPr>
          <w:sz w:val="28"/>
          <w:szCs w:val="28"/>
        </w:rPr>
        <w:t>и</w:t>
      </w:r>
      <w:r w:rsidR="001810DF" w:rsidRPr="00934724">
        <w:rPr>
          <w:sz w:val="28"/>
          <w:szCs w:val="28"/>
        </w:rPr>
        <w:t> </w:t>
      </w:r>
      <w:r w:rsidRPr="00934724">
        <w:rPr>
          <w:sz w:val="28"/>
          <w:szCs w:val="28"/>
        </w:rPr>
        <w:t>1.2.</w:t>
      </w:r>
      <w:r w:rsidR="00611B46" w:rsidRPr="00934724">
        <w:rPr>
          <w:sz w:val="28"/>
          <w:szCs w:val="28"/>
        </w:rPr>
        <w:t>31 настоящего Положения</w:t>
      </w:r>
      <w:r w:rsidR="002D7618" w:rsidRPr="00934724">
        <w:rPr>
          <w:sz w:val="28"/>
          <w:szCs w:val="28"/>
        </w:rPr>
        <w:t xml:space="preserve"> </w:t>
      </w:r>
      <w:r w:rsidR="00D758CD" w:rsidRPr="00934724">
        <w:rPr>
          <w:sz w:val="28"/>
          <w:szCs w:val="28"/>
        </w:rPr>
        <w:t>для проведения конкурентных закупок</w:t>
      </w:r>
      <w:r w:rsidRPr="00934724">
        <w:rPr>
          <w:sz w:val="28"/>
          <w:szCs w:val="28"/>
        </w:rPr>
        <w:t>.</w:t>
      </w:r>
    </w:p>
    <w:p w14:paraId="7684996F" w14:textId="1493A19A"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 xml:space="preserve">Неконкурентная закупка в электронной форме </w:t>
      </w:r>
      <w:r w:rsidRPr="00934724">
        <w:rPr>
          <w:sz w:val="28"/>
          <w:szCs w:val="28"/>
        </w:rPr>
        <w:t>– форма проведения неконкурентной закупки, при которой документооборот осуществляется в форме электронных документов, передаваемых посредством электронной площадки</w:t>
      </w:r>
      <w:r w:rsidR="00D758CD" w:rsidRPr="00934724">
        <w:rPr>
          <w:sz w:val="28"/>
          <w:szCs w:val="28"/>
        </w:rPr>
        <w:t xml:space="preserve"> (специализированной информационной системой</w:t>
      </w:r>
      <w:r w:rsidRPr="00934724">
        <w:rPr>
          <w:sz w:val="28"/>
          <w:szCs w:val="28"/>
        </w:rPr>
        <w:t>,</w:t>
      </w:r>
      <w:r w:rsidR="00D758CD" w:rsidRPr="00934724">
        <w:rPr>
          <w:sz w:val="28"/>
          <w:szCs w:val="28"/>
        </w:rPr>
        <w:t xml:space="preserve"> </w:t>
      </w:r>
      <w:proofErr w:type="gramStart"/>
      <w:r w:rsidR="00D758CD" w:rsidRPr="00934724">
        <w:rPr>
          <w:sz w:val="28"/>
          <w:szCs w:val="28"/>
        </w:rPr>
        <w:t>Интернет-платформой</w:t>
      </w:r>
      <w:proofErr w:type="gramEnd"/>
      <w:r w:rsidR="00D758CD" w:rsidRPr="00934724">
        <w:rPr>
          <w:sz w:val="28"/>
          <w:szCs w:val="28"/>
        </w:rPr>
        <w:t>)</w:t>
      </w:r>
      <w:r w:rsidR="002D7618" w:rsidRPr="00934724">
        <w:rPr>
          <w:sz w:val="28"/>
          <w:szCs w:val="28"/>
        </w:rPr>
        <w:t>.</w:t>
      </w:r>
    </w:p>
    <w:p w14:paraId="38769436" w14:textId="4510935B"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Окончательное</w:t>
      </w:r>
      <w:r w:rsidRPr="00934724">
        <w:rPr>
          <w:b/>
          <w:bCs/>
          <w:sz w:val="28"/>
          <w:szCs w:val="28"/>
        </w:rPr>
        <w:t xml:space="preserve"> предложение </w:t>
      </w:r>
      <w:r w:rsidRPr="00934724">
        <w:rPr>
          <w:sz w:val="28"/>
          <w:szCs w:val="28"/>
        </w:rPr>
        <w:t>– подаваемые участником закупки в соответствии с требованиями настоящего Положения при осуществлении конкурентной закупки сведения о функциональных характеристиках (потребительских свойствах) товара, качестве работы, услуги и об иных условиях исполнения договора.</w:t>
      </w:r>
    </w:p>
    <w:p w14:paraId="5CE335D5" w14:textId="221C725C" w:rsidR="00F0764D" w:rsidRPr="00934724" w:rsidRDefault="00F0764D" w:rsidP="00943AC2">
      <w:pPr>
        <w:pStyle w:val="27"/>
        <w:numPr>
          <w:ilvl w:val="2"/>
          <w:numId w:val="6"/>
        </w:numPr>
        <w:shd w:val="clear" w:color="auto" w:fill="FFFFFF"/>
        <w:spacing w:before="120" w:after="0"/>
        <w:ind w:left="0" w:firstLine="709"/>
        <w:jc w:val="both"/>
        <w:rPr>
          <w:sz w:val="28"/>
          <w:szCs w:val="28"/>
        </w:rPr>
      </w:pPr>
      <w:proofErr w:type="gramStart"/>
      <w:r w:rsidRPr="00934724">
        <w:rPr>
          <w:b/>
          <w:sz w:val="28"/>
          <w:szCs w:val="28"/>
        </w:rPr>
        <w:t>Оператор электронной площадки</w:t>
      </w:r>
      <w:r w:rsidRPr="00934724">
        <w:rPr>
          <w:sz w:val="28"/>
          <w:szCs w:val="28"/>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w:t>
      </w:r>
      <w:proofErr w:type="gramEnd"/>
      <w:r w:rsidRPr="00934724">
        <w:rPr>
          <w:sz w:val="28"/>
          <w:szCs w:val="28"/>
        </w:rPr>
        <w:t xml:space="preserve"> </w:t>
      </w:r>
      <w:proofErr w:type="gramStart"/>
      <w:r w:rsidRPr="00934724">
        <w:rPr>
          <w:sz w:val="28"/>
          <w:szCs w:val="28"/>
        </w:rPr>
        <w:t>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настоящим Положением,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от 18 июля 2011 г. № 223-ФЗ о требованиях к</w:t>
      </w:r>
      <w:proofErr w:type="gramEnd"/>
      <w:r w:rsidRPr="00934724">
        <w:rPr>
          <w:sz w:val="28"/>
          <w:szCs w:val="28"/>
        </w:rPr>
        <w:t> конкурентной закупке в электронной форме, функционированию электронной площадки для целей проведения такой закупки.</w:t>
      </w:r>
      <w:r w:rsidRPr="00934724">
        <w:rPr>
          <w:b/>
          <w:sz w:val="28"/>
          <w:szCs w:val="28"/>
        </w:rPr>
        <w:t xml:space="preserve"> </w:t>
      </w:r>
      <w:r w:rsidRPr="00934724">
        <w:rPr>
          <w:sz w:val="28"/>
          <w:szCs w:val="28"/>
        </w:rPr>
        <w:t>Для проведения к</w:t>
      </w:r>
      <w:r w:rsidRPr="00934724">
        <w:rPr>
          <w:bCs/>
          <w:sz w:val="28"/>
          <w:szCs w:val="28"/>
        </w:rPr>
        <w:t>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14:paraId="259E6D49" w14:textId="15F03990" w:rsidR="003418C8" w:rsidRPr="00934724" w:rsidRDefault="003418C8" w:rsidP="00943AC2">
      <w:pPr>
        <w:pStyle w:val="27"/>
        <w:numPr>
          <w:ilvl w:val="2"/>
          <w:numId w:val="6"/>
        </w:numPr>
        <w:shd w:val="clear" w:color="auto" w:fill="FFFFFF"/>
        <w:spacing w:before="120" w:after="0"/>
        <w:ind w:left="0" w:firstLine="709"/>
        <w:jc w:val="both"/>
        <w:rPr>
          <w:sz w:val="28"/>
          <w:szCs w:val="28"/>
        </w:rPr>
      </w:pPr>
      <w:r w:rsidRPr="00934724">
        <w:rPr>
          <w:b/>
          <w:sz w:val="28"/>
          <w:szCs w:val="28"/>
        </w:rPr>
        <w:t xml:space="preserve">Организатор </w:t>
      </w:r>
      <w:r w:rsidRPr="00934724">
        <w:rPr>
          <w:sz w:val="28"/>
          <w:szCs w:val="28"/>
        </w:rPr>
        <w:t xml:space="preserve">– </w:t>
      </w:r>
      <w:r w:rsidR="002D7618" w:rsidRPr="00934724">
        <w:rPr>
          <w:sz w:val="28"/>
          <w:szCs w:val="28"/>
        </w:rPr>
        <w:t>структурное подразделение Заказчика, осуществляющее функции по организации закупочной деятельности Общества, либо стороннее лицо, привлекаемое Заказчиком на основании договора для осуществления указанных функций.</w:t>
      </w:r>
    </w:p>
    <w:p w14:paraId="4EBED920" w14:textId="36B8A4EC"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Открытая конкурентная закупка</w:t>
      </w:r>
      <w:r w:rsidRPr="00934724">
        <w:rPr>
          <w:sz w:val="28"/>
          <w:szCs w:val="28"/>
        </w:rPr>
        <w:t xml:space="preserve"> – конкурентная закупка, </w:t>
      </w:r>
      <w:proofErr w:type="gramStart"/>
      <w:r w:rsidRPr="00934724">
        <w:rPr>
          <w:sz w:val="28"/>
          <w:szCs w:val="28"/>
        </w:rPr>
        <w:t>информация</w:t>
      </w:r>
      <w:proofErr w:type="gramEnd"/>
      <w:r w:rsidRPr="00934724">
        <w:rPr>
          <w:sz w:val="28"/>
          <w:szCs w:val="28"/>
        </w:rPr>
        <w:t xml:space="preserve"> о проведении которой сообщается путем размещения в единой информационной системе извещения об осуществлении конкурентной закупки, </w:t>
      </w:r>
      <w:r w:rsidRPr="00934724">
        <w:rPr>
          <w:sz w:val="28"/>
          <w:szCs w:val="28"/>
        </w:rPr>
        <w:lastRenderedPageBreak/>
        <w:t>доступного неограниченному кругу лиц, с приложением документации о конкурентной закупке.</w:t>
      </w:r>
    </w:p>
    <w:p w14:paraId="22211821" w14:textId="367A2A46" w:rsidR="003418C8" w:rsidRPr="00934724" w:rsidRDefault="003418C8" w:rsidP="00943AC2">
      <w:pPr>
        <w:pStyle w:val="27"/>
        <w:numPr>
          <w:ilvl w:val="2"/>
          <w:numId w:val="6"/>
        </w:numPr>
        <w:shd w:val="clear" w:color="auto" w:fill="FFFFFF"/>
        <w:spacing w:before="120" w:after="0"/>
        <w:ind w:left="0" w:firstLine="709"/>
        <w:jc w:val="both"/>
        <w:rPr>
          <w:sz w:val="28"/>
          <w:szCs w:val="28"/>
        </w:rPr>
      </w:pPr>
      <w:proofErr w:type="spellStart"/>
      <w:r w:rsidRPr="00934724">
        <w:rPr>
          <w:b/>
          <w:sz w:val="28"/>
          <w:szCs w:val="28"/>
        </w:rPr>
        <w:t>Предквалификация</w:t>
      </w:r>
      <w:proofErr w:type="spellEnd"/>
      <w:r w:rsidRPr="00934724">
        <w:rPr>
          <w:sz w:val="28"/>
          <w:szCs w:val="28"/>
        </w:rPr>
        <w:t xml:space="preserve"> – открытая процедура определения потенциальных участников закупок,</w:t>
      </w:r>
      <w:proofErr w:type="gramStart"/>
      <w:r w:rsidRPr="00934724">
        <w:rPr>
          <w:sz w:val="28"/>
          <w:szCs w:val="28"/>
        </w:rPr>
        <w:t xml:space="preserve"> ,</w:t>
      </w:r>
      <w:proofErr w:type="gramEnd"/>
      <w:r w:rsidRPr="00934724">
        <w:rPr>
          <w:sz w:val="28"/>
          <w:szCs w:val="28"/>
        </w:rPr>
        <w:t xml:space="preserve"> способных выполнять (оказывать) определенные виды работ (услуг), осуществлять поставку определенных товаров в соответствии с</w:t>
      </w:r>
      <w:r w:rsidR="00C27DF7" w:rsidRPr="00934724">
        <w:rPr>
          <w:sz w:val="28"/>
          <w:szCs w:val="28"/>
        </w:rPr>
        <w:t> </w:t>
      </w:r>
      <w:r w:rsidRPr="00934724">
        <w:rPr>
          <w:sz w:val="28"/>
          <w:szCs w:val="28"/>
        </w:rPr>
        <w:t>установленными требованиями к производственным процессам, качеству и</w:t>
      </w:r>
      <w:r w:rsidR="00C27DF7" w:rsidRPr="00934724">
        <w:rPr>
          <w:sz w:val="28"/>
          <w:szCs w:val="28"/>
        </w:rPr>
        <w:t> </w:t>
      </w:r>
      <w:r w:rsidRPr="00934724">
        <w:rPr>
          <w:sz w:val="28"/>
          <w:szCs w:val="28"/>
        </w:rPr>
        <w:t>безопасности товаров, результатам работ и услуг, по итогам которой формируется реестр потенциальных участников закупок по видам товаров, работ, услуг.</w:t>
      </w:r>
    </w:p>
    <w:p w14:paraId="68E8B494" w14:textId="16AC2B5A" w:rsidR="00F0764D" w:rsidRPr="00934724" w:rsidRDefault="00F0764D" w:rsidP="00943AC2">
      <w:pPr>
        <w:pStyle w:val="27"/>
        <w:numPr>
          <w:ilvl w:val="2"/>
          <w:numId w:val="6"/>
        </w:numPr>
        <w:shd w:val="clear" w:color="auto" w:fill="FFFFFF"/>
        <w:spacing w:before="120" w:after="0"/>
        <w:ind w:left="0" w:firstLine="709"/>
        <w:jc w:val="both"/>
        <w:rPr>
          <w:sz w:val="28"/>
          <w:szCs w:val="28"/>
        </w:rPr>
      </w:pPr>
      <w:r w:rsidRPr="00934724">
        <w:rPr>
          <w:b/>
          <w:sz w:val="28"/>
          <w:szCs w:val="28"/>
        </w:rPr>
        <w:t>Сайт Заказчика </w:t>
      </w:r>
      <w:r w:rsidRPr="00934724">
        <w:rPr>
          <w:sz w:val="28"/>
          <w:szCs w:val="28"/>
        </w:rPr>
        <w:t xml:space="preserve">– </w:t>
      </w:r>
      <w:r w:rsidR="005562A2" w:rsidRPr="00934724">
        <w:rPr>
          <w:sz w:val="28"/>
          <w:szCs w:val="28"/>
        </w:rPr>
        <w:t xml:space="preserve">сайт в информационно-телекоммуникационной сети Интернет, расположенный по адресу: </w:t>
      </w:r>
      <w:r w:rsidR="00276FC5">
        <w:rPr>
          <w:sz w:val="28"/>
          <w:szCs w:val="28"/>
          <w:lang w:val="en-US"/>
        </w:rPr>
        <w:t>www</w:t>
      </w:r>
      <w:r w:rsidR="00276FC5" w:rsidRPr="00276FC5">
        <w:rPr>
          <w:sz w:val="28"/>
          <w:szCs w:val="28"/>
        </w:rPr>
        <w:t>.63</w:t>
      </w:r>
      <w:proofErr w:type="spellStart"/>
      <w:r w:rsidR="00276FC5">
        <w:rPr>
          <w:sz w:val="28"/>
          <w:szCs w:val="28"/>
          <w:lang w:val="en-US"/>
        </w:rPr>
        <w:t>gaz</w:t>
      </w:r>
      <w:proofErr w:type="spellEnd"/>
      <w:r w:rsidR="00276FC5" w:rsidRPr="00276FC5">
        <w:rPr>
          <w:sz w:val="28"/>
          <w:szCs w:val="28"/>
        </w:rPr>
        <w:t>.</w:t>
      </w:r>
      <w:proofErr w:type="spellStart"/>
      <w:r w:rsidR="00276FC5">
        <w:rPr>
          <w:sz w:val="28"/>
          <w:szCs w:val="28"/>
          <w:lang w:val="en-US"/>
        </w:rPr>
        <w:t>ru</w:t>
      </w:r>
      <w:proofErr w:type="spellEnd"/>
      <w:r w:rsidR="005562A2" w:rsidRPr="00934724">
        <w:rPr>
          <w:sz w:val="28"/>
          <w:szCs w:val="28"/>
        </w:rPr>
        <w:t>, на котором может размещаться информация о закупках Заказчика.</w:t>
      </w:r>
    </w:p>
    <w:p w14:paraId="03F7213C" w14:textId="43BAB6D3" w:rsidR="00F0764D" w:rsidRPr="00934724" w:rsidRDefault="00F0764D" w:rsidP="00943AC2">
      <w:pPr>
        <w:pStyle w:val="27"/>
        <w:numPr>
          <w:ilvl w:val="2"/>
          <w:numId w:val="6"/>
        </w:numPr>
        <w:shd w:val="clear" w:color="auto" w:fill="FFFFFF"/>
        <w:spacing w:before="120" w:after="0"/>
        <w:ind w:left="0" w:firstLine="709"/>
        <w:jc w:val="both"/>
        <w:rPr>
          <w:sz w:val="28"/>
          <w:szCs w:val="28"/>
        </w:rPr>
      </w:pPr>
      <w:proofErr w:type="gramStart"/>
      <w:r w:rsidRPr="00934724">
        <w:rPr>
          <w:b/>
          <w:sz w:val="28"/>
          <w:szCs w:val="28"/>
        </w:rPr>
        <w:t>Стартовая цена</w:t>
      </w:r>
      <w:r w:rsidR="00F4024C" w:rsidRPr="00934724">
        <w:rPr>
          <w:rStyle w:val="afd"/>
          <w:sz w:val="28"/>
          <w:szCs w:val="28"/>
        </w:rPr>
        <w:t xml:space="preserve"> </w:t>
      </w:r>
      <w:r w:rsidRPr="00934724">
        <w:rPr>
          <w:sz w:val="28"/>
          <w:szCs w:val="28"/>
        </w:rPr>
        <w:t>–</w:t>
      </w:r>
      <w:r w:rsidR="008464BA" w:rsidRPr="00934724">
        <w:rPr>
          <w:sz w:val="28"/>
          <w:szCs w:val="28"/>
        </w:rPr>
        <w:t xml:space="preserve"> </w:t>
      </w:r>
      <w:r w:rsidRPr="00934724">
        <w:rPr>
          <w:sz w:val="28"/>
          <w:szCs w:val="28"/>
        </w:rPr>
        <w:t>минимальн</w:t>
      </w:r>
      <w:r w:rsidR="007C733F" w:rsidRPr="00934724">
        <w:rPr>
          <w:sz w:val="28"/>
          <w:szCs w:val="28"/>
        </w:rPr>
        <w:t>ая</w:t>
      </w:r>
      <w:r w:rsidRPr="00934724">
        <w:rPr>
          <w:sz w:val="28"/>
          <w:szCs w:val="28"/>
        </w:rPr>
        <w:t xml:space="preserve"> цен</w:t>
      </w:r>
      <w:r w:rsidR="007C733F" w:rsidRPr="00934724">
        <w:rPr>
          <w:sz w:val="28"/>
          <w:szCs w:val="28"/>
        </w:rPr>
        <w:t>а</w:t>
      </w:r>
      <w:r w:rsidRPr="00934724">
        <w:rPr>
          <w:sz w:val="28"/>
          <w:szCs w:val="28"/>
        </w:rPr>
        <w:t xml:space="preserve"> поставки товаров, выполнения работ и оказания услуг, </w:t>
      </w:r>
      <w:r w:rsidR="007C733F" w:rsidRPr="00934724">
        <w:rPr>
          <w:sz w:val="28"/>
          <w:szCs w:val="28"/>
        </w:rPr>
        <w:t xml:space="preserve">определенная Организатором в соответствии с условиями настоящего Положения и документации о конкурентной закупке в </w:t>
      </w:r>
      <w:r w:rsidR="008E4962" w:rsidRPr="00934724">
        <w:rPr>
          <w:sz w:val="28"/>
          <w:szCs w:val="28"/>
        </w:rPr>
        <w:t>с</w:t>
      </w:r>
      <w:r w:rsidR="007C733F" w:rsidRPr="00934724">
        <w:rPr>
          <w:sz w:val="28"/>
          <w:szCs w:val="28"/>
        </w:rPr>
        <w:t xml:space="preserve">ниженном </w:t>
      </w:r>
      <w:r w:rsidRPr="00934724">
        <w:rPr>
          <w:sz w:val="28"/>
          <w:szCs w:val="28"/>
        </w:rPr>
        <w:t>относительно начальной (максимальной) цены</w:t>
      </w:r>
      <w:r w:rsidR="007C733F" w:rsidRPr="00934724">
        <w:rPr>
          <w:sz w:val="28"/>
          <w:szCs w:val="28"/>
        </w:rPr>
        <w:t xml:space="preserve"> размере</w:t>
      </w:r>
      <w:r w:rsidR="008E4962" w:rsidRPr="00934724">
        <w:rPr>
          <w:sz w:val="28"/>
          <w:szCs w:val="28"/>
        </w:rPr>
        <w:t xml:space="preserve"> для целей подачи участниками закупки в процессе проведения конкурентной закупки предложений о цене с шагом на повышение</w:t>
      </w:r>
      <w:r w:rsidRPr="00934724">
        <w:rPr>
          <w:sz w:val="28"/>
          <w:szCs w:val="28"/>
        </w:rPr>
        <w:t>.</w:t>
      </w:r>
      <w:proofErr w:type="gramEnd"/>
    </w:p>
    <w:p w14:paraId="62762F7C" w14:textId="77777777" w:rsidR="00F0764D" w:rsidRPr="00934724" w:rsidRDefault="00F0764D" w:rsidP="00943AC2">
      <w:pPr>
        <w:pStyle w:val="27"/>
        <w:numPr>
          <w:ilvl w:val="2"/>
          <w:numId w:val="6"/>
        </w:numPr>
        <w:shd w:val="clear" w:color="auto" w:fill="FFFFFF"/>
        <w:spacing w:before="120" w:after="0"/>
        <w:ind w:left="0" w:firstLine="709"/>
        <w:jc w:val="both"/>
        <w:rPr>
          <w:sz w:val="28"/>
          <w:szCs w:val="28"/>
        </w:rPr>
      </w:pPr>
      <w:proofErr w:type="gramStart"/>
      <w:r w:rsidRPr="00934724">
        <w:rPr>
          <w:b/>
          <w:sz w:val="28"/>
          <w:szCs w:val="28"/>
        </w:rPr>
        <w:t>Участник закупки</w:t>
      </w:r>
      <w:r w:rsidRPr="00934724">
        <w:rPr>
          <w:sz w:val="28"/>
          <w:szCs w:val="28"/>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14:paraId="59A801A0" w14:textId="3C70CA36" w:rsidR="006A5864" w:rsidRPr="00934724" w:rsidRDefault="006A5864" w:rsidP="00943AC2">
      <w:pPr>
        <w:pStyle w:val="27"/>
        <w:numPr>
          <w:ilvl w:val="2"/>
          <w:numId w:val="6"/>
        </w:numPr>
        <w:shd w:val="clear" w:color="auto" w:fill="FFFFFF"/>
        <w:spacing w:before="120" w:after="0"/>
        <w:ind w:left="0" w:firstLine="709"/>
        <w:jc w:val="both"/>
        <w:rPr>
          <w:sz w:val="28"/>
          <w:szCs w:val="28"/>
        </w:rPr>
      </w:pPr>
      <w:proofErr w:type="gramStart"/>
      <w:r w:rsidRPr="00934724">
        <w:rPr>
          <w:b/>
          <w:sz w:val="28"/>
          <w:szCs w:val="28"/>
        </w:rPr>
        <w:t>Электронная площадка</w:t>
      </w:r>
      <w:r w:rsidRPr="00934724">
        <w:rPr>
          <w:sz w:val="28"/>
          <w:szCs w:val="28"/>
        </w:rPr>
        <w:t xml:space="preserve"> – </w:t>
      </w:r>
      <w:r w:rsidR="00042598" w:rsidRPr="00934724">
        <w:rPr>
          <w:sz w:val="28"/>
          <w:szCs w:val="28"/>
        </w:rPr>
        <w:t>сайт в информационно-телекоммуникационной сети Интернет,</w:t>
      </w:r>
      <w:r w:rsidR="005336FF">
        <w:rPr>
          <w:sz w:val="28"/>
          <w:szCs w:val="28"/>
        </w:rPr>
        <w:t xml:space="preserve"> </w:t>
      </w:r>
      <w:r w:rsidR="00042598" w:rsidRPr="00934724">
        <w:rPr>
          <w:sz w:val="28"/>
          <w:szCs w:val="28"/>
        </w:rPr>
        <w:t>на котором наряду с единой информационной системой размещается информация о закупке, в том числе извещение об осуществлении закупки, документация о закупке, изменения, вносимые в извещение и документацию о закупке, разъяснения документации о закупке, протоколы, составляемые в ходе закупки, иные документы, связанные с проведением</w:t>
      </w:r>
      <w:r w:rsidR="005336FF">
        <w:rPr>
          <w:sz w:val="28"/>
          <w:szCs w:val="28"/>
        </w:rPr>
        <w:t xml:space="preserve"> </w:t>
      </w:r>
      <w:r w:rsidR="00042598" w:rsidRPr="00934724">
        <w:rPr>
          <w:sz w:val="28"/>
          <w:szCs w:val="28"/>
        </w:rPr>
        <w:t>закупки, а также проводятся в электронной форме аукцион, конкурс, запрос</w:t>
      </w:r>
      <w:proofErr w:type="gramEnd"/>
      <w:r w:rsidR="00042598" w:rsidRPr="00934724">
        <w:rPr>
          <w:sz w:val="28"/>
          <w:szCs w:val="28"/>
        </w:rPr>
        <w:t xml:space="preserve"> котировок, запрос предложений и иные способы конкурентных закупок, предусмотренные настоящим положением.</w:t>
      </w:r>
    </w:p>
    <w:p w14:paraId="555AD96B" w14:textId="77777777" w:rsidR="003418C8" w:rsidRPr="00934724" w:rsidRDefault="003418C8" w:rsidP="00943AC2">
      <w:pPr>
        <w:pStyle w:val="27"/>
        <w:numPr>
          <w:ilvl w:val="2"/>
          <w:numId w:val="6"/>
        </w:numPr>
        <w:shd w:val="clear" w:color="auto" w:fill="FFFFFF"/>
        <w:spacing w:before="120" w:after="0"/>
        <w:ind w:left="0" w:firstLine="709"/>
        <w:jc w:val="both"/>
        <w:rPr>
          <w:sz w:val="28"/>
          <w:szCs w:val="28"/>
        </w:rPr>
      </w:pPr>
      <w:r w:rsidRPr="00934724">
        <w:rPr>
          <w:b/>
          <w:sz w:val="28"/>
          <w:szCs w:val="28"/>
        </w:rPr>
        <w:t xml:space="preserve">Электронная подпись </w:t>
      </w:r>
      <w:r w:rsidRPr="00934724">
        <w:rPr>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1953C3B4" w14:textId="77777777" w:rsidR="003418C8" w:rsidRPr="00934724" w:rsidRDefault="003418C8" w:rsidP="00943AC2">
      <w:pPr>
        <w:pStyle w:val="afff"/>
        <w:widowControl/>
        <w:shd w:val="clear" w:color="auto" w:fill="FFFFFF"/>
        <w:spacing w:before="120"/>
        <w:ind w:left="0" w:firstLine="709"/>
        <w:jc w:val="both"/>
        <w:rPr>
          <w:sz w:val="28"/>
          <w:szCs w:val="28"/>
        </w:rPr>
      </w:pPr>
      <w:r w:rsidRPr="00934724">
        <w:rPr>
          <w:sz w:val="28"/>
          <w:szCs w:val="28"/>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14:paraId="6357B4D5" w14:textId="40EF96B1" w:rsidR="00042598" w:rsidRPr="00934724" w:rsidRDefault="00042598" w:rsidP="00943AC2">
      <w:pPr>
        <w:pStyle w:val="afff2"/>
        <w:tabs>
          <w:tab w:val="left" w:pos="1701"/>
        </w:tabs>
        <w:spacing w:before="120" w:after="0" w:line="240" w:lineRule="auto"/>
        <w:ind w:left="0" w:firstLine="709"/>
        <w:jc w:val="both"/>
        <w:rPr>
          <w:rFonts w:ascii="Times New Roman" w:hAnsi="Times New Roman"/>
          <w:sz w:val="28"/>
          <w:szCs w:val="28"/>
        </w:rPr>
      </w:pPr>
      <w:r w:rsidRPr="00934724">
        <w:rPr>
          <w:rFonts w:ascii="Times New Roman" w:eastAsia="Times New Roman" w:hAnsi="Times New Roman"/>
          <w:sz w:val="28"/>
          <w:szCs w:val="28"/>
          <w:lang w:eastAsia="ru-RU"/>
        </w:rPr>
        <w:t xml:space="preserve">При осуществлении конкурентной закупки в электронной форме электронные документы участника такой закупки, Заказчика (Организатора) закупки, оператора электронной площадки должны быть подписаны усиленной квалифицированной </w:t>
      </w:r>
      <w:r w:rsidRPr="00934724">
        <w:rPr>
          <w:rFonts w:ascii="Times New Roman" w:eastAsia="Times New Roman" w:hAnsi="Times New Roman"/>
          <w:sz w:val="28"/>
          <w:szCs w:val="28"/>
          <w:lang w:eastAsia="ru-RU"/>
        </w:rPr>
        <w:lastRenderedPageBreak/>
        <w:t>электронной подписью лица, имеющего право действовать от имени участника, Заказчика (Организатора), Оператора.</w:t>
      </w:r>
    </w:p>
    <w:p w14:paraId="247AF5D6" w14:textId="2CBC4570" w:rsidR="003418C8" w:rsidRPr="00934724" w:rsidRDefault="003418C8" w:rsidP="00943AC2">
      <w:pPr>
        <w:pStyle w:val="27"/>
        <w:numPr>
          <w:ilvl w:val="2"/>
          <w:numId w:val="6"/>
        </w:numPr>
        <w:shd w:val="clear" w:color="auto" w:fill="FFFFFF"/>
        <w:spacing w:before="120" w:after="0"/>
        <w:ind w:left="0" w:firstLine="709"/>
        <w:jc w:val="both"/>
        <w:rPr>
          <w:sz w:val="28"/>
          <w:szCs w:val="28"/>
        </w:rPr>
      </w:pPr>
      <w:bookmarkStart w:id="35" w:name="_Toc310414823"/>
      <w:bookmarkStart w:id="36" w:name="_Toc310432839"/>
      <w:bookmarkStart w:id="37" w:name="_Toc310520019"/>
      <w:bookmarkStart w:id="38" w:name="_Toc310525656"/>
      <w:bookmarkStart w:id="39" w:name="_Toc310549343"/>
      <w:bookmarkStart w:id="40" w:name="_Toc310549477"/>
      <w:bookmarkStart w:id="41" w:name="_Toc310549610"/>
      <w:bookmarkStart w:id="42" w:name="_Toc310549743"/>
      <w:bookmarkStart w:id="43" w:name="_Toc310549877"/>
      <w:bookmarkStart w:id="44" w:name="_Toc310550010"/>
      <w:bookmarkStart w:id="45" w:name="_Toc310550392"/>
      <w:bookmarkStart w:id="46" w:name="_Toc310551995"/>
      <w:bookmarkStart w:id="47" w:name="_Toc310552968"/>
      <w:bookmarkStart w:id="48" w:name="_Toc310558422"/>
      <w:bookmarkStart w:id="49" w:name="_Toc310558656"/>
      <w:bookmarkStart w:id="50" w:name="_Toc310598485"/>
      <w:bookmarkStart w:id="51" w:name="_Toc307828558"/>
      <w:bookmarkStart w:id="52" w:name="_Toc307876113"/>
      <w:bookmarkStart w:id="53" w:name="_Toc307880498"/>
      <w:bookmarkStart w:id="54" w:name="_Toc307915882"/>
      <w:bookmarkStart w:id="55" w:name="_Toc307915969"/>
      <w:bookmarkStart w:id="56" w:name="_Toc307916099"/>
      <w:bookmarkStart w:id="57" w:name="_Toc307916477"/>
      <w:bookmarkStart w:id="58" w:name="_Toc307916886"/>
      <w:bookmarkStart w:id="59" w:name="_Toc259458791"/>
      <w:bookmarkStart w:id="60" w:name="_Toc263060887"/>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roofErr w:type="gramStart"/>
      <w:r w:rsidRPr="00934724">
        <w:rPr>
          <w:b/>
          <w:sz w:val="28"/>
          <w:szCs w:val="28"/>
        </w:rPr>
        <w:t>Электронный документ</w:t>
      </w:r>
      <w:r w:rsidRPr="00934724">
        <w:rPr>
          <w:sz w:val="28"/>
          <w:szCs w:val="28"/>
        </w:rPr>
        <w:t xml:space="preserve"> – информация, обмен которой осуществляется между Заказчиками, Организатором, операторами электронной площадки, участниками закупки в электронной форме на</w:t>
      </w:r>
      <w:r w:rsidR="00983310" w:rsidRPr="00934724">
        <w:rPr>
          <w:sz w:val="28"/>
          <w:szCs w:val="28"/>
        </w:rPr>
        <w:t> </w:t>
      </w:r>
      <w:r w:rsidRPr="00934724">
        <w:rPr>
          <w:sz w:val="28"/>
          <w:szCs w:val="28"/>
        </w:rPr>
        <w:t>электронной площадке после получения ими аккредитации, связанная с</w:t>
      </w:r>
      <w:r w:rsidR="00983310" w:rsidRPr="00934724">
        <w:rPr>
          <w:sz w:val="28"/>
          <w:szCs w:val="28"/>
        </w:rPr>
        <w:t> </w:t>
      </w:r>
      <w:r w:rsidRPr="00934724">
        <w:rPr>
          <w:sz w:val="28"/>
          <w:szCs w:val="28"/>
        </w:rPr>
        <w:t>осуществлением закупки в электронной форме и подписанная</w:t>
      </w:r>
      <w:r w:rsidR="009C1AFB" w:rsidRPr="00934724">
        <w:rPr>
          <w:sz w:val="28"/>
          <w:szCs w:val="28"/>
        </w:rPr>
        <w:t xml:space="preserve"> электронной подписью</w:t>
      </w:r>
      <w:r w:rsidRPr="00934724">
        <w:rPr>
          <w:sz w:val="28"/>
          <w:szCs w:val="28"/>
        </w:rPr>
        <w:t xml:space="preserve">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proofErr w:type="gramEnd"/>
    </w:p>
    <w:p w14:paraId="7A4C2884" w14:textId="1FF4A082" w:rsidR="009579E1" w:rsidRPr="00934724" w:rsidRDefault="009579E1" w:rsidP="00943AC2">
      <w:pPr>
        <w:pStyle w:val="2e"/>
        <w:numPr>
          <w:ilvl w:val="1"/>
          <w:numId w:val="6"/>
        </w:numPr>
        <w:tabs>
          <w:tab w:val="left" w:pos="1701"/>
        </w:tabs>
        <w:spacing w:before="120"/>
        <w:ind w:left="0" w:firstLine="709"/>
      </w:pPr>
      <w:bookmarkStart w:id="61" w:name="_Toc307828564"/>
      <w:bookmarkStart w:id="62" w:name="_Toc307876117"/>
      <w:bookmarkStart w:id="63" w:name="_Toc307880502"/>
      <w:bookmarkStart w:id="64" w:name="_Toc307915886"/>
      <w:bookmarkStart w:id="65" w:name="_Toc307915973"/>
      <w:bookmarkStart w:id="66" w:name="_Toc307916103"/>
      <w:bookmarkStart w:id="67" w:name="_Toc307916481"/>
      <w:bookmarkStart w:id="68" w:name="_Toc307916890"/>
      <w:bookmarkStart w:id="69" w:name="_Toc531953426"/>
      <w:bookmarkStart w:id="70" w:name="_Toc263060892"/>
      <w:bookmarkStart w:id="71" w:name="_Toc331490004"/>
      <w:bookmarkStart w:id="72" w:name="_Toc259458793"/>
      <w:bookmarkEnd w:id="59"/>
      <w:bookmarkEnd w:id="60"/>
      <w:bookmarkEnd w:id="61"/>
      <w:bookmarkEnd w:id="62"/>
      <w:bookmarkEnd w:id="63"/>
      <w:bookmarkEnd w:id="64"/>
      <w:bookmarkEnd w:id="65"/>
      <w:bookmarkEnd w:id="66"/>
      <w:bookmarkEnd w:id="67"/>
      <w:bookmarkEnd w:id="68"/>
      <w:r w:rsidRPr="00934724">
        <w:t>Организация закупочной деятельности Общества</w:t>
      </w:r>
      <w:bookmarkEnd w:id="69"/>
    </w:p>
    <w:p w14:paraId="56BB41FE" w14:textId="77777777" w:rsidR="009579E1" w:rsidRPr="00934724" w:rsidRDefault="009579E1" w:rsidP="00943AC2">
      <w:pPr>
        <w:pStyle w:val="afff2"/>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Организация закупочной деятельности Общества осуществляется Заказчиком (Организатором) в соответствии с принципами, установленными настоящим Положением.</w:t>
      </w:r>
    </w:p>
    <w:p w14:paraId="68DF98CB" w14:textId="77777777" w:rsidR="009579E1" w:rsidRPr="00934724" w:rsidRDefault="009579E1" w:rsidP="00943AC2">
      <w:pPr>
        <w:pStyle w:val="afff2"/>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Заказчик (Организатор) осуществляет следующие функции:</w:t>
      </w:r>
    </w:p>
    <w:p w14:paraId="64F596AF" w14:textId="77777777" w:rsidR="009579E1" w:rsidRPr="00934724" w:rsidRDefault="009579E1" w:rsidP="00943AC2">
      <w:pPr>
        <w:pStyle w:val="afff2"/>
        <w:numPr>
          <w:ilvl w:val="2"/>
          <w:numId w:val="7"/>
        </w:numPr>
        <w:tabs>
          <w:tab w:val="left" w:pos="1560"/>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Планирование закупок Общества, в рамках которого:</w:t>
      </w:r>
    </w:p>
    <w:p w14:paraId="3CA2A9D7" w14:textId="77777777" w:rsidR="009579E1" w:rsidRPr="00934724" w:rsidRDefault="009579E1"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Формирует план закупки товаров (работ, услуг) Общества, изменения и дополнения к нему на основании предложений Инициатора закупки. План закупки товаров (работ, услуг) утверждается Единоличным исполнительным органом Общества </w:t>
      </w:r>
      <w:r w:rsidRPr="00934724">
        <w:rPr>
          <w:rFonts w:ascii="Times New Roman" w:hAnsi="Times New Roman"/>
          <w:sz w:val="28"/>
          <w:szCs w:val="28"/>
          <w:lang w:bidi="ru-RU"/>
        </w:rPr>
        <w:t>или иным уполномоченным лицом</w:t>
      </w:r>
      <w:r w:rsidRPr="00934724">
        <w:rPr>
          <w:rFonts w:ascii="Times New Roman" w:hAnsi="Times New Roman"/>
          <w:sz w:val="28"/>
          <w:szCs w:val="28"/>
        </w:rPr>
        <w:t>.</w:t>
      </w:r>
    </w:p>
    <w:p w14:paraId="475A7705" w14:textId="77777777" w:rsidR="009579E1" w:rsidRPr="00934724" w:rsidRDefault="009579E1"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Определяет способы закупок в соответствии с настоящим Положением.</w:t>
      </w:r>
    </w:p>
    <w:p w14:paraId="7494D374" w14:textId="77777777" w:rsidR="009579E1" w:rsidRPr="00934724" w:rsidRDefault="009579E1"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Дает рекомендации или указания Инициатору закупки по формированию лотов по планируемым закупкам, при необходимости формирует лоты самостоятельно.</w:t>
      </w:r>
    </w:p>
    <w:p w14:paraId="0C8104C7" w14:textId="77777777" w:rsidR="009579E1" w:rsidRPr="00934724" w:rsidRDefault="009579E1"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В необходимых </w:t>
      </w:r>
      <w:proofErr w:type="gramStart"/>
      <w:r w:rsidRPr="00934724">
        <w:rPr>
          <w:rFonts w:ascii="Times New Roman" w:hAnsi="Times New Roman"/>
          <w:sz w:val="28"/>
          <w:szCs w:val="28"/>
        </w:rPr>
        <w:t>случаях</w:t>
      </w:r>
      <w:proofErr w:type="gramEnd"/>
      <w:r w:rsidRPr="00934724">
        <w:rPr>
          <w:rFonts w:ascii="Times New Roman" w:hAnsi="Times New Roman"/>
          <w:sz w:val="28"/>
          <w:szCs w:val="28"/>
        </w:rPr>
        <w:t xml:space="preserve"> проводит маркетинговые исследования рынка товаров, работ, услуг, закупаемых Обществом.</w:t>
      </w:r>
    </w:p>
    <w:p w14:paraId="4CA0EEAE" w14:textId="77777777" w:rsidR="009579E1" w:rsidRPr="00934724" w:rsidRDefault="009579E1"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Выполняет иные функции, связанные с планированием закупок.</w:t>
      </w:r>
    </w:p>
    <w:p w14:paraId="54F15F61" w14:textId="77777777" w:rsidR="009579E1" w:rsidRPr="00934724" w:rsidRDefault="009579E1" w:rsidP="00943AC2">
      <w:pPr>
        <w:pStyle w:val="afff2"/>
        <w:numPr>
          <w:ilvl w:val="2"/>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Организация и проведение закупок, в рамках которых:</w:t>
      </w:r>
    </w:p>
    <w:p w14:paraId="4AE4E1BB" w14:textId="77777777" w:rsidR="009579E1" w:rsidRPr="00934724" w:rsidRDefault="009579E1"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Определяет перечень исходных данных, представляемых Заказчиком (Инициатором закупки) для организации и проведения закупки в зависимости от способа и предмета закупки.</w:t>
      </w:r>
    </w:p>
    <w:p w14:paraId="49B4A670" w14:textId="77777777" w:rsidR="009579E1" w:rsidRPr="00934724" w:rsidRDefault="009579E1"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lang w:bidi="ru-RU"/>
        </w:rPr>
        <w:t>Утверждает состав Комиссии по осуществлению конкурентной закупки.</w:t>
      </w:r>
    </w:p>
    <w:p w14:paraId="3261F8EB" w14:textId="77777777" w:rsidR="009579E1" w:rsidRPr="00934724" w:rsidRDefault="009579E1"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Участвует в подготовке документов, необходимых для проведения закупки, утверждает документацию о закупке.</w:t>
      </w:r>
    </w:p>
    <w:p w14:paraId="73972E3A" w14:textId="77777777" w:rsidR="009579E1" w:rsidRPr="00934724" w:rsidRDefault="009579E1"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Проводит анализ технической части документации на предмет исключения требований, ограничивающих конкуренцию, а также обоснованности начальной (максимальной) цены предмета закупки.</w:t>
      </w:r>
    </w:p>
    <w:p w14:paraId="09D565A1" w14:textId="77777777" w:rsidR="009579E1" w:rsidRPr="00934724" w:rsidRDefault="009579E1"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Осуществляет иные функции по организации и проведению закупок, предусмотренные настоящим Положением. </w:t>
      </w:r>
    </w:p>
    <w:p w14:paraId="5AA87D05" w14:textId="77777777" w:rsidR="009579E1" w:rsidRPr="00934724" w:rsidRDefault="009579E1" w:rsidP="00943AC2">
      <w:pPr>
        <w:pStyle w:val="afff2"/>
        <w:numPr>
          <w:ilvl w:val="2"/>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Осуществляет контроль закупочной деятельности Общества.</w:t>
      </w:r>
    </w:p>
    <w:p w14:paraId="0CD1171D" w14:textId="7DA65BDF" w:rsidR="009579E1" w:rsidRPr="00934724" w:rsidRDefault="009579E1"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Вносит в реестр договоров, </w:t>
      </w:r>
      <w:r w:rsidRPr="00934724">
        <w:rPr>
          <w:rFonts w:ascii="Times New Roman" w:hAnsi="Times New Roman"/>
          <w:sz w:val="28"/>
          <w:szCs w:val="28"/>
          <w:lang w:bidi="ru-RU"/>
        </w:rPr>
        <w:t>предусмотренный законодательством РФ, информацию и документы о</w:t>
      </w:r>
      <w:r w:rsidR="005336FF">
        <w:rPr>
          <w:rFonts w:ascii="Times New Roman" w:hAnsi="Times New Roman"/>
          <w:sz w:val="28"/>
          <w:szCs w:val="28"/>
          <w:lang w:bidi="ru-RU"/>
        </w:rPr>
        <w:t xml:space="preserve"> </w:t>
      </w:r>
      <w:r w:rsidRPr="00934724">
        <w:rPr>
          <w:rFonts w:ascii="Times New Roman" w:hAnsi="Times New Roman"/>
          <w:sz w:val="28"/>
          <w:szCs w:val="28"/>
          <w:lang w:bidi="ru-RU"/>
        </w:rPr>
        <w:t>договорах, заключенных по результатам закупок.</w:t>
      </w:r>
    </w:p>
    <w:p w14:paraId="4C707566" w14:textId="77777777" w:rsidR="009579E1" w:rsidRPr="00934724" w:rsidRDefault="009579E1"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lang w:bidi="ru-RU"/>
        </w:rPr>
        <w:lastRenderedPageBreak/>
        <w:t>Вносит в реестр договоров, предусмотренный законодательством РФ, информацию и документы об исполнении договора, заключенного по результатам закупок.</w:t>
      </w:r>
    </w:p>
    <w:p w14:paraId="7E9F02EF" w14:textId="621289BB" w:rsidR="003418C8" w:rsidRPr="00934724" w:rsidRDefault="00297785" w:rsidP="00943AC2">
      <w:pPr>
        <w:pStyle w:val="20"/>
        <w:numPr>
          <w:ilvl w:val="1"/>
          <w:numId w:val="7"/>
        </w:numPr>
        <w:spacing w:before="120" w:after="0"/>
        <w:ind w:left="0" w:firstLine="709"/>
        <w:jc w:val="both"/>
        <w:rPr>
          <w:color w:val="auto"/>
        </w:rPr>
      </w:pPr>
      <w:bookmarkStart w:id="73" w:name="_Toc517859233"/>
      <w:bookmarkStart w:id="74" w:name="_Toc517863713"/>
      <w:bookmarkStart w:id="75" w:name="_Toc518315364"/>
      <w:bookmarkStart w:id="76" w:name="_Toc517859234"/>
      <w:bookmarkStart w:id="77" w:name="_Toc517863714"/>
      <w:bookmarkStart w:id="78" w:name="_Toc518315365"/>
      <w:bookmarkStart w:id="79" w:name="_Toc517859235"/>
      <w:bookmarkStart w:id="80" w:name="_Toc517863715"/>
      <w:bookmarkStart w:id="81" w:name="_Toc518315366"/>
      <w:bookmarkStart w:id="82" w:name="_Toc531953427"/>
      <w:bookmarkEnd w:id="70"/>
      <w:bookmarkEnd w:id="71"/>
      <w:bookmarkEnd w:id="73"/>
      <w:bookmarkEnd w:id="74"/>
      <w:bookmarkEnd w:id="75"/>
      <w:bookmarkEnd w:id="76"/>
      <w:bookmarkEnd w:id="77"/>
      <w:bookmarkEnd w:id="78"/>
      <w:bookmarkEnd w:id="79"/>
      <w:bookmarkEnd w:id="80"/>
      <w:bookmarkEnd w:id="81"/>
      <w:r w:rsidRPr="00934724">
        <w:t>Закупочная комиссия</w:t>
      </w:r>
      <w:r w:rsidR="00C65338" w:rsidRPr="00934724">
        <w:t>, порядок создания, функционирования и полномочия</w:t>
      </w:r>
      <w:bookmarkEnd w:id="82"/>
    </w:p>
    <w:p w14:paraId="4B2C429C" w14:textId="46531E13" w:rsidR="003418C8" w:rsidRPr="00934724" w:rsidRDefault="003418C8" w:rsidP="00943AC2">
      <w:pPr>
        <w:pStyle w:val="27"/>
        <w:numPr>
          <w:ilvl w:val="2"/>
          <w:numId w:val="7"/>
        </w:numPr>
        <w:shd w:val="clear" w:color="auto" w:fill="FFFFFF"/>
        <w:spacing w:before="120" w:after="0"/>
        <w:ind w:left="0" w:firstLine="709"/>
        <w:jc w:val="both"/>
        <w:rPr>
          <w:sz w:val="28"/>
          <w:szCs w:val="28"/>
        </w:rPr>
      </w:pPr>
      <w:r w:rsidRPr="00934724">
        <w:rPr>
          <w:sz w:val="28"/>
          <w:szCs w:val="28"/>
        </w:rPr>
        <w:t xml:space="preserve">Состав </w:t>
      </w:r>
      <w:r w:rsidR="008861BF" w:rsidRPr="00934724">
        <w:rPr>
          <w:sz w:val="28"/>
          <w:szCs w:val="28"/>
        </w:rPr>
        <w:t>З</w:t>
      </w:r>
      <w:r w:rsidR="0057656A" w:rsidRPr="00934724">
        <w:rPr>
          <w:sz w:val="28"/>
          <w:szCs w:val="28"/>
        </w:rPr>
        <w:t>акупочных комиссий</w:t>
      </w:r>
      <w:r w:rsidRPr="00934724">
        <w:rPr>
          <w:sz w:val="28"/>
          <w:szCs w:val="28"/>
        </w:rPr>
        <w:t xml:space="preserve"> устанавливается Организатором. Число членов</w:t>
      </w:r>
      <w:r w:rsidR="006A609B" w:rsidRPr="00934724">
        <w:rPr>
          <w:sz w:val="28"/>
          <w:szCs w:val="28"/>
        </w:rPr>
        <w:t xml:space="preserve"> </w:t>
      </w:r>
      <w:r w:rsidR="00D5528D" w:rsidRPr="00934724">
        <w:rPr>
          <w:sz w:val="28"/>
          <w:szCs w:val="28"/>
        </w:rPr>
        <w:t xml:space="preserve">Закупочной комиссии </w:t>
      </w:r>
      <w:r w:rsidRPr="00934724">
        <w:rPr>
          <w:sz w:val="28"/>
          <w:szCs w:val="28"/>
        </w:rPr>
        <w:t xml:space="preserve">должно составлять не менее пяти человек. </w:t>
      </w:r>
    </w:p>
    <w:p w14:paraId="218174E4" w14:textId="1DE9C86D" w:rsidR="003418C8" w:rsidRPr="00934724" w:rsidRDefault="003418C8" w:rsidP="00943AC2">
      <w:pPr>
        <w:pStyle w:val="27"/>
        <w:numPr>
          <w:ilvl w:val="2"/>
          <w:numId w:val="7"/>
        </w:numPr>
        <w:tabs>
          <w:tab w:val="left" w:pos="1560"/>
        </w:tabs>
        <w:spacing w:before="120" w:after="0"/>
        <w:ind w:left="0" w:firstLine="709"/>
        <w:jc w:val="both"/>
        <w:rPr>
          <w:sz w:val="28"/>
          <w:szCs w:val="28"/>
        </w:rPr>
      </w:pPr>
      <w:r w:rsidRPr="00934724">
        <w:rPr>
          <w:sz w:val="28"/>
          <w:szCs w:val="28"/>
        </w:rPr>
        <w:t xml:space="preserve">В состав </w:t>
      </w:r>
      <w:r w:rsidR="002A32A3" w:rsidRPr="00934724">
        <w:rPr>
          <w:sz w:val="28"/>
          <w:szCs w:val="28"/>
        </w:rPr>
        <w:t>З</w:t>
      </w:r>
      <w:r w:rsidRPr="00934724">
        <w:rPr>
          <w:sz w:val="28"/>
          <w:szCs w:val="28"/>
        </w:rPr>
        <w:t>акупочн</w:t>
      </w:r>
      <w:r w:rsidR="00920598" w:rsidRPr="00934724">
        <w:rPr>
          <w:sz w:val="28"/>
          <w:szCs w:val="28"/>
        </w:rPr>
        <w:t>ых</w:t>
      </w:r>
      <w:r w:rsidRPr="00934724">
        <w:rPr>
          <w:sz w:val="28"/>
          <w:szCs w:val="28"/>
        </w:rPr>
        <w:t xml:space="preserve"> комисси</w:t>
      </w:r>
      <w:r w:rsidR="00920598" w:rsidRPr="00934724">
        <w:rPr>
          <w:sz w:val="28"/>
          <w:szCs w:val="28"/>
        </w:rPr>
        <w:t>й</w:t>
      </w:r>
      <w:r w:rsidRPr="00934724">
        <w:rPr>
          <w:sz w:val="28"/>
          <w:szCs w:val="28"/>
        </w:rPr>
        <w:t xml:space="preserve"> могут входить как работники Заказчика (Организатора), так и иные лица. </w:t>
      </w:r>
    </w:p>
    <w:p w14:paraId="7E6E030D" w14:textId="72B70400" w:rsidR="003418C8" w:rsidRPr="00934724" w:rsidRDefault="003418C8" w:rsidP="00943AC2">
      <w:pPr>
        <w:pStyle w:val="27"/>
        <w:numPr>
          <w:ilvl w:val="2"/>
          <w:numId w:val="7"/>
        </w:numPr>
        <w:tabs>
          <w:tab w:val="left" w:pos="1560"/>
        </w:tabs>
        <w:spacing w:before="120" w:after="0"/>
        <w:ind w:left="0" w:firstLine="709"/>
        <w:jc w:val="both"/>
        <w:rPr>
          <w:sz w:val="28"/>
          <w:szCs w:val="28"/>
        </w:rPr>
      </w:pPr>
      <w:proofErr w:type="gramStart"/>
      <w:r w:rsidRPr="00934724">
        <w:rPr>
          <w:sz w:val="28"/>
          <w:szCs w:val="28"/>
        </w:rPr>
        <w:t xml:space="preserve">Члены </w:t>
      </w:r>
      <w:r w:rsidR="00F66338" w:rsidRPr="00934724">
        <w:rPr>
          <w:sz w:val="28"/>
          <w:szCs w:val="28"/>
        </w:rPr>
        <w:t>Закупочной комиссии</w:t>
      </w:r>
      <w:r w:rsidRPr="00934724">
        <w:rPr>
          <w:sz w:val="28"/>
          <w:szCs w:val="28"/>
        </w:rPr>
        <w:t>, лично заинтересованные в</w:t>
      </w:r>
      <w:r w:rsidR="00F66338" w:rsidRPr="00934724">
        <w:rPr>
          <w:sz w:val="28"/>
          <w:szCs w:val="28"/>
        </w:rPr>
        <w:t> </w:t>
      </w:r>
      <w:r w:rsidRPr="00934724">
        <w:rPr>
          <w:sz w:val="28"/>
          <w:szCs w:val="28"/>
        </w:rPr>
        <w:t>определенных результатах закупки, в том числе подавшие заявки на участие в конкурентной закупке</w:t>
      </w:r>
      <w:r w:rsidR="00CD26C9" w:rsidRPr="00934724">
        <w:rPr>
          <w:sz w:val="28"/>
          <w:szCs w:val="28"/>
        </w:rPr>
        <w:t>/</w:t>
      </w:r>
      <w:r w:rsidR="00D16BFD" w:rsidRPr="00934724">
        <w:rPr>
          <w:sz w:val="28"/>
          <w:szCs w:val="28"/>
        </w:rPr>
        <w:t>маркетинговых исследованиях</w:t>
      </w:r>
      <w:r w:rsidR="00DB2FB4" w:rsidRPr="00934724">
        <w:rPr>
          <w:sz w:val="28"/>
          <w:szCs w:val="28"/>
        </w:rPr>
        <w:t>/анализе предложений</w:t>
      </w:r>
      <w:r w:rsidRPr="00934724">
        <w:rPr>
          <w:sz w:val="28"/>
          <w:szCs w:val="28"/>
        </w:rPr>
        <w:t>, состоящие в штате или являющиеся членами органов управления организаций, подавших заявки на участие в конкурентной закупке</w:t>
      </w:r>
      <w:r w:rsidR="00CD26C9" w:rsidRPr="00934724">
        <w:rPr>
          <w:sz w:val="28"/>
          <w:szCs w:val="28"/>
        </w:rPr>
        <w:t>/</w:t>
      </w:r>
      <w:r w:rsidR="00D16BFD" w:rsidRPr="00934724">
        <w:rPr>
          <w:sz w:val="28"/>
          <w:szCs w:val="28"/>
        </w:rPr>
        <w:t>маркетинговых исследованиях</w:t>
      </w:r>
      <w:r w:rsidR="00DB2FB4" w:rsidRPr="00934724">
        <w:rPr>
          <w:sz w:val="28"/>
          <w:szCs w:val="28"/>
        </w:rPr>
        <w:t>/анализе предложений</w:t>
      </w:r>
      <w:r w:rsidRPr="00934724">
        <w:rPr>
          <w:sz w:val="28"/>
          <w:szCs w:val="28"/>
        </w:rPr>
        <w:t>, должны заявить самоотвод, о чем делается отметка в протоколе, и не принимать участие в голосовании по данному</w:t>
      </w:r>
      <w:proofErr w:type="gramEnd"/>
      <w:r w:rsidRPr="00934724">
        <w:rPr>
          <w:sz w:val="28"/>
          <w:szCs w:val="28"/>
        </w:rPr>
        <w:t xml:space="preserve"> вопросу. Голоса заинтересованных членов </w:t>
      </w:r>
      <w:r w:rsidR="00F66338" w:rsidRPr="00934724">
        <w:rPr>
          <w:sz w:val="28"/>
          <w:szCs w:val="28"/>
        </w:rPr>
        <w:t xml:space="preserve">Закупочной комиссии </w:t>
      </w:r>
      <w:r w:rsidRPr="00934724">
        <w:rPr>
          <w:sz w:val="28"/>
          <w:szCs w:val="28"/>
        </w:rPr>
        <w:t xml:space="preserve">не принимаются в расчет при подведении итогов голосования по итогам закупки. </w:t>
      </w:r>
    </w:p>
    <w:p w14:paraId="5D77FAB7" w14:textId="72216510" w:rsidR="003418C8" w:rsidRPr="00934724" w:rsidRDefault="00F66338" w:rsidP="00943AC2">
      <w:pPr>
        <w:pStyle w:val="27"/>
        <w:numPr>
          <w:ilvl w:val="2"/>
          <w:numId w:val="7"/>
        </w:numPr>
        <w:tabs>
          <w:tab w:val="left" w:pos="1560"/>
        </w:tabs>
        <w:spacing w:before="120" w:after="0"/>
        <w:ind w:left="0" w:firstLine="709"/>
        <w:jc w:val="both"/>
        <w:rPr>
          <w:sz w:val="28"/>
          <w:szCs w:val="28"/>
        </w:rPr>
      </w:pPr>
      <w:r w:rsidRPr="00934724">
        <w:rPr>
          <w:sz w:val="28"/>
          <w:szCs w:val="28"/>
        </w:rPr>
        <w:t xml:space="preserve">Закупочная комиссия </w:t>
      </w:r>
      <w:r w:rsidR="003418C8" w:rsidRPr="00934724">
        <w:rPr>
          <w:sz w:val="28"/>
          <w:szCs w:val="28"/>
        </w:rPr>
        <w:t xml:space="preserve">в своей деятельности руководствуется законодательством Российской Федерации, настоящим Положением, </w:t>
      </w:r>
      <w:r w:rsidR="00CE6DEB" w:rsidRPr="00934724">
        <w:rPr>
          <w:sz w:val="28"/>
          <w:szCs w:val="28"/>
        </w:rPr>
        <w:t xml:space="preserve">нормативными актами </w:t>
      </w:r>
      <w:r w:rsidR="00CD26C9" w:rsidRPr="00934724">
        <w:rPr>
          <w:sz w:val="28"/>
          <w:szCs w:val="28"/>
        </w:rPr>
        <w:t>Заказчика (Организатора)</w:t>
      </w:r>
      <w:r w:rsidR="003418C8" w:rsidRPr="00934724">
        <w:rPr>
          <w:sz w:val="28"/>
          <w:szCs w:val="28"/>
        </w:rPr>
        <w:t>.</w:t>
      </w:r>
    </w:p>
    <w:p w14:paraId="5EDA1505" w14:textId="3A3C1D59" w:rsidR="003418C8" w:rsidRPr="00934724" w:rsidRDefault="00F66338" w:rsidP="00943AC2">
      <w:pPr>
        <w:pStyle w:val="27"/>
        <w:numPr>
          <w:ilvl w:val="2"/>
          <w:numId w:val="7"/>
        </w:numPr>
        <w:shd w:val="clear" w:color="auto" w:fill="FFFFFF"/>
        <w:tabs>
          <w:tab w:val="num" w:pos="1560"/>
          <w:tab w:val="num" w:pos="1701"/>
        </w:tabs>
        <w:spacing w:before="120" w:after="0"/>
        <w:ind w:left="0" w:firstLine="709"/>
        <w:jc w:val="both"/>
        <w:rPr>
          <w:sz w:val="28"/>
          <w:szCs w:val="28"/>
        </w:rPr>
      </w:pPr>
      <w:r w:rsidRPr="00934724">
        <w:rPr>
          <w:sz w:val="28"/>
          <w:szCs w:val="28"/>
        </w:rPr>
        <w:t xml:space="preserve">Закупочная комиссия </w:t>
      </w:r>
      <w:r w:rsidR="003418C8" w:rsidRPr="00934724">
        <w:rPr>
          <w:sz w:val="28"/>
          <w:szCs w:val="28"/>
        </w:rPr>
        <w:t xml:space="preserve">вправе принимать решения, если на ее заседании присутствует не менее половины ее членов. </w:t>
      </w:r>
      <w:r w:rsidR="00D5528D" w:rsidRPr="00934724">
        <w:rPr>
          <w:sz w:val="28"/>
          <w:szCs w:val="28"/>
        </w:rPr>
        <w:t>Закупочная комиссия</w:t>
      </w:r>
      <w:r w:rsidR="00920598" w:rsidRPr="00934724">
        <w:rPr>
          <w:sz w:val="28"/>
          <w:szCs w:val="28"/>
        </w:rPr>
        <w:t xml:space="preserve"> </w:t>
      </w:r>
      <w:r w:rsidR="003418C8" w:rsidRPr="00934724">
        <w:rPr>
          <w:sz w:val="28"/>
          <w:szCs w:val="28"/>
        </w:rPr>
        <w:t>принимает решения простым большинством голосов присутствующих на заседании членов.</w:t>
      </w:r>
      <w:r w:rsidR="005336FF">
        <w:rPr>
          <w:sz w:val="28"/>
          <w:szCs w:val="28"/>
        </w:rPr>
        <w:t xml:space="preserve"> </w:t>
      </w:r>
    </w:p>
    <w:p w14:paraId="6F655926" w14:textId="15AB8F24" w:rsidR="003418C8" w:rsidRPr="00934724" w:rsidRDefault="003418C8" w:rsidP="00943AC2">
      <w:pPr>
        <w:pStyle w:val="27"/>
        <w:numPr>
          <w:ilvl w:val="2"/>
          <w:numId w:val="7"/>
        </w:numPr>
        <w:shd w:val="clear" w:color="auto" w:fill="FFFFFF"/>
        <w:tabs>
          <w:tab w:val="num" w:pos="1560"/>
          <w:tab w:val="num" w:pos="1701"/>
        </w:tabs>
        <w:spacing w:before="120" w:after="0"/>
        <w:ind w:left="0" w:firstLine="709"/>
        <w:jc w:val="both"/>
        <w:rPr>
          <w:sz w:val="28"/>
          <w:szCs w:val="28"/>
        </w:rPr>
      </w:pPr>
      <w:r w:rsidRPr="00934724">
        <w:rPr>
          <w:sz w:val="28"/>
          <w:szCs w:val="28"/>
        </w:rPr>
        <w:t>Комиссия принимает решение об определении поставщика (подрядчика, исполнителя) по результатам закупки на основе принципов справедливого, равного и объективного отношения к участникам закупки с учетом критериев оценки и сопоставления заявок, указанных в документации о </w:t>
      </w:r>
      <w:r w:rsidR="002A32A3" w:rsidRPr="00934724">
        <w:rPr>
          <w:sz w:val="28"/>
          <w:szCs w:val="28"/>
        </w:rPr>
        <w:t>конкурентной закупке</w:t>
      </w:r>
      <w:r w:rsidR="000D7F52" w:rsidRPr="00934724">
        <w:rPr>
          <w:sz w:val="28"/>
          <w:szCs w:val="28"/>
        </w:rPr>
        <w:t xml:space="preserve"> (извещении о проведении запроса котировок)</w:t>
      </w:r>
      <w:r w:rsidRPr="00934724">
        <w:rPr>
          <w:sz w:val="28"/>
          <w:szCs w:val="28"/>
        </w:rPr>
        <w:t>. Лучшей признается заявка, набравшая наибольшее по сравнению с</w:t>
      </w:r>
      <w:r w:rsidR="002A32A3" w:rsidRPr="00934724">
        <w:rPr>
          <w:sz w:val="28"/>
          <w:szCs w:val="28"/>
        </w:rPr>
        <w:t> </w:t>
      </w:r>
      <w:r w:rsidRPr="00934724">
        <w:rPr>
          <w:sz w:val="28"/>
          <w:szCs w:val="28"/>
        </w:rPr>
        <w:t>другими заявками количество баллов в соответствии с методикой оценки заявок, включенной в</w:t>
      </w:r>
      <w:r w:rsidR="00765FA8" w:rsidRPr="00934724">
        <w:rPr>
          <w:sz w:val="28"/>
          <w:szCs w:val="28"/>
        </w:rPr>
        <w:t> </w:t>
      </w:r>
      <w:r w:rsidRPr="00934724">
        <w:rPr>
          <w:sz w:val="28"/>
          <w:szCs w:val="28"/>
        </w:rPr>
        <w:t>документацию о</w:t>
      </w:r>
      <w:r w:rsidR="002A0665" w:rsidRPr="00934724">
        <w:rPr>
          <w:sz w:val="28"/>
          <w:szCs w:val="28"/>
        </w:rPr>
        <w:t> </w:t>
      </w:r>
      <w:r w:rsidR="005C4F04" w:rsidRPr="00934724">
        <w:rPr>
          <w:sz w:val="28"/>
          <w:szCs w:val="28"/>
        </w:rPr>
        <w:t>конкурентной закуп</w:t>
      </w:r>
      <w:r w:rsidR="00B52016" w:rsidRPr="00934724">
        <w:rPr>
          <w:sz w:val="28"/>
          <w:szCs w:val="28"/>
        </w:rPr>
        <w:t>к</w:t>
      </w:r>
      <w:r w:rsidR="005C4F04" w:rsidRPr="00934724">
        <w:rPr>
          <w:sz w:val="28"/>
          <w:szCs w:val="28"/>
        </w:rPr>
        <w:t>е</w:t>
      </w:r>
      <w:r w:rsidR="000D7F52" w:rsidRPr="00934724">
        <w:rPr>
          <w:sz w:val="28"/>
          <w:szCs w:val="28"/>
        </w:rPr>
        <w:t xml:space="preserve"> </w:t>
      </w:r>
      <w:r w:rsidR="00B52016" w:rsidRPr="00934724">
        <w:rPr>
          <w:sz w:val="28"/>
          <w:szCs w:val="28"/>
        </w:rPr>
        <w:t>(</w:t>
      </w:r>
      <w:r w:rsidR="000D7F52" w:rsidRPr="00934724">
        <w:rPr>
          <w:sz w:val="28"/>
          <w:szCs w:val="28"/>
        </w:rPr>
        <w:t>извещение о</w:t>
      </w:r>
      <w:r w:rsidR="005336FF">
        <w:rPr>
          <w:sz w:val="28"/>
          <w:szCs w:val="28"/>
        </w:rPr>
        <w:t xml:space="preserve"> </w:t>
      </w:r>
      <w:r w:rsidR="000D7F52" w:rsidRPr="00934724">
        <w:rPr>
          <w:sz w:val="28"/>
          <w:szCs w:val="28"/>
        </w:rPr>
        <w:t>проведении запроса котировок).</w:t>
      </w:r>
    </w:p>
    <w:p w14:paraId="1E19FC12" w14:textId="33421411" w:rsidR="003418C8" w:rsidRPr="00934724" w:rsidRDefault="003418C8" w:rsidP="00943AC2">
      <w:pPr>
        <w:pStyle w:val="27"/>
        <w:numPr>
          <w:ilvl w:val="2"/>
          <w:numId w:val="7"/>
        </w:numPr>
        <w:shd w:val="clear" w:color="auto" w:fill="FFFFFF"/>
        <w:tabs>
          <w:tab w:val="num" w:pos="1560"/>
          <w:tab w:val="num" w:pos="1701"/>
        </w:tabs>
        <w:spacing w:before="120" w:after="0"/>
        <w:ind w:left="0" w:firstLine="709"/>
        <w:jc w:val="both"/>
        <w:rPr>
          <w:sz w:val="28"/>
          <w:szCs w:val="28"/>
        </w:rPr>
      </w:pPr>
      <w:r w:rsidRPr="00934724">
        <w:rPr>
          <w:sz w:val="28"/>
          <w:szCs w:val="28"/>
        </w:rPr>
        <w:t xml:space="preserve">Комиссия по </w:t>
      </w:r>
      <w:r w:rsidR="00D16BFD" w:rsidRPr="00934724">
        <w:rPr>
          <w:sz w:val="28"/>
          <w:szCs w:val="28"/>
        </w:rPr>
        <w:t xml:space="preserve">маркетинговым исследованиям </w:t>
      </w:r>
      <w:r w:rsidRPr="00934724">
        <w:rPr>
          <w:sz w:val="28"/>
          <w:szCs w:val="28"/>
        </w:rPr>
        <w:t>на основании результатов рассмотрения, оценки и сопоставления заявок на участие в</w:t>
      </w:r>
      <w:r w:rsidR="00D16BFD" w:rsidRPr="00934724">
        <w:rPr>
          <w:sz w:val="28"/>
          <w:szCs w:val="28"/>
        </w:rPr>
        <w:t xml:space="preserve"> маркетинговых исследованиях </w:t>
      </w:r>
      <w:r w:rsidRPr="00934724">
        <w:rPr>
          <w:sz w:val="28"/>
          <w:szCs w:val="28"/>
        </w:rPr>
        <w:t>принимает решения в соответствии с</w:t>
      </w:r>
      <w:r w:rsidR="00D16BFD" w:rsidRPr="00934724">
        <w:rPr>
          <w:sz w:val="28"/>
          <w:szCs w:val="28"/>
        </w:rPr>
        <w:t> </w:t>
      </w:r>
      <w:r w:rsidRPr="00934724">
        <w:rPr>
          <w:sz w:val="28"/>
          <w:szCs w:val="28"/>
        </w:rPr>
        <w:t xml:space="preserve">требованиями раздела </w:t>
      </w:r>
      <w:r w:rsidR="00611B46" w:rsidRPr="00934724">
        <w:rPr>
          <w:sz w:val="28"/>
          <w:szCs w:val="28"/>
        </w:rPr>
        <w:t>13</w:t>
      </w:r>
      <w:r w:rsidR="00DB2FB4" w:rsidRPr="00934724">
        <w:rPr>
          <w:sz w:val="28"/>
          <w:szCs w:val="28"/>
        </w:rPr>
        <w:t xml:space="preserve"> настоящего Положения </w:t>
      </w:r>
      <w:r w:rsidRPr="00934724">
        <w:rPr>
          <w:sz w:val="28"/>
          <w:szCs w:val="28"/>
        </w:rPr>
        <w:t>и</w:t>
      </w:r>
      <w:r w:rsidR="00AD1716" w:rsidRPr="00934724">
        <w:rPr>
          <w:sz w:val="28"/>
          <w:szCs w:val="28"/>
        </w:rPr>
        <w:t> </w:t>
      </w:r>
      <w:r w:rsidRPr="00934724">
        <w:rPr>
          <w:sz w:val="28"/>
          <w:szCs w:val="28"/>
        </w:rPr>
        <w:t xml:space="preserve">документации о </w:t>
      </w:r>
      <w:r w:rsidR="005E088F" w:rsidRPr="00934724">
        <w:rPr>
          <w:sz w:val="28"/>
          <w:szCs w:val="28"/>
        </w:rPr>
        <w:t>неконкурентной закупке</w:t>
      </w:r>
      <w:r w:rsidRPr="00934724">
        <w:rPr>
          <w:sz w:val="28"/>
          <w:szCs w:val="28"/>
        </w:rPr>
        <w:t>.</w:t>
      </w:r>
    </w:p>
    <w:p w14:paraId="062F1AC4" w14:textId="2B7DB7FD" w:rsidR="00DB2FB4" w:rsidRPr="00934724" w:rsidRDefault="00DB2FB4" w:rsidP="00943AC2">
      <w:pPr>
        <w:pStyle w:val="27"/>
        <w:numPr>
          <w:ilvl w:val="2"/>
          <w:numId w:val="7"/>
        </w:numPr>
        <w:shd w:val="clear" w:color="auto" w:fill="FFFFFF"/>
        <w:tabs>
          <w:tab w:val="num" w:pos="1560"/>
          <w:tab w:val="num" w:pos="1701"/>
        </w:tabs>
        <w:spacing w:before="120" w:after="0"/>
        <w:ind w:left="0" w:firstLine="709"/>
        <w:jc w:val="both"/>
        <w:rPr>
          <w:sz w:val="28"/>
          <w:szCs w:val="28"/>
        </w:rPr>
      </w:pPr>
      <w:r w:rsidRPr="00934724">
        <w:rPr>
          <w:sz w:val="28"/>
          <w:szCs w:val="28"/>
        </w:rPr>
        <w:t xml:space="preserve">Коллегия по подведению итогов анализа предложений на основании результатов рассмотрения, оценки и сопоставления предложений участников анализа предложений принимает решения в соответствии с требованиями раздела </w:t>
      </w:r>
      <w:r w:rsidR="00611B46" w:rsidRPr="00934724">
        <w:rPr>
          <w:sz w:val="28"/>
          <w:szCs w:val="28"/>
        </w:rPr>
        <w:t xml:space="preserve">14 </w:t>
      </w:r>
      <w:r w:rsidRPr="00934724">
        <w:rPr>
          <w:sz w:val="28"/>
          <w:szCs w:val="28"/>
        </w:rPr>
        <w:t>настоящего Положения и извещением об осуществлении анализа предложений.</w:t>
      </w:r>
    </w:p>
    <w:p w14:paraId="65E7FC5A" w14:textId="45423097" w:rsidR="003418C8" w:rsidRPr="00934724" w:rsidRDefault="003418C8" w:rsidP="00943AC2">
      <w:pPr>
        <w:pStyle w:val="27"/>
        <w:numPr>
          <w:ilvl w:val="2"/>
          <w:numId w:val="7"/>
        </w:numPr>
        <w:shd w:val="clear" w:color="auto" w:fill="FFFFFF"/>
        <w:spacing w:before="120" w:after="0"/>
        <w:ind w:left="0" w:firstLine="709"/>
        <w:jc w:val="both"/>
        <w:rPr>
          <w:sz w:val="28"/>
          <w:szCs w:val="28"/>
        </w:rPr>
      </w:pPr>
      <w:r w:rsidRPr="00934724">
        <w:rPr>
          <w:sz w:val="28"/>
          <w:szCs w:val="28"/>
        </w:rPr>
        <w:t xml:space="preserve">Решение </w:t>
      </w:r>
      <w:r w:rsidR="00D5528D" w:rsidRPr="00934724">
        <w:rPr>
          <w:sz w:val="28"/>
          <w:szCs w:val="28"/>
        </w:rPr>
        <w:t xml:space="preserve">Закупочной комиссии </w:t>
      </w:r>
      <w:r w:rsidRPr="00934724">
        <w:rPr>
          <w:sz w:val="28"/>
          <w:szCs w:val="28"/>
        </w:rPr>
        <w:t xml:space="preserve">оформляется протоколом, который должен быть подписан </w:t>
      </w:r>
      <w:r w:rsidR="009579E1" w:rsidRPr="00934724">
        <w:rPr>
          <w:sz w:val="28"/>
          <w:szCs w:val="28"/>
        </w:rPr>
        <w:t xml:space="preserve">всеми членами </w:t>
      </w:r>
      <w:r w:rsidR="00CD26C9" w:rsidRPr="00934724">
        <w:rPr>
          <w:sz w:val="28"/>
          <w:szCs w:val="28"/>
        </w:rPr>
        <w:t>Закупочной К</w:t>
      </w:r>
      <w:r w:rsidR="009579E1" w:rsidRPr="00934724">
        <w:rPr>
          <w:sz w:val="28"/>
          <w:szCs w:val="28"/>
        </w:rPr>
        <w:t>омиссии, присутствовавшими на заседании Комиссии.</w:t>
      </w:r>
    </w:p>
    <w:p w14:paraId="0FC90348" w14:textId="7E3A71AE" w:rsidR="003418C8" w:rsidRPr="00934724" w:rsidRDefault="003418C8" w:rsidP="00943AC2">
      <w:pPr>
        <w:pStyle w:val="27"/>
        <w:numPr>
          <w:ilvl w:val="2"/>
          <w:numId w:val="7"/>
        </w:numPr>
        <w:shd w:val="clear" w:color="auto" w:fill="FFFFFF"/>
        <w:spacing w:before="120" w:after="0"/>
        <w:ind w:left="0" w:firstLine="709"/>
        <w:jc w:val="both"/>
        <w:rPr>
          <w:sz w:val="28"/>
          <w:szCs w:val="28"/>
        </w:rPr>
      </w:pPr>
      <w:r w:rsidRPr="00934724">
        <w:rPr>
          <w:sz w:val="28"/>
          <w:szCs w:val="28"/>
        </w:rPr>
        <w:lastRenderedPageBreak/>
        <w:t xml:space="preserve">Решения </w:t>
      </w:r>
      <w:r w:rsidR="00D5528D" w:rsidRPr="00934724">
        <w:rPr>
          <w:sz w:val="28"/>
          <w:szCs w:val="28"/>
        </w:rPr>
        <w:t xml:space="preserve">Закупочной комиссии </w:t>
      </w:r>
      <w:r w:rsidRPr="00934724">
        <w:rPr>
          <w:sz w:val="28"/>
          <w:szCs w:val="28"/>
        </w:rPr>
        <w:t>обязательны для Заказчика.</w:t>
      </w:r>
    </w:p>
    <w:p w14:paraId="2D8F9AED" w14:textId="1B5C1720" w:rsidR="003418C8" w:rsidRPr="00934724" w:rsidRDefault="003418C8" w:rsidP="00943AC2">
      <w:pPr>
        <w:pStyle w:val="27"/>
        <w:numPr>
          <w:ilvl w:val="2"/>
          <w:numId w:val="7"/>
        </w:numPr>
        <w:shd w:val="clear" w:color="auto" w:fill="FFFFFF"/>
        <w:spacing w:before="120" w:after="0"/>
        <w:ind w:left="0" w:firstLine="709"/>
        <w:jc w:val="both"/>
        <w:rPr>
          <w:sz w:val="28"/>
          <w:szCs w:val="28"/>
        </w:rPr>
      </w:pPr>
      <w:r w:rsidRPr="00934724">
        <w:rPr>
          <w:sz w:val="28"/>
          <w:szCs w:val="28"/>
        </w:rPr>
        <w:t xml:space="preserve">Подготовку заседаний </w:t>
      </w:r>
      <w:r w:rsidR="00D5528D" w:rsidRPr="00934724">
        <w:rPr>
          <w:sz w:val="28"/>
          <w:szCs w:val="28"/>
        </w:rPr>
        <w:t>Закупочной комиссии</w:t>
      </w:r>
      <w:r w:rsidR="00920598" w:rsidRPr="00934724">
        <w:rPr>
          <w:sz w:val="28"/>
          <w:szCs w:val="28"/>
        </w:rPr>
        <w:t xml:space="preserve"> </w:t>
      </w:r>
      <w:r w:rsidRPr="00934724">
        <w:rPr>
          <w:sz w:val="28"/>
          <w:szCs w:val="28"/>
        </w:rPr>
        <w:t>осуществляет Организатор.</w:t>
      </w:r>
    </w:p>
    <w:p w14:paraId="793751A8" w14:textId="00195ED9" w:rsidR="003418C8" w:rsidRPr="00934724" w:rsidRDefault="003418C8" w:rsidP="00943AC2">
      <w:pPr>
        <w:pStyle w:val="20"/>
        <w:numPr>
          <w:ilvl w:val="1"/>
          <w:numId w:val="7"/>
        </w:numPr>
        <w:spacing w:before="120" w:after="0"/>
        <w:ind w:left="0" w:firstLine="709"/>
        <w:rPr>
          <w:color w:val="auto"/>
        </w:rPr>
      </w:pPr>
      <w:bookmarkStart w:id="83" w:name="_Toc331490005"/>
      <w:bookmarkStart w:id="84" w:name="_Ref331465387"/>
      <w:bookmarkStart w:id="85" w:name="_Toc263060893"/>
      <w:bookmarkStart w:id="86" w:name="_Ref260079734"/>
      <w:bookmarkStart w:id="87" w:name="_Toc531953428"/>
      <w:r w:rsidRPr="00934724">
        <w:rPr>
          <w:color w:val="auto"/>
        </w:rPr>
        <w:t xml:space="preserve">Требования к участникам </w:t>
      </w:r>
      <w:bookmarkEnd w:id="72"/>
      <w:r w:rsidRPr="00934724">
        <w:rPr>
          <w:color w:val="auto"/>
        </w:rPr>
        <w:t>закупки</w:t>
      </w:r>
      <w:bookmarkEnd w:id="83"/>
      <w:bookmarkEnd w:id="84"/>
      <w:bookmarkEnd w:id="85"/>
      <w:bookmarkEnd w:id="86"/>
      <w:bookmarkEnd w:id="87"/>
    </w:p>
    <w:p w14:paraId="5A4498E2" w14:textId="77777777" w:rsidR="003418C8" w:rsidRPr="00934724" w:rsidRDefault="003418C8" w:rsidP="00943AC2">
      <w:pPr>
        <w:pStyle w:val="27"/>
        <w:numPr>
          <w:ilvl w:val="2"/>
          <w:numId w:val="7"/>
        </w:numPr>
        <w:shd w:val="clear" w:color="auto" w:fill="FFFFFF"/>
        <w:spacing w:before="120" w:after="0"/>
        <w:ind w:left="0" w:firstLine="709"/>
        <w:jc w:val="both"/>
        <w:rPr>
          <w:sz w:val="28"/>
          <w:szCs w:val="28"/>
        </w:rPr>
      </w:pPr>
      <w:bookmarkStart w:id="88" w:name="_Ref310461022"/>
      <w:r w:rsidRPr="00934724">
        <w:rPr>
          <w:sz w:val="28"/>
          <w:szCs w:val="28"/>
        </w:rPr>
        <w:t>При проведении закупок устанавливаются следующие обязательные требования к участникам закупки:</w:t>
      </w:r>
      <w:bookmarkEnd w:id="88"/>
    </w:p>
    <w:p w14:paraId="14AA03E0" w14:textId="13301EED" w:rsidR="003418C8" w:rsidRPr="00934724" w:rsidRDefault="003418C8" w:rsidP="00943AC2">
      <w:pPr>
        <w:pStyle w:val="36"/>
        <w:numPr>
          <w:ilvl w:val="3"/>
          <w:numId w:val="7"/>
        </w:numPr>
        <w:shd w:val="clear" w:color="auto" w:fill="FFFFFF"/>
        <w:tabs>
          <w:tab w:val="num" w:pos="1701"/>
        </w:tabs>
        <w:spacing w:before="120" w:after="0"/>
        <w:ind w:left="0" w:firstLine="709"/>
        <w:jc w:val="both"/>
        <w:rPr>
          <w:sz w:val="28"/>
          <w:szCs w:val="28"/>
        </w:rPr>
      </w:pPr>
      <w:bookmarkStart w:id="89" w:name="sub_1111"/>
      <w:r w:rsidRPr="00934724">
        <w:rPr>
          <w:sz w:val="28"/>
          <w:szCs w:val="28"/>
        </w:rPr>
        <w:t>Соответствие требованиям к право- и дееспособности участника закупки.</w:t>
      </w:r>
    </w:p>
    <w:p w14:paraId="59635FD2" w14:textId="174EF2B7" w:rsidR="003418C8" w:rsidRPr="00934724" w:rsidRDefault="003418C8" w:rsidP="00943AC2">
      <w:pPr>
        <w:pStyle w:val="36"/>
        <w:numPr>
          <w:ilvl w:val="3"/>
          <w:numId w:val="7"/>
        </w:numPr>
        <w:shd w:val="clear" w:color="auto" w:fill="FFFFFF"/>
        <w:tabs>
          <w:tab w:val="num" w:pos="1701"/>
        </w:tabs>
        <w:spacing w:before="120" w:after="0"/>
        <w:ind w:left="0" w:firstLine="709"/>
        <w:jc w:val="both"/>
        <w:rPr>
          <w:sz w:val="28"/>
          <w:szCs w:val="28"/>
        </w:rPr>
      </w:pPr>
      <w:r w:rsidRPr="00934724">
        <w:rPr>
          <w:sz w:val="28"/>
          <w:szCs w:val="28"/>
        </w:rPr>
        <w:t xml:space="preserve">Соответствие участников закупки требованиям, устанавливаемым в соответствии с законодательством Российской Федерации к лицам, осуществляющим </w:t>
      </w:r>
      <w:r w:rsidR="00B260FE" w:rsidRPr="00934724">
        <w:rPr>
          <w:sz w:val="28"/>
          <w:szCs w:val="28"/>
        </w:rPr>
        <w:t xml:space="preserve">поставку </w:t>
      </w:r>
      <w:r w:rsidRPr="00934724">
        <w:rPr>
          <w:sz w:val="28"/>
          <w:szCs w:val="28"/>
        </w:rPr>
        <w:t>товаров, выполнение работ, оказание услуг, являющихся предметом закупки.</w:t>
      </w:r>
    </w:p>
    <w:p w14:paraId="545FE503" w14:textId="290372E2" w:rsidR="003418C8" w:rsidRPr="00934724" w:rsidRDefault="003418C8" w:rsidP="00943AC2">
      <w:pPr>
        <w:pStyle w:val="36"/>
        <w:numPr>
          <w:ilvl w:val="3"/>
          <w:numId w:val="7"/>
        </w:numPr>
        <w:shd w:val="clear" w:color="auto" w:fill="FFFFFF"/>
        <w:tabs>
          <w:tab w:val="num" w:pos="1701"/>
        </w:tabs>
        <w:spacing w:before="120" w:after="0"/>
        <w:ind w:left="0" w:firstLine="709"/>
        <w:jc w:val="both"/>
        <w:rPr>
          <w:sz w:val="28"/>
          <w:szCs w:val="28"/>
        </w:rPr>
      </w:pPr>
      <w:bookmarkStart w:id="90" w:name="sub_1112"/>
      <w:bookmarkEnd w:id="89"/>
      <w:r w:rsidRPr="00934724">
        <w:rPr>
          <w:sz w:val="28"/>
          <w:szCs w:val="28"/>
        </w:rPr>
        <w:t xml:space="preserve">Отсутствие процесса ликвидации участника закупки – юридического лица и решения арбитражного суда о признании участника закупки – юридического лица, индивидуального предпринимателя </w:t>
      </w:r>
      <w:r w:rsidR="00B260FE" w:rsidRPr="00934724">
        <w:rPr>
          <w:sz w:val="28"/>
          <w:szCs w:val="28"/>
        </w:rPr>
        <w:t xml:space="preserve">или физического лица </w:t>
      </w:r>
      <w:r w:rsidRPr="00934724">
        <w:rPr>
          <w:sz w:val="28"/>
          <w:szCs w:val="28"/>
        </w:rPr>
        <w:t>банкротом и об открытии конкурсного производства.</w:t>
      </w:r>
    </w:p>
    <w:p w14:paraId="7CF3A331" w14:textId="531E780A" w:rsidR="00B260FE" w:rsidRPr="00934724" w:rsidRDefault="00B260FE"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Отсутствие у</w:t>
      </w:r>
      <w:r w:rsidR="00CE6DEB" w:rsidRPr="00934724">
        <w:rPr>
          <w:rFonts w:ascii="Times New Roman" w:hAnsi="Times New Roman"/>
          <w:sz w:val="28"/>
          <w:szCs w:val="28"/>
        </w:rPr>
        <w:t xml:space="preserve"> участника закупки признаков не</w:t>
      </w:r>
      <w:r w:rsidRPr="00934724">
        <w:rPr>
          <w:rFonts w:ascii="Times New Roman" w:hAnsi="Times New Roman"/>
          <w:sz w:val="28"/>
          <w:szCs w:val="28"/>
        </w:rPr>
        <w:t>действующего юридического лица.</w:t>
      </w:r>
    </w:p>
    <w:bookmarkEnd w:id="90"/>
    <w:p w14:paraId="7DE1893D" w14:textId="77777777" w:rsidR="003418C8" w:rsidRPr="00934724" w:rsidRDefault="003418C8" w:rsidP="00943AC2">
      <w:pPr>
        <w:pStyle w:val="36"/>
        <w:numPr>
          <w:ilvl w:val="3"/>
          <w:numId w:val="7"/>
        </w:numPr>
        <w:shd w:val="clear" w:color="auto" w:fill="FFFFFF"/>
        <w:tabs>
          <w:tab w:val="num" w:pos="1701"/>
        </w:tabs>
        <w:spacing w:before="120" w:after="0"/>
        <w:ind w:left="0" w:firstLine="709"/>
        <w:jc w:val="both"/>
        <w:rPr>
          <w:sz w:val="28"/>
          <w:szCs w:val="28"/>
        </w:rPr>
      </w:pPr>
      <w:proofErr w:type="spellStart"/>
      <w:r w:rsidRPr="00934724">
        <w:rPr>
          <w:sz w:val="28"/>
          <w:szCs w:val="28"/>
        </w:rPr>
        <w:t>Неприостановление</w:t>
      </w:r>
      <w:proofErr w:type="spellEnd"/>
      <w:r w:rsidRPr="00934724">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дату заключения договора.</w:t>
      </w:r>
    </w:p>
    <w:p w14:paraId="546606C8" w14:textId="7E1AD1CA" w:rsidR="00B260FE" w:rsidRPr="00934724" w:rsidRDefault="00B260FE" w:rsidP="00943AC2">
      <w:pPr>
        <w:pStyle w:val="afff2"/>
        <w:numPr>
          <w:ilvl w:val="3"/>
          <w:numId w:val="7"/>
        </w:numPr>
        <w:tabs>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A75B97">
        <w:rPr>
          <w:rFonts w:ascii="Times New Roman" w:hAnsi="Times New Roman"/>
          <w:sz w:val="28"/>
          <w:szCs w:val="28"/>
        </w:rPr>
        <w:t>закупке</w:t>
      </w:r>
      <w:r w:rsidRPr="00934724">
        <w:rPr>
          <w:rFonts w:ascii="Times New Roman" w:hAnsi="Times New Roman"/>
          <w:sz w:val="28"/>
          <w:szCs w:val="28"/>
        </w:rPr>
        <w:t xml:space="preserve"> не принято.</w:t>
      </w:r>
      <w:r w:rsidR="00E4796C" w:rsidRPr="00934724">
        <w:rPr>
          <w:rFonts w:ascii="Times New Roman" w:hAnsi="Times New Roman"/>
          <w:sz w:val="28"/>
          <w:szCs w:val="28"/>
        </w:rPr>
        <w:t xml:space="preserve"> Перечень документов и порядок их предоставления участником определяются документацией о конкурентной закупке/</w:t>
      </w:r>
      <w:proofErr w:type="gramStart"/>
      <w:r w:rsidR="00E4796C" w:rsidRPr="00934724">
        <w:rPr>
          <w:rFonts w:ascii="Times New Roman" w:hAnsi="Times New Roman"/>
          <w:sz w:val="28"/>
          <w:szCs w:val="28"/>
        </w:rPr>
        <w:t>документацией</w:t>
      </w:r>
      <w:proofErr w:type="gramEnd"/>
      <w:r w:rsidR="00E4796C" w:rsidRPr="00934724">
        <w:rPr>
          <w:rFonts w:ascii="Times New Roman" w:hAnsi="Times New Roman"/>
          <w:sz w:val="28"/>
          <w:szCs w:val="28"/>
        </w:rPr>
        <w:t xml:space="preserve"> о неконкурентной закупке/извещением</w:t>
      </w:r>
      <w:r w:rsidR="005336FF">
        <w:rPr>
          <w:rFonts w:ascii="Times New Roman" w:hAnsi="Times New Roman"/>
          <w:sz w:val="28"/>
          <w:szCs w:val="28"/>
        </w:rPr>
        <w:t xml:space="preserve"> </w:t>
      </w:r>
      <w:r w:rsidR="00E4796C" w:rsidRPr="00934724">
        <w:rPr>
          <w:rFonts w:ascii="Times New Roman" w:hAnsi="Times New Roman"/>
          <w:sz w:val="28"/>
          <w:szCs w:val="28"/>
        </w:rPr>
        <w:t>о проведении запроса котировок/извещением об осуществлении анализа предложений.</w:t>
      </w:r>
    </w:p>
    <w:p w14:paraId="505AF19B" w14:textId="77777777" w:rsidR="003418C8" w:rsidRPr="00934724" w:rsidRDefault="003418C8" w:rsidP="00943AC2">
      <w:pPr>
        <w:pStyle w:val="27"/>
        <w:numPr>
          <w:ilvl w:val="2"/>
          <w:numId w:val="7"/>
        </w:numPr>
        <w:shd w:val="clear" w:color="auto" w:fill="FFFFFF"/>
        <w:spacing w:before="120" w:after="0"/>
        <w:ind w:left="0" w:firstLine="709"/>
        <w:jc w:val="both"/>
        <w:rPr>
          <w:sz w:val="28"/>
          <w:szCs w:val="28"/>
        </w:rPr>
      </w:pPr>
      <w:bookmarkStart w:id="91" w:name="sub_112"/>
      <w:r w:rsidRPr="00934724">
        <w:rPr>
          <w:sz w:val="28"/>
          <w:szCs w:val="28"/>
        </w:rPr>
        <w:t>При проведении закупок могут быть также установлены следующие требования к участникам закупки:</w:t>
      </w:r>
    </w:p>
    <w:p w14:paraId="4BF3984E" w14:textId="77777777" w:rsidR="003418C8" w:rsidRPr="00934724" w:rsidRDefault="003418C8" w:rsidP="00943AC2">
      <w:pPr>
        <w:pStyle w:val="36"/>
        <w:numPr>
          <w:ilvl w:val="3"/>
          <w:numId w:val="7"/>
        </w:numPr>
        <w:shd w:val="clear" w:color="auto" w:fill="FFFFFF"/>
        <w:tabs>
          <w:tab w:val="num" w:pos="1701"/>
        </w:tabs>
        <w:spacing w:before="120" w:after="0"/>
        <w:ind w:left="0" w:firstLine="709"/>
        <w:jc w:val="both"/>
        <w:rPr>
          <w:sz w:val="28"/>
          <w:szCs w:val="28"/>
        </w:rPr>
      </w:pPr>
      <w:r w:rsidRPr="00934724">
        <w:rPr>
          <w:sz w:val="28"/>
          <w:szCs w:val="28"/>
        </w:rPr>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закупки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w:t>
      </w:r>
    </w:p>
    <w:p w14:paraId="5B26CFBC" w14:textId="3EE67AE9" w:rsidR="003418C8" w:rsidRPr="00934724" w:rsidRDefault="003418C8" w:rsidP="00943AC2">
      <w:pPr>
        <w:pStyle w:val="36"/>
        <w:numPr>
          <w:ilvl w:val="3"/>
          <w:numId w:val="7"/>
        </w:numPr>
        <w:shd w:val="clear" w:color="auto" w:fill="FFFFFF"/>
        <w:spacing w:before="120" w:after="0"/>
        <w:ind w:left="0" w:firstLine="709"/>
        <w:jc w:val="both"/>
        <w:rPr>
          <w:sz w:val="28"/>
          <w:szCs w:val="28"/>
        </w:rPr>
      </w:pPr>
      <w:bookmarkStart w:id="92" w:name="_Ref307902248"/>
      <w:r w:rsidRPr="00934724">
        <w:rPr>
          <w:sz w:val="28"/>
          <w:szCs w:val="28"/>
        </w:rPr>
        <w:t>Отсутствие сведений об участниках закупки и их соисполнителях (субподрядчиках</w:t>
      </w:r>
      <w:r w:rsidR="00B260FE" w:rsidRPr="00934724">
        <w:rPr>
          <w:sz w:val="28"/>
          <w:szCs w:val="28"/>
        </w:rPr>
        <w:t>/субпоставщиках</w:t>
      </w:r>
      <w:r w:rsidRPr="00934724">
        <w:rPr>
          <w:sz w:val="28"/>
          <w:szCs w:val="28"/>
        </w:rPr>
        <w:t xml:space="preserve">) в реестрах недобросовестных поставщиков, </w:t>
      </w:r>
      <w:r w:rsidRPr="00934724">
        <w:rPr>
          <w:sz w:val="28"/>
          <w:szCs w:val="28"/>
        </w:rPr>
        <w:lastRenderedPageBreak/>
        <w:t>ведение которых осуществляется федеральным органом исполнительной власти в соответствии с законодательством Российской Федерации</w:t>
      </w:r>
      <w:bookmarkEnd w:id="92"/>
      <w:r w:rsidRPr="00934724">
        <w:rPr>
          <w:sz w:val="28"/>
          <w:szCs w:val="28"/>
        </w:rPr>
        <w:t>.</w:t>
      </w:r>
    </w:p>
    <w:p w14:paraId="7AFC529C" w14:textId="495EE428" w:rsidR="003418C8" w:rsidRPr="00934724" w:rsidRDefault="003418C8" w:rsidP="00943AC2">
      <w:pPr>
        <w:pStyle w:val="27"/>
        <w:numPr>
          <w:ilvl w:val="3"/>
          <w:numId w:val="7"/>
        </w:numPr>
        <w:shd w:val="clear" w:color="auto" w:fill="FFFFFF"/>
        <w:spacing w:before="120" w:after="0"/>
        <w:ind w:left="0" w:firstLine="709"/>
        <w:jc w:val="both"/>
        <w:rPr>
          <w:sz w:val="28"/>
          <w:szCs w:val="28"/>
        </w:rPr>
      </w:pPr>
      <w:bookmarkStart w:id="93" w:name="sub_1122"/>
      <w:bookmarkEnd w:id="91"/>
      <w:r w:rsidRPr="00934724">
        <w:rPr>
          <w:sz w:val="28"/>
          <w:szCs w:val="28"/>
        </w:rPr>
        <w:t>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репутации</w:t>
      </w:r>
      <w:r w:rsidR="0075228D" w:rsidRPr="00934724">
        <w:rPr>
          <w:sz w:val="28"/>
          <w:szCs w:val="28"/>
        </w:rPr>
        <w:t xml:space="preserve">, сертификатов, </w:t>
      </w:r>
      <w:r w:rsidR="008073EE" w:rsidRPr="00934724">
        <w:rPr>
          <w:sz w:val="28"/>
          <w:szCs w:val="28"/>
        </w:rPr>
        <w:t>и</w:t>
      </w:r>
      <w:r w:rsidR="00CC34D1" w:rsidRPr="00934724">
        <w:rPr>
          <w:sz w:val="28"/>
          <w:szCs w:val="28"/>
        </w:rPr>
        <w:t> </w:t>
      </w:r>
      <w:r w:rsidR="008073EE" w:rsidRPr="00934724">
        <w:rPr>
          <w:sz w:val="28"/>
          <w:szCs w:val="28"/>
        </w:rPr>
        <w:t xml:space="preserve">иных сведений, </w:t>
      </w:r>
      <w:r w:rsidR="0075228D" w:rsidRPr="00934724">
        <w:rPr>
          <w:sz w:val="28"/>
          <w:szCs w:val="28"/>
        </w:rPr>
        <w:t>подтверждающих соответствие</w:t>
      </w:r>
      <w:r w:rsidR="00B260FE" w:rsidRPr="00934724">
        <w:rPr>
          <w:sz w:val="28"/>
          <w:szCs w:val="28"/>
        </w:rPr>
        <w:t xml:space="preserve"> требованиям</w:t>
      </w:r>
      <w:r w:rsidR="0075228D" w:rsidRPr="00934724">
        <w:rPr>
          <w:sz w:val="28"/>
          <w:szCs w:val="28"/>
        </w:rPr>
        <w:t xml:space="preserve"> Заказчика</w:t>
      </w:r>
      <w:r w:rsidRPr="00934724">
        <w:rPr>
          <w:sz w:val="28"/>
          <w:szCs w:val="28"/>
        </w:rPr>
        <w:t>.</w:t>
      </w:r>
      <w:r w:rsidRPr="00934724">
        <w:rPr>
          <w:rFonts w:eastAsiaTheme="minorHAnsi"/>
          <w:sz w:val="28"/>
          <w:szCs w:val="28"/>
          <w:lang w:eastAsia="en-US"/>
        </w:rPr>
        <w:t xml:space="preserve"> </w:t>
      </w:r>
    </w:p>
    <w:p w14:paraId="3CFA196B" w14:textId="37029D87" w:rsidR="003418C8" w:rsidRPr="00934724" w:rsidRDefault="00B260FE" w:rsidP="00943AC2">
      <w:pPr>
        <w:pStyle w:val="36"/>
        <w:numPr>
          <w:ilvl w:val="3"/>
          <w:numId w:val="7"/>
        </w:numPr>
        <w:shd w:val="clear" w:color="auto" w:fill="FFFFFF"/>
        <w:spacing w:before="120" w:after="0"/>
        <w:ind w:left="0" w:firstLine="709"/>
        <w:jc w:val="both"/>
        <w:rPr>
          <w:sz w:val="28"/>
          <w:szCs w:val="28"/>
        </w:rPr>
      </w:pPr>
      <w:r w:rsidRPr="00934724">
        <w:rPr>
          <w:sz w:val="28"/>
          <w:szCs w:val="28"/>
        </w:rPr>
        <w:t>Наличие у участников закупки опыта</w:t>
      </w:r>
      <w:r w:rsidR="003418C8" w:rsidRPr="00934724">
        <w:rPr>
          <w:sz w:val="28"/>
          <w:szCs w:val="28"/>
        </w:rPr>
        <w:t xml:space="preserve"> поставок товаров, выполнени</w:t>
      </w:r>
      <w:r w:rsidRPr="00934724">
        <w:rPr>
          <w:sz w:val="28"/>
          <w:szCs w:val="28"/>
        </w:rPr>
        <w:t>я</w:t>
      </w:r>
      <w:r w:rsidR="003418C8" w:rsidRPr="00934724">
        <w:rPr>
          <w:sz w:val="28"/>
          <w:szCs w:val="28"/>
        </w:rPr>
        <w:t xml:space="preserve"> работ (оказани</w:t>
      </w:r>
      <w:r w:rsidRPr="00934724">
        <w:rPr>
          <w:sz w:val="28"/>
          <w:szCs w:val="28"/>
        </w:rPr>
        <w:t>я</w:t>
      </w:r>
      <w:r w:rsidR="003418C8" w:rsidRPr="00934724">
        <w:rPr>
          <w:sz w:val="28"/>
          <w:szCs w:val="28"/>
        </w:rPr>
        <w:t xml:space="preserve"> услуг), аналогичных поставкам товаров, выполнению работ (оказанию услуг), являющихся предмет</w:t>
      </w:r>
      <w:r w:rsidRPr="00934724">
        <w:rPr>
          <w:sz w:val="28"/>
          <w:szCs w:val="28"/>
        </w:rPr>
        <w:t>ом</w:t>
      </w:r>
      <w:r w:rsidR="003418C8" w:rsidRPr="00934724">
        <w:rPr>
          <w:sz w:val="28"/>
          <w:szCs w:val="28"/>
        </w:rPr>
        <w:t xml:space="preserve"> закуп</w:t>
      </w:r>
      <w:r w:rsidRPr="00934724">
        <w:rPr>
          <w:sz w:val="28"/>
          <w:szCs w:val="28"/>
        </w:rPr>
        <w:t>ки</w:t>
      </w:r>
      <w:r w:rsidR="003418C8" w:rsidRPr="00934724">
        <w:rPr>
          <w:sz w:val="28"/>
          <w:szCs w:val="28"/>
        </w:rPr>
        <w:t>.</w:t>
      </w:r>
    </w:p>
    <w:p w14:paraId="61ADE354" w14:textId="55F09BB4" w:rsidR="003418C8" w:rsidRPr="00934724" w:rsidRDefault="003418C8" w:rsidP="00943AC2">
      <w:pPr>
        <w:pStyle w:val="27"/>
        <w:numPr>
          <w:ilvl w:val="2"/>
          <w:numId w:val="7"/>
        </w:numPr>
        <w:shd w:val="clear" w:color="auto" w:fill="FFFFFF"/>
        <w:spacing w:before="120" w:after="0"/>
        <w:ind w:left="0" w:firstLine="709"/>
        <w:jc w:val="both"/>
        <w:rPr>
          <w:sz w:val="28"/>
          <w:szCs w:val="28"/>
        </w:rPr>
      </w:pPr>
      <w:r w:rsidRPr="00934724">
        <w:rPr>
          <w:sz w:val="28"/>
          <w:szCs w:val="28"/>
        </w:rPr>
        <w:t xml:space="preserve">При проведении закупок к участникам закупки могут быть установлены другие требования к участникам закупки, </w:t>
      </w:r>
      <w:r w:rsidR="009945E4" w:rsidRPr="00934724">
        <w:rPr>
          <w:sz w:val="28"/>
          <w:szCs w:val="28"/>
        </w:rPr>
        <w:t xml:space="preserve">направленные, </w:t>
      </w:r>
      <w:r w:rsidRPr="00934724">
        <w:rPr>
          <w:sz w:val="28"/>
          <w:szCs w:val="28"/>
        </w:rPr>
        <w:t>в том числе</w:t>
      </w:r>
      <w:r w:rsidR="009945E4" w:rsidRPr="00934724">
        <w:rPr>
          <w:sz w:val="28"/>
          <w:szCs w:val="28"/>
        </w:rPr>
        <w:t xml:space="preserve">, на </w:t>
      </w:r>
      <w:r w:rsidRPr="00934724">
        <w:rPr>
          <w:sz w:val="28"/>
          <w:szCs w:val="28"/>
        </w:rPr>
        <w:t>исключени</w:t>
      </w:r>
      <w:r w:rsidR="009945E4" w:rsidRPr="00934724">
        <w:rPr>
          <w:sz w:val="28"/>
          <w:szCs w:val="28"/>
        </w:rPr>
        <w:t>е</w:t>
      </w:r>
      <w:r w:rsidRPr="00934724">
        <w:rPr>
          <w:sz w:val="28"/>
          <w:szCs w:val="28"/>
        </w:rPr>
        <w:t xml:space="preserve"> риска неисполнения договора, а также на</w:t>
      </w:r>
      <w:r w:rsidR="00AD1716" w:rsidRPr="00934724">
        <w:rPr>
          <w:sz w:val="28"/>
          <w:szCs w:val="28"/>
        </w:rPr>
        <w:t> </w:t>
      </w:r>
      <w:r w:rsidRPr="00934724">
        <w:rPr>
          <w:sz w:val="28"/>
          <w:szCs w:val="28"/>
        </w:rPr>
        <w:t>обеспечение гарантий надлежащего исполнения обязательства по поставке (выполнения работ, оказания услуг), не</w:t>
      </w:r>
      <w:r w:rsidR="00CC34D1" w:rsidRPr="00934724">
        <w:rPr>
          <w:sz w:val="28"/>
          <w:szCs w:val="28"/>
        </w:rPr>
        <w:t> </w:t>
      </w:r>
      <w:r w:rsidRPr="00934724">
        <w:rPr>
          <w:sz w:val="28"/>
          <w:szCs w:val="28"/>
        </w:rPr>
        <w:t>противоречащие настоящему Положению.</w:t>
      </w:r>
    </w:p>
    <w:p w14:paraId="66F6F5F7" w14:textId="1D965554" w:rsidR="003418C8" w:rsidRPr="00934724" w:rsidRDefault="003418C8" w:rsidP="00943AC2">
      <w:pPr>
        <w:pStyle w:val="27"/>
        <w:numPr>
          <w:ilvl w:val="2"/>
          <w:numId w:val="7"/>
        </w:numPr>
        <w:shd w:val="clear" w:color="auto" w:fill="FFFFFF"/>
        <w:spacing w:before="120" w:after="0"/>
        <w:ind w:left="0" w:firstLine="709"/>
        <w:jc w:val="both"/>
        <w:rPr>
          <w:sz w:val="28"/>
          <w:szCs w:val="28"/>
        </w:rPr>
      </w:pPr>
      <w:r w:rsidRPr="00934724">
        <w:rPr>
          <w:sz w:val="28"/>
          <w:szCs w:val="28"/>
        </w:rPr>
        <w:t>Вышеуказанные требования к участникам закупки могут быть также установлены к соисполнителям (субподрядчикам</w:t>
      </w:r>
      <w:r w:rsidR="00B260FE" w:rsidRPr="00934724">
        <w:rPr>
          <w:sz w:val="28"/>
          <w:szCs w:val="28"/>
        </w:rPr>
        <w:t>/субпоставщикам</w:t>
      </w:r>
      <w:r w:rsidRPr="00934724">
        <w:rPr>
          <w:sz w:val="28"/>
          <w:szCs w:val="28"/>
        </w:rPr>
        <w:t>), привлекаемым участником закупки для исполнения договора</w:t>
      </w:r>
      <w:r w:rsidR="00B260FE" w:rsidRPr="00934724">
        <w:rPr>
          <w:sz w:val="28"/>
          <w:szCs w:val="28"/>
        </w:rPr>
        <w:t>.</w:t>
      </w:r>
    </w:p>
    <w:p w14:paraId="00570F9A" w14:textId="76184830" w:rsidR="00874614" w:rsidRPr="00934724" w:rsidRDefault="00874614" w:rsidP="00943AC2">
      <w:pPr>
        <w:pStyle w:val="27"/>
        <w:numPr>
          <w:ilvl w:val="2"/>
          <w:numId w:val="7"/>
        </w:numPr>
        <w:shd w:val="clear" w:color="auto" w:fill="FFFFFF"/>
        <w:spacing w:before="120" w:after="0"/>
        <w:ind w:left="0" w:firstLine="709"/>
        <w:jc w:val="both"/>
        <w:rPr>
          <w:sz w:val="28"/>
          <w:szCs w:val="28"/>
        </w:rPr>
      </w:pPr>
      <w:r w:rsidRPr="00934724">
        <w:rPr>
          <w:sz w:val="28"/>
          <w:szCs w:val="28"/>
        </w:rPr>
        <w:t xml:space="preserve">При </w:t>
      </w:r>
      <w:r w:rsidRPr="00934724">
        <w:rPr>
          <w:sz w:val="28"/>
          <w:szCs w:val="28"/>
          <w:lang w:bidi="ru-RU"/>
        </w:rPr>
        <w:t>проведении закупок могут быть установлены другие требования к участникам закупки и привлекаемым ими соисполнителям (субподрядчикам/субпоставщикам), не противоречащие настоящему Положению.</w:t>
      </w:r>
    </w:p>
    <w:p w14:paraId="2B46E683" w14:textId="503C622A" w:rsidR="003418C8" w:rsidRPr="00934724" w:rsidRDefault="003418C8" w:rsidP="00943AC2">
      <w:pPr>
        <w:pStyle w:val="27"/>
        <w:numPr>
          <w:ilvl w:val="2"/>
          <w:numId w:val="7"/>
        </w:numPr>
        <w:shd w:val="clear" w:color="auto" w:fill="FFFFFF"/>
        <w:spacing w:before="120" w:after="0"/>
        <w:ind w:left="0" w:firstLine="709"/>
        <w:jc w:val="both"/>
        <w:rPr>
          <w:sz w:val="28"/>
          <w:szCs w:val="28"/>
        </w:rPr>
      </w:pPr>
      <w:r w:rsidRPr="00934724">
        <w:rPr>
          <w:sz w:val="28"/>
          <w:szCs w:val="28"/>
        </w:rPr>
        <w:t>Поименованные в пунктах 1.5.2</w:t>
      </w:r>
      <w:r w:rsidR="002D0C0C" w:rsidRPr="00934724">
        <w:rPr>
          <w:sz w:val="28"/>
          <w:szCs w:val="28"/>
        </w:rPr>
        <w:t>,</w:t>
      </w:r>
      <w:r w:rsidR="00CC34D1" w:rsidRPr="00934724">
        <w:rPr>
          <w:sz w:val="28"/>
          <w:szCs w:val="28"/>
        </w:rPr>
        <w:t xml:space="preserve"> </w:t>
      </w:r>
      <w:r w:rsidRPr="00934724">
        <w:rPr>
          <w:sz w:val="28"/>
          <w:szCs w:val="28"/>
        </w:rPr>
        <w:t xml:space="preserve">1.5.3 </w:t>
      </w:r>
      <w:r w:rsidR="002D0C0C" w:rsidRPr="00934724">
        <w:rPr>
          <w:sz w:val="28"/>
          <w:szCs w:val="28"/>
        </w:rPr>
        <w:t xml:space="preserve">и 1.5.5 настоящего Положения </w:t>
      </w:r>
      <w:r w:rsidRPr="00934724">
        <w:rPr>
          <w:sz w:val="28"/>
          <w:szCs w:val="28"/>
        </w:rPr>
        <w:t>требования могут быть установлены к участникам закупки в качестве единых квалификационных требований в случае, если документацией о конкурентной закупке</w:t>
      </w:r>
      <w:r w:rsidR="002D0C0C" w:rsidRPr="00934724">
        <w:rPr>
          <w:sz w:val="28"/>
          <w:szCs w:val="28"/>
        </w:rPr>
        <w:t xml:space="preserve"> </w:t>
      </w:r>
      <w:r w:rsidR="00B52016" w:rsidRPr="00934724">
        <w:rPr>
          <w:sz w:val="28"/>
          <w:szCs w:val="28"/>
        </w:rPr>
        <w:t xml:space="preserve">(извещением о проведении запроса котировок) </w:t>
      </w:r>
      <w:r w:rsidR="002D0C0C" w:rsidRPr="00934724">
        <w:rPr>
          <w:sz w:val="28"/>
          <w:szCs w:val="28"/>
        </w:rPr>
        <w:t>или документацией о неконкурентной закупке</w:t>
      </w:r>
      <w:r w:rsidR="00DB2FB4" w:rsidRPr="00934724">
        <w:rPr>
          <w:sz w:val="28"/>
          <w:szCs w:val="28"/>
        </w:rPr>
        <w:t xml:space="preserve"> (извещением об осуществлении анализа предложений)</w:t>
      </w:r>
      <w:r w:rsidRPr="00934724">
        <w:rPr>
          <w:sz w:val="28"/>
          <w:szCs w:val="28"/>
        </w:rPr>
        <w:t xml:space="preserve"> предусмотрено проведение квалификационного отбора. </w:t>
      </w:r>
    </w:p>
    <w:p w14:paraId="5A060B00" w14:textId="3E1C1E6D" w:rsidR="003418C8" w:rsidRPr="00934724" w:rsidRDefault="00815258" w:rsidP="00943AC2">
      <w:pPr>
        <w:pStyle w:val="27"/>
        <w:numPr>
          <w:ilvl w:val="2"/>
          <w:numId w:val="7"/>
        </w:numPr>
        <w:shd w:val="clear" w:color="auto" w:fill="FFFFFF"/>
        <w:spacing w:before="120" w:after="0"/>
        <w:ind w:left="0" w:firstLine="709"/>
        <w:jc w:val="both"/>
        <w:rPr>
          <w:sz w:val="28"/>
          <w:szCs w:val="28"/>
        </w:rPr>
      </w:pPr>
      <w:r w:rsidRPr="00934724">
        <w:rPr>
          <w:sz w:val="28"/>
          <w:szCs w:val="28"/>
        </w:rPr>
        <w:t>Требования, у</w:t>
      </w:r>
      <w:r w:rsidR="003418C8" w:rsidRPr="00934724">
        <w:rPr>
          <w:sz w:val="28"/>
          <w:szCs w:val="28"/>
        </w:rPr>
        <w:t xml:space="preserve">становленные к участникам закупки, а также к привлекаемым ими для исполнения договора соисполнителям (субподрядчикам), предъявляются в равной мере ко всем участникам закупки и соисполнителям (субподрядчикам), и должны быть указаны в документации о конкурентной закупке, извещении о </w:t>
      </w:r>
      <w:r w:rsidR="002C1258" w:rsidRPr="00934724">
        <w:rPr>
          <w:sz w:val="28"/>
          <w:szCs w:val="28"/>
        </w:rPr>
        <w:t xml:space="preserve">проведении </w:t>
      </w:r>
      <w:r w:rsidR="003418C8" w:rsidRPr="00934724">
        <w:rPr>
          <w:sz w:val="28"/>
          <w:szCs w:val="28"/>
        </w:rPr>
        <w:t>запрос</w:t>
      </w:r>
      <w:r w:rsidR="002C1258" w:rsidRPr="00934724">
        <w:rPr>
          <w:sz w:val="28"/>
          <w:szCs w:val="28"/>
        </w:rPr>
        <w:t>а</w:t>
      </w:r>
      <w:r w:rsidR="003418C8" w:rsidRPr="00934724">
        <w:rPr>
          <w:sz w:val="28"/>
          <w:szCs w:val="28"/>
        </w:rPr>
        <w:t xml:space="preserve"> котировок, документации о неконкурентной закупке</w:t>
      </w:r>
      <w:r w:rsidR="00653CD0" w:rsidRPr="00934724">
        <w:rPr>
          <w:sz w:val="28"/>
          <w:szCs w:val="28"/>
        </w:rPr>
        <w:t>, извещении об осуществлении анализа предложений</w:t>
      </w:r>
      <w:r w:rsidR="003418C8" w:rsidRPr="00934724">
        <w:rPr>
          <w:sz w:val="28"/>
          <w:szCs w:val="28"/>
        </w:rPr>
        <w:t xml:space="preserve">. Предъявление к участникам закупки и соисполнителям (субподрядчикам) иных требований, кроме установленных документацией о конкурентной закупке, извещением о </w:t>
      </w:r>
      <w:r w:rsidR="002C1258" w:rsidRPr="00934724">
        <w:rPr>
          <w:sz w:val="28"/>
          <w:szCs w:val="28"/>
        </w:rPr>
        <w:t xml:space="preserve">проведении </w:t>
      </w:r>
      <w:r w:rsidR="003418C8" w:rsidRPr="00934724">
        <w:rPr>
          <w:sz w:val="28"/>
          <w:szCs w:val="28"/>
        </w:rPr>
        <w:t>запрос</w:t>
      </w:r>
      <w:r w:rsidR="002C1258" w:rsidRPr="00934724">
        <w:rPr>
          <w:sz w:val="28"/>
          <w:szCs w:val="28"/>
        </w:rPr>
        <w:t>а</w:t>
      </w:r>
      <w:r w:rsidR="003418C8" w:rsidRPr="00934724">
        <w:rPr>
          <w:sz w:val="28"/>
          <w:szCs w:val="28"/>
        </w:rPr>
        <w:t xml:space="preserve"> котировок, документацией о неконкурентной закупке,</w:t>
      </w:r>
      <w:r w:rsidR="00653CD0" w:rsidRPr="00934724">
        <w:rPr>
          <w:sz w:val="28"/>
          <w:szCs w:val="28"/>
        </w:rPr>
        <w:t xml:space="preserve"> извещением об осуществлении анализа предложений</w:t>
      </w:r>
      <w:r w:rsidR="003418C8" w:rsidRPr="00934724">
        <w:rPr>
          <w:sz w:val="28"/>
          <w:szCs w:val="28"/>
        </w:rPr>
        <w:t xml:space="preserve"> не допускается.</w:t>
      </w:r>
    </w:p>
    <w:p w14:paraId="34E0EFEB" w14:textId="57C814E9" w:rsidR="003418C8" w:rsidRPr="00934724" w:rsidRDefault="003418C8" w:rsidP="00943AC2">
      <w:pPr>
        <w:pStyle w:val="27"/>
        <w:numPr>
          <w:ilvl w:val="2"/>
          <w:numId w:val="7"/>
        </w:numPr>
        <w:shd w:val="clear" w:color="auto" w:fill="FFFFFF"/>
        <w:spacing w:before="120" w:after="0"/>
        <w:ind w:left="0" w:firstLine="709"/>
        <w:jc w:val="both"/>
        <w:rPr>
          <w:sz w:val="28"/>
          <w:szCs w:val="28"/>
        </w:rPr>
      </w:pPr>
      <w:r w:rsidRPr="00934724">
        <w:rPr>
          <w:sz w:val="28"/>
          <w:szCs w:val="28"/>
        </w:rPr>
        <w:t xml:space="preserve">Организатор вправе на любом этапе закупки проверить соответствие участников закупки и привлекаемых ими соисполнителей (субподрядчиков) требованиям, установленным документацией о конкурентной закупке, извещением о проведении запроса котировок, документацией о неконкурентной закупке, </w:t>
      </w:r>
      <w:r w:rsidR="00653CD0" w:rsidRPr="00934724">
        <w:rPr>
          <w:sz w:val="28"/>
          <w:szCs w:val="28"/>
        </w:rPr>
        <w:t xml:space="preserve">извещением об осуществлении анализа </w:t>
      </w:r>
      <w:proofErr w:type="gramStart"/>
      <w:r w:rsidR="00653CD0" w:rsidRPr="00934724">
        <w:rPr>
          <w:sz w:val="28"/>
          <w:szCs w:val="28"/>
        </w:rPr>
        <w:t>предложений</w:t>
      </w:r>
      <w:proofErr w:type="gramEnd"/>
      <w:r w:rsidR="00653CD0" w:rsidRPr="00934724">
        <w:rPr>
          <w:sz w:val="28"/>
          <w:szCs w:val="28"/>
        </w:rPr>
        <w:t xml:space="preserve"> </w:t>
      </w:r>
      <w:r w:rsidRPr="00934724">
        <w:rPr>
          <w:sz w:val="28"/>
          <w:szCs w:val="28"/>
        </w:rPr>
        <w:t xml:space="preserve">в том числе наличие </w:t>
      </w:r>
      <w:r w:rsidRPr="00934724">
        <w:rPr>
          <w:sz w:val="28"/>
          <w:szCs w:val="28"/>
        </w:rPr>
        <w:lastRenderedPageBreak/>
        <w:t>заявленных ими производственных мощностей, технологического оборудования и трудовых ресурсов.</w:t>
      </w:r>
    </w:p>
    <w:p w14:paraId="3460D9F2" w14:textId="51E4467F" w:rsidR="003418C8" w:rsidRPr="00934724" w:rsidRDefault="003418C8" w:rsidP="00943AC2">
      <w:pPr>
        <w:pStyle w:val="27"/>
        <w:numPr>
          <w:ilvl w:val="2"/>
          <w:numId w:val="7"/>
        </w:numPr>
        <w:spacing w:before="120" w:after="0"/>
        <w:ind w:left="0" w:firstLine="709"/>
        <w:jc w:val="both"/>
        <w:rPr>
          <w:sz w:val="28"/>
          <w:szCs w:val="28"/>
        </w:rPr>
      </w:pPr>
      <w:proofErr w:type="gramStart"/>
      <w:r w:rsidRPr="00934724">
        <w:rPr>
          <w:sz w:val="28"/>
          <w:szCs w:val="28"/>
        </w:rPr>
        <w:t>При выявлении недостоверных сведений в представленной участником закупки заявке на участие в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 конкурентной закупке, извещением о проведении запроса котировок, документацией о неконкурентной закупке</w:t>
      </w:r>
      <w:r w:rsidR="00653CD0" w:rsidRPr="00934724">
        <w:rPr>
          <w:sz w:val="28"/>
          <w:szCs w:val="28"/>
        </w:rPr>
        <w:t>, извещением об осуществлении анализа предложений</w:t>
      </w:r>
      <w:r w:rsidR="00815258" w:rsidRPr="00934724">
        <w:rPr>
          <w:sz w:val="28"/>
          <w:szCs w:val="28"/>
        </w:rPr>
        <w:t xml:space="preserve"> </w:t>
      </w:r>
      <w:r w:rsidRPr="00934724">
        <w:rPr>
          <w:sz w:val="28"/>
          <w:szCs w:val="28"/>
        </w:rPr>
        <w:t>требованиям к участникам закупок, соисполнителям (субподрядчикам</w:t>
      </w:r>
      <w:r w:rsidR="004C1040" w:rsidRPr="00934724">
        <w:rPr>
          <w:sz w:val="28"/>
          <w:szCs w:val="28"/>
        </w:rPr>
        <w:t>/субпоставщикам</w:t>
      </w:r>
      <w:r w:rsidRPr="00934724">
        <w:rPr>
          <w:sz w:val="28"/>
          <w:szCs w:val="28"/>
        </w:rPr>
        <w:t>), несоответствия поставляемого товара, выполняемых работ, оказываемых услуг требованиям, установленным</w:t>
      </w:r>
      <w:proofErr w:type="gramEnd"/>
      <w:r w:rsidRPr="00934724">
        <w:rPr>
          <w:sz w:val="28"/>
          <w:szCs w:val="28"/>
        </w:rPr>
        <w:t xml:space="preserve"> </w:t>
      </w:r>
      <w:proofErr w:type="gramStart"/>
      <w:r w:rsidRPr="00934724">
        <w:rPr>
          <w:sz w:val="28"/>
          <w:szCs w:val="28"/>
        </w:rPr>
        <w:t>документацией о</w:t>
      </w:r>
      <w:r w:rsidR="00CC34D1" w:rsidRPr="00934724">
        <w:rPr>
          <w:sz w:val="28"/>
          <w:szCs w:val="28"/>
        </w:rPr>
        <w:t> </w:t>
      </w:r>
      <w:r w:rsidRPr="00934724">
        <w:rPr>
          <w:sz w:val="28"/>
          <w:szCs w:val="28"/>
        </w:rPr>
        <w:t>конкурентной закупке, извещением о запросе котировок, документацией о</w:t>
      </w:r>
      <w:r w:rsidR="00CC34D1" w:rsidRPr="00934724">
        <w:rPr>
          <w:sz w:val="28"/>
          <w:szCs w:val="28"/>
        </w:rPr>
        <w:t> </w:t>
      </w:r>
      <w:r w:rsidRPr="00934724">
        <w:rPr>
          <w:sz w:val="28"/>
          <w:szCs w:val="28"/>
        </w:rPr>
        <w:t>неконкурентной закупке</w:t>
      </w:r>
      <w:r w:rsidR="00653CD0" w:rsidRPr="00934724">
        <w:rPr>
          <w:sz w:val="28"/>
          <w:szCs w:val="28"/>
        </w:rPr>
        <w:t>, извещением об осуществлении анализа предложений</w:t>
      </w:r>
      <w:r w:rsidRPr="00934724">
        <w:rPr>
          <w:sz w:val="28"/>
          <w:szCs w:val="28"/>
        </w:rPr>
        <w:t xml:space="preserve"> к товарам, работам, услугам, являющихся предметом закупки, Организатор сообщает соответствующие сведения </w:t>
      </w:r>
      <w:r w:rsidR="00D5528D" w:rsidRPr="00934724">
        <w:rPr>
          <w:sz w:val="28"/>
          <w:szCs w:val="28"/>
        </w:rPr>
        <w:t>Закупочной комиссии</w:t>
      </w:r>
      <w:r w:rsidRPr="00934724">
        <w:rPr>
          <w:sz w:val="28"/>
          <w:szCs w:val="28"/>
        </w:rPr>
        <w:t xml:space="preserve">, и </w:t>
      </w:r>
      <w:r w:rsidR="00D5528D" w:rsidRPr="00934724">
        <w:rPr>
          <w:sz w:val="28"/>
          <w:szCs w:val="28"/>
        </w:rPr>
        <w:t>Закупочная комиссия</w:t>
      </w:r>
      <w:r w:rsidRPr="00934724">
        <w:rPr>
          <w:sz w:val="28"/>
          <w:szCs w:val="28"/>
        </w:rPr>
        <w:t xml:space="preserve"> вправе отклонить заявку такого участника закупки на любой стадии (на любом этапе) проведения закупки, </w:t>
      </w:r>
      <w:r w:rsidR="00653CD0" w:rsidRPr="00934724">
        <w:rPr>
          <w:sz w:val="28"/>
          <w:szCs w:val="28"/>
        </w:rPr>
        <w:t xml:space="preserve">в случаях, установленных настоящим Положением, </w:t>
      </w:r>
      <w:r w:rsidRPr="00934724">
        <w:rPr>
          <w:sz w:val="28"/>
          <w:szCs w:val="28"/>
        </w:rPr>
        <w:t>завершить процедуру конкурентной закупки/</w:t>
      </w:r>
      <w:r w:rsidR="00D16BFD" w:rsidRPr="00934724">
        <w:rPr>
          <w:sz w:val="28"/>
          <w:szCs w:val="28"/>
        </w:rPr>
        <w:t>маркетинговых исследований</w:t>
      </w:r>
      <w:r w:rsidR="00653CD0" w:rsidRPr="00934724">
        <w:rPr>
          <w:sz w:val="28"/>
          <w:szCs w:val="28"/>
        </w:rPr>
        <w:t>/анализа предложений</w:t>
      </w:r>
      <w:proofErr w:type="gramEnd"/>
      <w:r w:rsidRPr="00934724">
        <w:rPr>
          <w:sz w:val="28"/>
          <w:szCs w:val="28"/>
        </w:rPr>
        <w:t xml:space="preserve"> без заключения договора, а также пересмотреть результаты конкурентной закупки/</w:t>
      </w:r>
      <w:r w:rsidR="00D16BFD" w:rsidRPr="00934724">
        <w:rPr>
          <w:sz w:val="28"/>
          <w:szCs w:val="28"/>
        </w:rPr>
        <w:t>маркетинговых исследований</w:t>
      </w:r>
      <w:r w:rsidR="00653CD0" w:rsidRPr="00934724">
        <w:rPr>
          <w:sz w:val="28"/>
          <w:szCs w:val="28"/>
        </w:rPr>
        <w:t>/анализа предложений</w:t>
      </w:r>
      <w:r w:rsidR="00D16BFD" w:rsidRPr="00934724">
        <w:rPr>
          <w:sz w:val="28"/>
          <w:szCs w:val="28"/>
        </w:rPr>
        <w:t xml:space="preserve"> </w:t>
      </w:r>
      <w:r w:rsidRPr="00934724">
        <w:rPr>
          <w:sz w:val="28"/>
          <w:szCs w:val="28"/>
        </w:rPr>
        <w:t>в случаях, предусмотренных настоящим Положением.</w:t>
      </w:r>
    </w:p>
    <w:p w14:paraId="6B06F4E0" w14:textId="1D7987FF" w:rsidR="003418C8" w:rsidRPr="00934724" w:rsidRDefault="003418C8" w:rsidP="00943AC2">
      <w:pPr>
        <w:pStyle w:val="27"/>
        <w:numPr>
          <w:ilvl w:val="2"/>
          <w:numId w:val="7"/>
        </w:numPr>
        <w:spacing w:before="120" w:after="0"/>
        <w:ind w:left="0" w:firstLine="709"/>
        <w:jc w:val="both"/>
        <w:rPr>
          <w:sz w:val="28"/>
          <w:szCs w:val="28"/>
        </w:rPr>
      </w:pPr>
      <w:proofErr w:type="gramStart"/>
      <w:r w:rsidRPr="00934724">
        <w:rPr>
          <w:sz w:val="28"/>
          <w:szCs w:val="28"/>
        </w:rPr>
        <w:t>При проведении закупок Заказчик (Организатор)</w:t>
      </w:r>
      <w:r w:rsidR="00653CD0" w:rsidRPr="00934724">
        <w:rPr>
          <w:sz w:val="28"/>
          <w:szCs w:val="28"/>
        </w:rPr>
        <w:t xml:space="preserve"> </w:t>
      </w:r>
      <w:r w:rsidRPr="00934724">
        <w:rPr>
          <w:sz w:val="28"/>
          <w:szCs w:val="28"/>
        </w:rPr>
        <w:t xml:space="preserve">обеспечивает включение в проект договора условия об обязанности контрагента представлять Заказчику информацию </w:t>
      </w:r>
      <w:r w:rsidR="005C6AC2" w:rsidRPr="00934724">
        <w:rPr>
          <w:sz w:val="28"/>
          <w:szCs w:val="28"/>
        </w:rPr>
        <w:t xml:space="preserve">о цепочке собственников, включая бенефициаров (в том числе конечных) с течение 3 (трех) дней с даты заключения договора, а также </w:t>
      </w:r>
      <w:r w:rsidRPr="00934724">
        <w:rPr>
          <w:sz w:val="28"/>
          <w:szCs w:val="28"/>
        </w:rPr>
        <w:t>об изменениях в цепочке собственников, включая бенефициаров (в том числе конечных), и (или) в</w:t>
      </w:r>
      <w:r w:rsidR="002C1258" w:rsidRPr="00934724">
        <w:rPr>
          <w:sz w:val="28"/>
          <w:szCs w:val="28"/>
        </w:rPr>
        <w:t> </w:t>
      </w:r>
      <w:r w:rsidRPr="00934724">
        <w:rPr>
          <w:sz w:val="28"/>
          <w:szCs w:val="28"/>
        </w:rPr>
        <w:t>исполнительных органах контрагента в течение 3 (трех) дней после</w:t>
      </w:r>
      <w:proofErr w:type="gramEnd"/>
      <w:r w:rsidRPr="00934724">
        <w:rPr>
          <w:sz w:val="28"/>
          <w:szCs w:val="28"/>
        </w:rPr>
        <w:t xml:space="preserve"> таких изменений с подтверждением соответствующими документами, а также условий, в соответствии с которыми Заказчик вправе в одностороннем порядке отказаться от исполнения договора в случае неисполнения контрагентом указанной в настоящем абзаце обязанности.</w:t>
      </w:r>
    </w:p>
    <w:p w14:paraId="7B227449" w14:textId="2466AAF0" w:rsidR="005C6AC2" w:rsidRPr="00934724" w:rsidRDefault="005C6AC2" w:rsidP="00943AC2">
      <w:pPr>
        <w:pStyle w:val="2e"/>
        <w:numPr>
          <w:ilvl w:val="1"/>
          <w:numId w:val="8"/>
        </w:numPr>
        <w:spacing w:before="120"/>
        <w:ind w:left="0" w:firstLine="709"/>
      </w:pPr>
      <w:bookmarkStart w:id="94" w:name="_Toc531953429"/>
      <w:r w:rsidRPr="00934724">
        <w:t>Критерии оценки заявок на участие в конкурентных закупках</w:t>
      </w:r>
      <w:bookmarkEnd w:id="94"/>
    </w:p>
    <w:p w14:paraId="73D3FF11" w14:textId="6B070FCF" w:rsidR="005C6AC2" w:rsidRPr="00934724" w:rsidRDefault="005C6AC2" w:rsidP="00943AC2">
      <w:pPr>
        <w:pStyle w:val="afff2"/>
        <w:numPr>
          <w:ilvl w:val="2"/>
          <w:numId w:val="8"/>
        </w:numPr>
        <w:spacing w:before="120" w:after="0" w:line="240" w:lineRule="auto"/>
        <w:ind w:left="0" w:firstLine="709"/>
        <w:jc w:val="both"/>
        <w:rPr>
          <w:rFonts w:ascii="Times New Roman" w:hAnsi="Times New Roman"/>
          <w:sz w:val="28"/>
          <w:szCs w:val="28"/>
        </w:rPr>
      </w:pPr>
      <w:proofErr w:type="gramStart"/>
      <w:r w:rsidRPr="00934724">
        <w:rPr>
          <w:rFonts w:ascii="Times New Roman" w:hAnsi="Times New Roman"/>
          <w:sz w:val="28"/>
          <w:szCs w:val="28"/>
        </w:rPr>
        <w:t>В целях выявления степени соответствия заявок на участие в конкурентной закупке требованиям, установленным в документации о конкурентной закупке, их предварительного ранжирования по степени предпочтительности для Заказчика Заказчик в каждой конкурентной закупке устанавливает критерии оценки заявок на участие в конкурентной закупке, которые указываются в документации о конкурентной закупке.</w:t>
      </w:r>
      <w:proofErr w:type="gramEnd"/>
    </w:p>
    <w:p w14:paraId="26ED1468" w14:textId="08F6568A" w:rsidR="005C6AC2" w:rsidRPr="00934724" w:rsidRDefault="005C6AC2" w:rsidP="00943AC2">
      <w:pPr>
        <w:pStyle w:val="afff2"/>
        <w:numPr>
          <w:ilvl w:val="2"/>
          <w:numId w:val="8"/>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Для оценки и сопоставления заявок на участие в конкурентной закупке могут использоваться следующие критерии:</w:t>
      </w:r>
    </w:p>
    <w:p w14:paraId="70349C8A" w14:textId="22410F97" w:rsidR="005C6AC2" w:rsidRPr="00934724" w:rsidRDefault="005C6AC2" w:rsidP="00943AC2">
      <w:pPr>
        <w:pStyle w:val="afff2"/>
        <w:numPr>
          <w:ilvl w:val="3"/>
          <w:numId w:val="8"/>
        </w:numPr>
        <w:spacing w:before="120" w:after="0" w:line="240" w:lineRule="auto"/>
        <w:ind w:left="0" w:firstLine="709"/>
        <w:jc w:val="both"/>
        <w:rPr>
          <w:rFonts w:ascii="Times New Roman" w:hAnsi="Times New Roman"/>
          <w:sz w:val="28"/>
          <w:szCs w:val="28"/>
        </w:rPr>
      </w:pPr>
      <w:proofErr w:type="gramStart"/>
      <w:r w:rsidRPr="00934724">
        <w:rPr>
          <w:rFonts w:ascii="Times New Roman" w:hAnsi="Times New Roman"/>
          <w:sz w:val="28"/>
          <w:szCs w:val="28"/>
        </w:rPr>
        <w:t>Предложение по цене товаров, работ, услуг, являющихся предметом конкурентной закупки, содержащееся в заявке на участие в конкурентной закупке</w:t>
      </w:r>
      <w:r w:rsidR="005336FF">
        <w:rPr>
          <w:rFonts w:ascii="Times New Roman" w:hAnsi="Times New Roman"/>
          <w:sz w:val="28"/>
          <w:szCs w:val="28"/>
        </w:rPr>
        <w:t xml:space="preserve"> </w:t>
      </w:r>
      <w:r w:rsidRPr="00934724">
        <w:rPr>
          <w:rFonts w:ascii="Times New Roman" w:hAnsi="Times New Roman"/>
          <w:sz w:val="28"/>
          <w:szCs w:val="28"/>
        </w:rPr>
        <w:t>участника конкурентной закупки (цена договора, цена единицы товара, работы, услуги, цена запасных частей к технике, оборудованию, размер скидки от цены товара, работы, услуги, размер вознаграждения (комиссии) за поставку товара, выполнение работ, оказание услуг).</w:t>
      </w:r>
      <w:proofErr w:type="gramEnd"/>
    </w:p>
    <w:p w14:paraId="2D665444" w14:textId="77777777" w:rsidR="005C6AC2" w:rsidRPr="00934724" w:rsidRDefault="005C6AC2" w:rsidP="00943AC2">
      <w:pPr>
        <w:pStyle w:val="afff2"/>
        <w:numPr>
          <w:ilvl w:val="3"/>
          <w:numId w:val="8"/>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lang w:bidi="ru-RU"/>
        </w:rPr>
        <w:lastRenderedPageBreak/>
        <w:t>Функциональные характеристики (потребительские свойства) или качественные характеристики товара либо качество работ, услуг, в том числе подтвержденные наличием сертификата соответствия товаров, работ, услуг требованиям системы сертификации. В документации о закупке может быть указана конкретная система добровольной сертификации.</w:t>
      </w:r>
    </w:p>
    <w:p w14:paraId="49BB918A" w14:textId="77777777" w:rsidR="005C6AC2" w:rsidRPr="00934724" w:rsidRDefault="005C6AC2" w:rsidP="00943AC2">
      <w:pPr>
        <w:pStyle w:val="afff2"/>
        <w:numPr>
          <w:ilvl w:val="3"/>
          <w:numId w:val="8"/>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lang w:bidi="ru-RU"/>
        </w:rPr>
        <w:t>Квалификация участника конкурентной закупки и планируемых им к привлечению соисполнителей (субподрядчиков), в том числе деловая репутация, наличие опыта выполнения работ, оказания услуг,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 являющихся предметом конкурентной закупки.</w:t>
      </w:r>
      <w:r w:rsidRPr="00934724">
        <w:rPr>
          <w:rFonts w:ascii="Times New Roman" w:hAnsi="Times New Roman"/>
          <w:sz w:val="28"/>
          <w:szCs w:val="28"/>
        </w:rPr>
        <w:t xml:space="preserve"> </w:t>
      </w:r>
    </w:p>
    <w:p w14:paraId="3BCB36FF" w14:textId="77777777" w:rsidR="005C6AC2" w:rsidRPr="00934724" w:rsidRDefault="005C6AC2" w:rsidP="00943AC2">
      <w:pPr>
        <w:pStyle w:val="afff2"/>
        <w:numPr>
          <w:ilvl w:val="3"/>
          <w:numId w:val="8"/>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Расходы на эксплуатацию и (или) техническое обслуживание товара. </w:t>
      </w:r>
    </w:p>
    <w:p w14:paraId="7E09A2A2" w14:textId="77777777" w:rsidR="005C6AC2" w:rsidRPr="00934724" w:rsidRDefault="005C6AC2" w:rsidP="00943AC2">
      <w:pPr>
        <w:pStyle w:val="afff2"/>
        <w:numPr>
          <w:ilvl w:val="3"/>
          <w:numId w:val="8"/>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Сроки (периоды) поставки товара, выполнения работ, оказания услуг.</w:t>
      </w:r>
    </w:p>
    <w:p w14:paraId="52B1246D" w14:textId="77777777" w:rsidR="005C6AC2" w:rsidRPr="00934724" w:rsidRDefault="005C6AC2" w:rsidP="00943AC2">
      <w:pPr>
        <w:pStyle w:val="afff2"/>
        <w:numPr>
          <w:ilvl w:val="3"/>
          <w:numId w:val="8"/>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Условия оплаты товаров, работ, услуг;</w:t>
      </w:r>
    </w:p>
    <w:p w14:paraId="70CF41EF" w14:textId="77777777" w:rsidR="005C6AC2" w:rsidRPr="00934724" w:rsidRDefault="005C6AC2" w:rsidP="00943AC2">
      <w:pPr>
        <w:pStyle w:val="afff2"/>
        <w:numPr>
          <w:ilvl w:val="3"/>
          <w:numId w:val="8"/>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Срок предоставления гарантии качества товара, работ, услуг.</w:t>
      </w:r>
    </w:p>
    <w:p w14:paraId="5A2173F2" w14:textId="77777777" w:rsidR="005C6AC2" w:rsidRPr="00934724" w:rsidRDefault="005C6AC2" w:rsidP="00943AC2">
      <w:pPr>
        <w:pStyle w:val="afff2"/>
        <w:numPr>
          <w:ilvl w:val="3"/>
          <w:numId w:val="8"/>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Объем предоставления гарантий качества товара, работ, услуг.</w:t>
      </w:r>
    </w:p>
    <w:p w14:paraId="5069EA26" w14:textId="7879C710" w:rsidR="005C6AC2" w:rsidRPr="00934724" w:rsidRDefault="005C6AC2" w:rsidP="00943AC2">
      <w:pPr>
        <w:pStyle w:val="afff2"/>
        <w:numPr>
          <w:ilvl w:val="3"/>
          <w:numId w:val="8"/>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lang w:bidi="ru-RU"/>
        </w:rPr>
        <w:t>Могут использоваться иные критерии, в соответствии с требованиями, установленными в документации о конкурентной закупке, письменно</w:t>
      </w:r>
      <w:r w:rsidR="005336FF">
        <w:rPr>
          <w:rFonts w:ascii="Times New Roman" w:hAnsi="Times New Roman"/>
          <w:sz w:val="28"/>
          <w:szCs w:val="28"/>
          <w:lang w:bidi="ru-RU"/>
        </w:rPr>
        <w:t xml:space="preserve"> </w:t>
      </w:r>
      <w:r w:rsidRPr="00934724">
        <w:rPr>
          <w:rFonts w:ascii="Times New Roman" w:hAnsi="Times New Roman"/>
          <w:sz w:val="28"/>
          <w:szCs w:val="28"/>
          <w:lang w:bidi="ru-RU"/>
        </w:rPr>
        <w:t>согласованные с</w:t>
      </w:r>
      <w:r w:rsidR="005336FF">
        <w:rPr>
          <w:rFonts w:ascii="Times New Roman" w:hAnsi="Times New Roman"/>
          <w:sz w:val="28"/>
          <w:szCs w:val="28"/>
          <w:lang w:bidi="ru-RU"/>
        </w:rPr>
        <w:t xml:space="preserve"> </w:t>
      </w:r>
      <w:r w:rsidR="00B52016" w:rsidRPr="00934724">
        <w:rPr>
          <w:rFonts w:ascii="Times New Roman" w:hAnsi="Times New Roman"/>
          <w:sz w:val="28"/>
          <w:szCs w:val="28"/>
          <w:lang w:bidi="ru-RU"/>
        </w:rPr>
        <w:t>Управлением по организации закупочной деятельност</w:t>
      </w:r>
      <w:proofErr w:type="gramStart"/>
      <w:r w:rsidR="00B52016" w:rsidRPr="00934724">
        <w:rPr>
          <w:rFonts w:ascii="Times New Roman" w:hAnsi="Times New Roman"/>
          <w:sz w:val="28"/>
          <w:szCs w:val="28"/>
          <w:lang w:bidi="ru-RU"/>
        </w:rPr>
        <w:t>и ООО</w:t>
      </w:r>
      <w:proofErr w:type="gramEnd"/>
      <w:r w:rsidR="00B52016" w:rsidRPr="00934724">
        <w:rPr>
          <w:rFonts w:ascii="Times New Roman" w:hAnsi="Times New Roman"/>
          <w:sz w:val="28"/>
          <w:szCs w:val="28"/>
          <w:lang w:bidi="ru-RU"/>
        </w:rPr>
        <w:t xml:space="preserve"> </w:t>
      </w:r>
      <w:r w:rsidR="00EB623E">
        <w:rPr>
          <w:rFonts w:ascii="Times New Roman" w:hAnsi="Times New Roman"/>
          <w:sz w:val="28"/>
          <w:szCs w:val="28"/>
          <w:lang w:bidi="ru-RU"/>
        </w:rPr>
        <w:t>«</w:t>
      </w:r>
      <w:r w:rsidR="00B52016" w:rsidRPr="00934724">
        <w:rPr>
          <w:rFonts w:ascii="Times New Roman" w:hAnsi="Times New Roman"/>
          <w:sz w:val="28"/>
          <w:szCs w:val="28"/>
          <w:lang w:bidi="ru-RU"/>
        </w:rPr>
        <w:t xml:space="preserve">Газпром </w:t>
      </w:r>
      <w:proofErr w:type="spellStart"/>
      <w:r w:rsidR="00B52016" w:rsidRPr="00934724">
        <w:rPr>
          <w:rFonts w:ascii="Times New Roman" w:hAnsi="Times New Roman"/>
          <w:sz w:val="28"/>
          <w:szCs w:val="28"/>
          <w:lang w:bidi="ru-RU"/>
        </w:rPr>
        <w:t>межрегионгаз</w:t>
      </w:r>
      <w:proofErr w:type="spellEnd"/>
      <w:r w:rsidR="00EB623E">
        <w:rPr>
          <w:rFonts w:ascii="Times New Roman" w:hAnsi="Times New Roman"/>
          <w:sz w:val="28"/>
          <w:szCs w:val="28"/>
          <w:lang w:bidi="ru-RU"/>
        </w:rPr>
        <w:t>»</w:t>
      </w:r>
      <w:r w:rsidR="00B52016" w:rsidRPr="00934724">
        <w:rPr>
          <w:rFonts w:ascii="Times New Roman" w:hAnsi="Times New Roman"/>
          <w:sz w:val="28"/>
          <w:szCs w:val="28"/>
          <w:lang w:bidi="ru-RU"/>
        </w:rPr>
        <w:t xml:space="preserve"> и Управлением бюджетирования и ценообразования ООО </w:t>
      </w:r>
      <w:r w:rsidR="00EB623E">
        <w:rPr>
          <w:rFonts w:ascii="Times New Roman" w:hAnsi="Times New Roman"/>
          <w:sz w:val="28"/>
          <w:szCs w:val="28"/>
          <w:lang w:bidi="ru-RU"/>
        </w:rPr>
        <w:t>«</w:t>
      </w:r>
      <w:r w:rsidR="00B52016" w:rsidRPr="00934724">
        <w:rPr>
          <w:rFonts w:ascii="Times New Roman" w:hAnsi="Times New Roman"/>
          <w:sz w:val="28"/>
          <w:szCs w:val="28"/>
          <w:lang w:bidi="ru-RU"/>
        </w:rPr>
        <w:t xml:space="preserve">Газпром </w:t>
      </w:r>
      <w:proofErr w:type="spellStart"/>
      <w:r w:rsidR="00B52016" w:rsidRPr="00934724">
        <w:rPr>
          <w:rFonts w:ascii="Times New Roman" w:hAnsi="Times New Roman"/>
          <w:sz w:val="28"/>
          <w:szCs w:val="28"/>
          <w:lang w:bidi="ru-RU"/>
        </w:rPr>
        <w:t>межрегионгаз</w:t>
      </w:r>
      <w:proofErr w:type="spellEnd"/>
      <w:r w:rsidR="00EB623E">
        <w:rPr>
          <w:rFonts w:ascii="Times New Roman" w:hAnsi="Times New Roman"/>
          <w:sz w:val="28"/>
          <w:szCs w:val="28"/>
          <w:lang w:bidi="ru-RU"/>
        </w:rPr>
        <w:t>»</w:t>
      </w:r>
      <w:r w:rsidR="00B52016" w:rsidRPr="00934724">
        <w:rPr>
          <w:rFonts w:ascii="Times New Roman" w:hAnsi="Times New Roman"/>
          <w:sz w:val="28"/>
          <w:szCs w:val="28"/>
          <w:lang w:bidi="ru-RU"/>
        </w:rPr>
        <w:t xml:space="preserve"> или</w:t>
      </w:r>
      <w:r w:rsidR="005336FF">
        <w:rPr>
          <w:rFonts w:ascii="Times New Roman" w:hAnsi="Times New Roman"/>
          <w:sz w:val="28"/>
          <w:szCs w:val="28"/>
          <w:lang w:bidi="ru-RU"/>
        </w:rPr>
        <w:t xml:space="preserve"> </w:t>
      </w:r>
      <w:r w:rsidR="00B52016" w:rsidRPr="00934724">
        <w:rPr>
          <w:rFonts w:ascii="Times New Roman" w:hAnsi="Times New Roman"/>
          <w:sz w:val="28"/>
          <w:szCs w:val="28"/>
          <w:lang w:bidi="ru-RU"/>
        </w:rPr>
        <w:t xml:space="preserve">Управлением по организации закупочной деятельности ООО </w:t>
      </w:r>
      <w:r w:rsidR="00EB623E">
        <w:rPr>
          <w:rFonts w:ascii="Times New Roman" w:hAnsi="Times New Roman"/>
          <w:sz w:val="28"/>
          <w:szCs w:val="28"/>
          <w:lang w:bidi="ru-RU"/>
        </w:rPr>
        <w:t>«</w:t>
      </w:r>
      <w:r w:rsidR="00B52016" w:rsidRPr="00934724">
        <w:rPr>
          <w:rFonts w:ascii="Times New Roman" w:hAnsi="Times New Roman"/>
          <w:sz w:val="28"/>
          <w:szCs w:val="28"/>
          <w:lang w:bidi="ru-RU"/>
        </w:rPr>
        <w:t xml:space="preserve">Газпром </w:t>
      </w:r>
      <w:proofErr w:type="spellStart"/>
      <w:r w:rsidR="00B52016" w:rsidRPr="00934724">
        <w:rPr>
          <w:rFonts w:ascii="Times New Roman" w:hAnsi="Times New Roman"/>
          <w:sz w:val="28"/>
          <w:szCs w:val="28"/>
          <w:lang w:bidi="ru-RU"/>
        </w:rPr>
        <w:t>межрегионгаз</w:t>
      </w:r>
      <w:proofErr w:type="spellEnd"/>
      <w:r w:rsidR="00EB623E">
        <w:rPr>
          <w:rFonts w:ascii="Times New Roman" w:hAnsi="Times New Roman"/>
          <w:sz w:val="28"/>
          <w:szCs w:val="28"/>
          <w:lang w:bidi="ru-RU"/>
        </w:rPr>
        <w:t>»</w:t>
      </w:r>
      <w:r w:rsidR="00B52016" w:rsidRPr="00934724">
        <w:rPr>
          <w:rFonts w:ascii="Times New Roman" w:hAnsi="Times New Roman"/>
          <w:sz w:val="28"/>
          <w:szCs w:val="28"/>
          <w:lang w:bidi="ru-RU"/>
        </w:rPr>
        <w:t xml:space="preserve"> и Управлением ценообразования ООО </w:t>
      </w:r>
      <w:r w:rsidR="00EB623E">
        <w:rPr>
          <w:rFonts w:ascii="Times New Roman" w:hAnsi="Times New Roman"/>
          <w:sz w:val="28"/>
          <w:szCs w:val="28"/>
          <w:lang w:bidi="ru-RU"/>
        </w:rPr>
        <w:t>«</w:t>
      </w:r>
      <w:r w:rsidR="00B52016" w:rsidRPr="00934724">
        <w:rPr>
          <w:rFonts w:ascii="Times New Roman" w:hAnsi="Times New Roman"/>
          <w:sz w:val="28"/>
          <w:szCs w:val="28"/>
          <w:lang w:bidi="ru-RU"/>
        </w:rPr>
        <w:t xml:space="preserve">Газпром </w:t>
      </w:r>
      <w:proofErr w:type="spellStart"/>
      <w:r w:rsidR="00B52016" w:rsidRPr="00934724">
        <w:rPr>
          <w:rFonts w:ascii="Times New Roman" w:hAnsi="Times New Roman"/>
          <w:sz w:val="28"/>
          <w:szCs w:val="28"/>
          <w:lang w:bidi="ru-RU"/>
        </w:rPr>
        <w:t>межрегионгаз</w:t>
      </w:r>
      <w:proofErr w:type="spellEnd"/>
      <w:r w:rsidR="00EB623E">
        <w:rPr>
          <w:rFonts w:ascii="Times New Roman" w:hAnsi="Times New Roman"/>
          <w:sz w:val="28"/>
          <w:szCs w:val="28"/>
          <w:lang w:bidi="ru-RU"/>
        </w:rPr>
        <w:t>»</w:t>
      </w:r>
      <w:r w:rsidR="00B52016" w:rsidRPr="00934724">
        <w:rPr>
          <w:rFonts w:ascii="Times New Roman" w:hAnsi="Times New Roman"/>
          <w:sz w:val="28"/>
          <w:szCs w:val="28"/>
          <w:lang w:bidi="ru-RU"/>
        </w:rPr>
        <w:t>.</w:t>
      </w:r>
    </w:p>
    <w:p w14:paraId="0A48887A" w14:textId="4C94696E" w:rsidR="005C6AC2" w:rsidRPr="00934724" w:rsidRDefault="005C6AC2" w:rsidP="00943AC2">
      <w:pPr>
        <w:pStyle w:val="afff2"/>
        <w:numPr>
          <w:ilvl w:val="2"/>
          <w:numId w:val="8"/>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В</w:t>
      </w:r>
      <w:r w:rsidR="005336FF">
        <w:rPr>
          <w:rFonts w:ascii="Times New Roman" w:hAnsi="Times New Roman"/>
          <w:sz w:val="28"/>
          <w:szCs w:val="28"/>
        </w:rPr>
        <w:t xml:space="preserve"> </w:t>
      </w:r>
      <w:r w:rsidRPr="00934724">
        <w:rPr>
          <w:rFonts w:ascii="Times New Roman" w:hAnsi="Times New Roman"/>
          <w:sz w:val="28"/>
          <w:szCs w:val="28"/>
        </w:rPr>
        <w:t>документации о конкурентной закупке могут</w:t>
      </w:r>
      <w:r w:rsidR="005336FF">
        <w:rPr>
          <w:rFonts w:ascii="Times New Roman" w:hAnsi="Times New Roman"/>
          <w:sz w:val="28"/>
          <w:szCs w:val="28"/>
        </w:rPr>
        <w:t xml:space="preserve"> </w:t>
      </w:r>
      <w:r w:rsidRPr="00934724">
        <w:rPr>
          <w:rFonts w:ascii="Times New Roman" w:hAnsi="Times New Roman"/>
          <w:sz w:val="28"/>
          <w:szCs w:val="28"/>
        </w:rPr>
        <w:t>быть</w:t>
      </w:r>
      <w:r w:rsidR="005336FF">
        <w:rPr>
          <w:rFonts w:ascii="Times New Roman" w:hAnsi="Times New Roman"/>
          <w:sz w:val="28"/>
          <w:szCs w:val="28"/>
        </w:rPr>
        <w:t xml:space="preserve"> </w:t>
      </w:r>
      <w:r w:rsidRPr="00934724">
        <w:rPr>
          <w:rFonts w:ascii="Times New Roman" w:hAnsi="Times New Roman"/>
          <w:sz w:val="28"/>
          <w:szCs w:val="28"/>
        </w:rPr>
        <w:t>указаны один или несколько критериев оценки заявок, из числа указанных в настоящем разделе, в зависимости от способа конкурентной закупки.</w:t>
      </w:r>
    </w:p>
    <w:p w14:paraId="04ED2E3D" w14:textId="6F6D8C46" w:rsidR="003418C8" w:rsidRPr="00934724" w:rsidRDefault="003418C8" w:rsidP="00943AC2">
      <w:pPr>
        <w:pStyle w:val="20"/>
        <w:numPr>
          <w:ilvl w:val="1"/>
          <w:numId w:val="8"/>
        </w:numPr>
        <w:spacing w:before="120" w:after="0"/>
        <w:ind w:left="0" w:firstLine="709"/>
      </w:pPr>
      <w:bookmarkStart w:id="95" w:name="_Toc531953430"/>
      <w:r w:rsidRPr="00934724">
        <w:rPr>
          <w:color w:val="auto"/>
        </w:rPr>
        <w:t>Требования</w:t>
      </w:r>
      <w:r w:rsidRPr="00934724">
        <w:t xml:space="preserve"> к описанию предмета </w:t>
      </w:r>
      <w:r w:rsidR="00CD26C9" w:rsidRPr="00934724">
        <w:t xml:space="preserve">конкурентной </w:t>
      </w:r>
      <w:r w:rsidRPr="00934724">
        <w:t>закупки</w:t>
      </w:r>
      <w:bookmarkEnd w:id="95"/>
      <w:r w:rsidRPr="00934724">
        <w:t xml:space="preserve"> </w:t>
      </w:r>
    </w:p>
    <w:p w14:paraId="1A138D30" w14:textId="68F8999A" w:rsidR="003418C8" w:rsidRPr="00934724" w:rsidRDefault="003418C8" w:rsidP="00943AC2">
      <w:pPr>
        <w:pStyle w:val="27"/>
        <w:numPr>
          <w:ilvl w:val="2"/>
          <w:numId w:val="8"/>
        </w:numPr>
        <w:spacing w:before="120" w:after="0"/>
        <w:ind w:left="0" w:firstLine="709"/>
        <w:jc w:val="both"/>
        <w:rPr>
          <w:sz w:val="28"/>
          <w:szCs w:val="28"/>
        </w:rPr>
      </w:pPr>
      <w:proofErr w:type="gramStart"/>
      <w:r w:rsidRPr="00934724">
        <w:rPr>
          <w:sz w:val="28"/>
          <w:szCs w:val="28"/>
        </w:rPr>
        <w:t>В описании предмета конкурентной закупки указываются функциональные характеристики (потребительские свойства), технические, качественные характеристики, эксплуатационные характеристики (при</w:t>
      </w:r>
      <w:r w:rsidR="002C1258" w:rsidRPr="00934724">
        <w:rPr>
          <w:sz w:val="28"/>
          <w:szCs w:val="28"/>
        </w:rPr>
        <w:t> </w:t>
      </w:r>
      <w:r w:rsidRPr="00934724">
        <w:rPr>
          <w:sz w:val="28"/>
          <w:szCs w:val="28"/>
        </w:rPr>
        <w:t>необходимости) предмета закупки, а также требования к безопасности, результатам работы</w:t>
      </w:r>
      <w:r w:rsidR="008073EE" w:rsidRPr="00934724">
        <w:rPr>
          <w:sz w:val="28"/>
          <w:szCs w:val="28"/>
        </w:rPr>
        <w:t>,</w:t>
      </w:r>
      <w:r w:rsidRPr="00934724">
        <w:rPr>
          <w:sz w:val="28"/>
          <w:szCs w:val="28"/>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002C1258" w:rsidRPr="00934724">
        <w:rPr>
          <w:sz w:val="28"/>
          <w:szCs w:val="28"/>
        </w:rPr>
        <w:t> </w:t>
      </w:r>
      <w:r w:rsidRPr="00934724">
        <w:rPr>
          <w:sz w:val="28"/>
          <w:szCs w:val="28"/>
        </w:rPr>
        <w:t>применяемыми в национальной системе стандартизации, принятыми в</w:t>
      </w:r>
      <w:r w:rsidR="002C1258" w:rsidRPr="00934724">
        <w:rPr>
          <w:sz w:val="28"/>
          <w:szCs w:val="28"/>
        </w:rPr>
        <w:t> </w:t>
      </w:r>
      <w:r w:rsidRPr="00934724">
        <w:rPr>
          <w:sz w:val="28"/>
          <w:szCs w:val="28"/>
        </w:rPr>
        <w:t xml:space="preserve">соответствии с законодательством Российской Федерации о стандартизации. </w:t>
      </w:r>
      <w:proofErr w:type="gramEnd"/>
    </w:p>
    <w:p w14:paraId="7B1C38A9" w14:textId="0C85AEFA" w:rsidR="003418C8" w:rsidRPr="00934724" w:rsidRDefault="003418C8" w:rsidP="00943AC2">
      <w:pPr>
        <w:pStyle w:val="27"/>
        <w:numPr>
          <w:ilvl w:val="2"/>
          <w:numId w:val="8"/>
        </w:numPr>
        <w:spacing w:before="120" w:after="0"/>
        <w:ind w:left="0" w:firstLine="709"/>
        <w:jc w:val="both"/>
        <w:rPr>
          <w:sz w:val="28"/>
          <w:szCs w:val="28"/>
        </w:rPr>
      </w:pPr>
      <w:r w:rsidRPr="00934724">
        <w:rPr>
          <w:sz w:val="28"/>
          <w:szCs w:val="28"/>
        </w:rPr>
        <w:t>Описание предмета закупки может быть заменено ссылками на</w:t>
      </w:r>
      <w:r w:rsidR="002C1258" w:rsidRPr="00934724">
        <w:rPr>
          <w:sz w:val="28"/>
          <w:szCs w:val="28"/>
        </w:rPr>
        <w:t> </w:t>
      </w:r>
      <w:r w:rsidRPr="00934724">
        <w:rPr>
          <w:sz w:val="28"/>
          <w:szCs w:val="28"/>
        </w:rPr>
        <w:t xml:space="preserve">государственные, национальные, межнациональные и международные стандарты, нормативно-технические документы, стандарты ПАО </w:t>
      </w:r>
      <w:r w:rsidR="00EB623E">
        <w:rPr>
          <w:sz w:val="28"/>
          <w:szCs w:val="28"/>
        </w:rPr>
        <w:t>«</w:t>
      </w:r>
      <w:r w:rsidRPr="00934724">
        <w:rPr>
          <w:sz w:val="28"/>
          <w:szCs w:val="28"/>
        </w:rPr>
        <w:t>Газпром</w:t>
      </w:r>
      <w:r w:rsidR="00EB623E">
        <w:rPr>
          <w:sz w:val="28"/>
          <w:szCs w:val="28"/>
        </w:rPr>
        <w:t>»</w:t>
      </w:r>
      <w:r w:rsidR="004D0311" w:rsidRPr="00934724">
        <w:rPr>
          <w:sz w:val="28"/>
          <w:szCs w:val="28"/>
        </w:rPr>
        <w:t xml:space="preserve">, ООО </w:t>
      </w:r>
      <w:r w:rsidR="00EB623E">
        <w:rPr>
          <w:sz w:val="28"/>
          <w:szCs w:val="28"/>
        </w:rPr>
        <w:t>«</w:t>
      </w:r>
      <w:r w:rsidR="004D0311" w:rsidRPr="00934724">
        <w:rPr>
          <w:sz w:val="28"/>
          <w:szCs w:val="28"/>
        </w:rPr>
        <w:t xml:space="preserve">Газпром </w:t>
      </w:r>
      <w:proofErr w:type="spellStart"/>
      <w:r w:rsidR="004D0311" w:rsidRPr="00934724">
        <w:rPr>
          <w:sz w:val="28"/>
          <w:szCs w:val="28"/>
        </w:rPr>
        <w:t>межрегионгаз</w:t>
      </w:r>
      <w:proofErr w:type="spellEnd"/>
      <w:r w:rsidR="00EB623E">
        <w:rPr>
          <w:sz w:val="28"/>
          <w:szCs w:val="28"/>
        </w:rPr>
        <w:t>»</w:t>
      </w:r>
      <w:r w:rsidR="004D0311" w:rsidRPr="00934724">
        <w:rPr>
          <w:sz w:val="28"/>
          <w:szCs w:val="28"/>
        </w:rPr>
        <w:t xml:space="preserve"> и АО </w:t>
      </w:r>
      <w:r w:rsidR="00EB623E">
        <w:rPr>
          <w:sz w:val="28"/>
          <w:szCs w:val="28"/>
        </w:rPr>
        <w:t>«</w:t>
      </w:r>
      <w:r w:rsidR="004D0311" w:rsidRPr="00934724">
        <w:rPr>
          <w:sz w:val="28"/>
          <w:szCs w:val="28"/>
        </w:rPr>
        <w:t>Газпром газораспределение</w:t>
      </w:r>
      <w:r w:rsidR="00EB623E">
        <w:rPr>
          <w:sz w:val="28"/>
          <w:szCs w:val="28"/>
        </w:rPr>
        <w:t>»</w:t>
      </w:r>
      <w:r w:rsidRPr="00934724">
        <w:rPr>
          <w:sz w:val="28"/>
          <w:szCs w:val="28"/>
        </w:rPr>
        <w:t xml:space="preserve"> и</w:t>
      </w:r>
      <w:r w:rsidR="002C1258" w:rsidRPr="00934724">
        <w:rPr>
          <w:sz w:val="28"/>
          <w:szCs w:val="28"/>
        </w:rPr>
        <w:t> </w:t>
      </w:r>
      <w:r w:rsidRPr="00934724">
        <w:rPr>
          <w:sz w:val="28"/>
          <w:szCs w:val="28"/>
        </w:rPr>
        <w:t xml:space="preserve">иные документы системы технического регулирования ПАО </w:t>
      </w:r>
      <w:r w:rsidR="00EB623E">
        <w:rPr>
          <w:sz w:val="28"/>
          <w:szCs w:val="28"/>
        </w:rPr>
        <w:t>«</w:t>
      </w:r>
      <w:r w:rsidRPr="00934724">
        <w:rPr>
          <w:sz w:val="28"/>
          <w:szCs w:val="28"/>
        </w:rPr>
        <w:t>Газпром</w:t>
      </w:r>
      <w:r w:rsidR="00EB623E">
        <w:rPr>
          <w:sz w:val="28"/>
          <w:szCs w:val="28"/>
        </w:rPr>
        <w:t>»</w:t>
      </w:r>
      <w:proofErr w:type="gramStart"/>
      <w:r w:rsidR="004D0311" w:rsidRPr="00934724">
        <w:rPr>
          <w:sz w:val="28"/>
          <w:szCs w:val="28"/>
        </w:rPr>
        <w:t xml:space="preserve"> ,</w:t>
      </w:r>
      <w:proofErr w:type="gramEnd"/>
      <w:r w:rsidR="004D0311" w:rsidRPr="00934724">
        <w:rPr>
          <w:sz w:val="28"/>
          <w:szCs w:val="28"/>
        </w:rPr>
        <w:t xml:space="preserve"> ООО </w:t>
      </w:r>
      <w:r w:rsidR="00EB623E">
        <w:rPr>
          <w:sz w:val="28"/>
          <w:szCs w:val="28"/>
        </w:rPr>
        <w:t>«</w:t>
      </w:r>
      <w:r w:rsidR="004D0311" w:rsidRPr="00934724">
        <w:rPr>
          <w:sz w:val="28"/>
          <w:szCs w:val="28"/>
        </w:rPr>
        <w:t xml:space="preserve">Газпром </w:t>
      </w:r>
      <w:proofErr w:type="spellStart"/>
      <w:r w:rsidR="004D0311" w:rsidRPr="00934724">
        <w:rPr>
          <w:sz w:val="28"/>
          <w:szCs w:val="28"/>
        </w:rPr>
        <w:t>межрегионгаз</w:t>
      </w:r>
      <w:proofErr w:type="spellEnd"/>
      <w:r w:rsidR="00EB623E">
        <w:rPr>
          <w:sz w:val="28"/>
          <w:szCs w:val="28"/>
        </w:rPr>
        <w:t>»</w:t>
      </w:r>
      <w:r w:rsidR="004D0311" w:rsidRPr="00934724">
        <w:rPr>
          <w:sz w:val="28"/>
          <w:szCs w:val="28"/>
        </w:rPr>
        <w:t xml:space="preserve"> и АО </w:t>
      </w:r>
      <w:r w:rsidR="00EB623E">
        <w:rPr>
          <w:sz w:val="28"/>
          <w:szCs w:val="28"/>
        </w:rPr>
        <w:t>«</w:t>
      </w:r>
      <w:r w:rsidR="004D0311" w:rsidRPr="00934724">
        <w:rPr>
          <w:sz w:val="28"/>
          <w:szCs w:val="28"/>
        </w:rPr>
        <w:t>Газпром газораспределение</w:t>
      </w:r>
      <w:r w:rsidR="00EB623E">
        <w:rPr>
          <w:sz w:val="28"/>
          <w:szCs w:val="28"/>
        </w:rPr>
        <w:t>»</w:t>
      </w:r>
      <w:r w:rsidR="004D0311" w:rsidRPr="00934724">
        <w:rPr>
          <w:sz w:val="28"/>
          <w:szCs w:val="28"/>
        </w:rPr>
        <w:t>,</w:t>
      </w:r>
      <w:r w:rsidR="005336FF">
        <w:rPr>
          <w:sz w:val="28"/>
          <w:szCs w:val="28"/>
        </w:rPr>
        <w:t xml:space="preserve"> </w:t>
      </w:r>
      <w:r w:rsidRPr="00934724">
        <w:rPr>
          <w:sz w:val="28"/>
          <w:szCs w:val="28"/>
        </w:rPr>
        <w:t>принятыми в соответствии с законодательством о стандартизации, без</w:t>
      </w:r>
      <w:r w:rsidR="002C1258" w:rsidRPr="00934724">
        <w:rPr>
          <w:sz w:val="28"/>
          <w:szCs w:val="28"/>
        </w:rPr>
        <w:t> </w:t>
      </w:r>
      <w:r w:rsidRPr="00934724">
        <w:rPr>
          <w:sz w:val="28"/>
          <w:szCs w:val="28"/>
        </w:rPr>
        <w:t xml:space="preserve">раскрытия содержания таких документов при условии, что данные документы доступны или свободно предоставляются участникам закупки и позволяют определить конкретные параметры и характеристики товара, работы или услуги. </w:t>
      </w:r>
    </w:p>
    <w:p w14:paraId="04B69D84" w14:textId="64E7D58A" w:rsidR="003418C8" w:rsidRPr="00934724" w:rsidRDefault="003418C8" w:rsidP="00943AC2">
      <w:pPr>
        <w:pStyle w:val="27"/>
        <w:numPr>
          <w:ilvl w:val="2"/>
          <w:numId w:val="8"/>
        </w:numPr>
        <w:spacing w:before="120" w:after="0"/>
        <w:ind w:left="0" w:firstLine="709"/>
        <w:jc w:val="both"/>
        <w:rPr>
          <w:sz w:val="28"/>
          <w:szCs w:val="28"/>
        </w:rPr>
      </w:pPr>
      <w:r w:rsidRPr="00934724">
        <w:rPr>
          <w:sz w:val="28"/>
          <w:szCs w:val="28"/>
        </w:rPr>
        <w:lastRenderedPageBreak/>
        <w:t>Заказчиком могут быть установлены иные требования, выходящие за рамки требований, предусмотренных пунктом 1.</w:t>
      </w:r>
      <w:r w:rsidR="00D83D7D" w:rsidRPr="00934724">
        <w:rPr>
          <w:sz w:val="28"/>
          <w:szCs w:val="28"/>
        </w:rPr>
        <w:t>7</w:t>
      </w:r>
      <w:r w:rsidRPr="00934724">
        <w:rPr>
          <w:sz w:val="28"/>
          <w:szCs w:val="28"/>
        </w:rPr>
        <w:t>.1</w:t>
      </w:r>
      <w:r w:rsidR="006918B9" w:rsidRPr="00934724">
        <w:rPr>
          <w:sz w:val="28"/>
          <w:szCs w:val="28"/>
        </w:rPr>
        <w:t xml:space="preserve"> настоящего Положения</w:t>
      </w:r>
      <w:r w:rsidRPr="00934724">
        <w:rPr>
          <w:sz w:val="28"/>
          <w:szCs w:val="28"/>
        </w:rPr>
        <w:t>, при условии, что в</w:t>
      </w:r>
      <w:r w:rsidR="002C1258" w:rsidRPr="00934724">
        <w:rPr>
          <w:sz w:val="28"/>
          <w:szCs w:val="28"/>
        </w:rPr>
        <w:t> </w:t>
      </w:r>
      <w:r w:rsidRPr="00934724">
        <w:rPr>
          <w:sz w:val="28"/>
          <w:szCs w:val="28"/>
        </w:rPr>
        <w:t xml:space="preserve">документацию о конкурентной закупке включено обоснование необходимости использования иных требований, связанных с определением соответствия поставляемого товара, выполняемой работы или оказываемой услуги потребностям Заказчика. </w:t>
      </w:r>
    </w:p>
    <w:p w14:paraId="6CC576A4" w14:textId="39BB3E8B" w:rsidR="003418C8" w:rsidRPr="00934724" w:rsidRDefault="003418C8" w:rsidP="00943AC2">
      <w:pPr>
        <w:pStyle w:val="27"/>
        <w:numPr>
          <w:ilvl w:val="2"/>
          <w:numId w:val="8"/>
        </w:numPr>
        <w:spacing w:before="120" w:after="0"/>
        <w:ind w:left="0" w:firstLine="709"/>
        <w:jc w:val="both"/>
        <w:rPr>
          <w:sz w:val="28"/>
          <w:szCs w:val="28"/>
        </w:rPr>
      </w:pPr>
      <w:proofErr w:type="gramStart"/>
      <w:r w:rsidRPr="00934724">
        <w:rPr>
          <w:sz w:val="28"/>
          <w:szCs w:val="28"/>
        </w:rPr>
        <w:t>В описание предмета конкурентной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требования к товарам, информации, работам услугам при условии, что такие требования влекут за</w:t>
      </w:r>
      <w:r w:rsidR="00CC34D1" w:rsidRPr="00934724">
        <w:rPr>
          <w:sz w:val="28"/>
          <w:szCs w:val="28"/>
        </w:rPr>
        <w:t> </w:t>
      </w:r>
      <w:r w:rsidRPr="00934724">
        <w:rPr>
          <w:sz w:val="28"/>
          <w:szCs w:val="28"/>
        </w:rPr>
        <w:t>собой необоснованное ограничение количества участников закупки, за</w:t>
      </w:r>
      <w:r w:rsidR="00CC34D1" w:rsidRPr="00934724">
        <w:rPr>
          <w:sz w:val="28"/>
          <w:szCs w:val="28"/>
        </w:rPr>
        <w:t> </w:t>
      </w:r>
      <w:r w:rsidRPr="00934724">
        <w:rPr>
          <w:sz w:val="28"/>
          <w:szCs w:val="28"/>
        </w:rPr>
        <w:t>исключением случае</w:t>
      </w:r>
      <w:r w:rsidR="00CD26C9" w:rsidRPr="00934724">
        <w:rPr>
          <w:sz w:val="28"/>
          <w:szCs w:val="28"/>
        </w:rPr>
        <w:t>в</w:t>
      </w:r>
      <w:r w:rsidRPr="00934724">
        <w:rPr>
          <w:sz w:val="28"/>
          <w:szCs w:val="28"/>
        </w:rPr>
        <w:t>, если не имеется другого способа, обеспечивающего более точное и четкое</w:t>
      </w:r>
      <w:proofErr w:type="gramEnd"/>
      <w:r w:rsidRPr="00934724">
        <w:rPr>
          <w:sz w:val="28"/>
          <w:szCs w:val="28"/>
        </w:rPr>
        <w:t xml:space="preserve"> описание указанных характеристик предмета закупки</w:t>
      </w:r>
      <w:r w:rsidR="00CC34D1" w:rsidRPr="00934724">
        <w:rPr>
          <w:sz w:val="28"/>
          <w:szCs w:val="28"/>
        </w:rPr>
        <w:t>.</w:t>
      </w:r>
    </w:p>
    <w:p w14:paraId="6E65596D" w14:textId="072E7954" w:rsidR="003418C8" w:rsidRPr="00934724" w:rsidRDefault="003418C8" w:rsidP="00943AC2">
      <w:pPr>
        <w:pStyle w:val="27"/>
        <w:numPr>
          <w:ilvl w:val="2"/>
          <w:numId w:val="8"/>
        </w:numPr>
        <w:spacing w:before="120" w:after="0"/>
        <w:ind w:left="0" w:firstLine="709"/>
        <w:jc w:val="both"/>
        <w:rPr>
          <w:sz w:val="28"/>
          <w:szCs w:val="28"/>
        </w:rPr>
      </w:pPr>
      <w:r w:rsidRPr="00934724">
        <w:rPr>
          <w:sz w:val="28"/>
          <w:szCs w:val="28"/>
        </w:rPr>
        <w:t xml:space="preserve">В </w:t>
      </w:r>
      <w:proofErr w:type="gramStart"/>
      <w:r w:rsidRPr="00934724">
        <w:rPr>
          <w:sz w:val="28"/>
          <w:szCs w:val="28"/>
        </w:rPr>
        <w:t>случае</w:t>
      </w:r>
      <w:proofErr w:type="gramEnd"/>
      <w:r w:rsidRPr="00934724">
        <w:rPr>
          <w:sz w:val="28"/>
          <w:szCs w:val="28"/>
        </w:rPr>
        <w:t xml:space="preserve"> использования в описании предмета конкурентной закупки указания на товарный знак необходимо использовать слова </w:t>
      </w:r>
      <w:r w:rsidR="00EB623E">
        <w:rPr>
          <w:sz w:val="28"/>
          <w:szCs w:val="28"/>
        </w:rPr>
        <w:t>«</w:t>
      </w:r>
      <w:r w:rsidRPr="00934724">
        <w:rPr>
          <w:sz w:val="28"/>
          <w:szCs w:val="28"/>
        </w:rPr>
        <w:t>или эквивалент</w:t>
      </w:r>
      <w:r w:rsidR="00EB623E">
        <w:rPr>
          <w:sz w:val="28"/>
          <w:szCs w:val="28"/>
        </w:rPr>
        <w:t>»</w:t>
      </w:r>
      <w:r w:rsidRPr="00934724">
        <w:rPr>
          <w:sz w:val="28"/>
          <w:szCs w:val="28"/>
        </w:rPr>
        <w:t xml:space="preserve">, за исключением случаев: </w:t>
      </w:r>
    </w:p>
    <w:p w14:paraId="4124A182" w14:textId="78DBB5ED" w:rsidR="003418C8" w:rsidRPr="00934724" w:rsidRDefault="003418C8" w:rsidP="00943AC2">
      <w:pPr>
        <w:pStyle w:val="27"/>
        <w:numPr>
          <w:ilvl w:val="3"/>
          <w:numId w:val="8"/>
        </w:numPr>
        <w:spacing w:before="120" w:after="0"/>
        <w:ind w:left="0" w:firstLine="709"/>
        <w:jc w:val="both"/>
        <w:rPr>
          <w:sz w:val="28"/>
          <w:szCs w:val="28"/>
        </w:rPr>
      </w:pPr>
      <w:r w:rsidRPr="00934724">
        <w:rPr>
          <w:sz w:val="28"/>
          <w:szCs w:val="28"/>
        </w:rPr>
        <w:t>Несовместимости товаров, на которых размещаются другие товарные знаки, и необходимости обеспечения взаимодействия таких товаров с</w:t>
      </w:r>
      <w:r w:rsidR="00CC34D1" w:rsidRPr="00934724">
        <w:rPr>
          <w:sz w:val="28"/>
          <w:szCs w:val="28"/>
        </w:rPr>
        <w:t> </w:t>
      </w:r>
      <w:r w:rsidRPr="00934724">
        <w:rPr>
          <w:sz w:val="28"/>
          <w:szCs w:val="28"/>
        </w:rPr>
        <w:t>товарами, используемыми Заказчиком.</w:t>
      </w:r>
    </w:p>
    <w:p w14:paraId="3554DC42" w14:textId="00A8C82B" w:rsidR="003418C8" w:rsidRPr="00934724" w:rsidRDefault="003418C8" w:rsidP="00943AC2">
      <w:pPr>
        <w:pStyle w:val="27"/>
        <w:numPr>
          <w:ilvl w:val="3"/>
          <w:numId w:val="8"/>
        </w:numPr>
        <w:spacing w:before="120" w:after="0"/>
        <w:ind w:left="0" w:firstLine="709"/>
        <w:jc w:val="both"/>
        <w:rPr>
          <w:sz w:val="28"/>
          <w:szCs w:val="28"/>
        </w:rPr>
      </w:pPr>
      <w:r w:rsidRPr="00934724">
        <w:rPr>
          <w:sz w:val="28"/>
          <w:szCs w:val="28"/>
        </w:rPr>
        <w:t>Закупок запасных частей и расходных материалов к машинам и</w:t>
      </w:r>
      <w:r w:rsidR="002C1258" w:rsidRPr="00934724">
        <w:rPr>
          <w:sz w:val="28"/>
          <w:szCs w:val="28"/>
        </w:rPr>
        <w:t> </w:t>
      </w:r>
      <w:r w:rsidRPr="00934724">
        <w:rPr>
          <w:sz w:val="28"/>
          <w:szCs w:val="28"/>
        </w:rPr>
        <w:t xml:space="preserve">оборудованию, используемым </w:t>
      </w:r>
      <w:r w:rsidR="00087A03" w:rsidRPr="00934724">
        <w:rPr>
          <w:sz w:val="28"/>
          <w:szCs w:val="28"/>
        </w:rPr>
        <w:t>З</w:t>
      </w:r>
      <w:r w:rsidRPr="00934724">
        <w:rPr>
          <w:sz w:val="28"/>
          <w:szCs w:val="28"/>
        </w:rPr>
        <w:t>аказчиком, в соответствии с технической документацией на указанные машины и оборудование.</w:t>
      </w:r>
    </w:p>
    <w:p w14:paraId="13929643" w14:textId="77777777" w:rsidR="003418C8" w:rsidRPr="00934724" w:rsidRDefault="003418C8" w:rsidP="00943AC2">
      <w:pPr>
        <w:pStyle w:val="27"/>
        <w:numPr>
          <w:ilvl w:val="3"/>
          <w:numId w:val="8"/>
        </w:numPr>
        <w:spacing w:before="120" w:after="0"/>
        <w:ind w:left="0" w:firstLine="709"/>
        <w:jc w:val="both"/>
        <w:rPr>
          <w:sz w:val="28"/>
          <w:szCs w:val="28"/>
        </w:rPr>
      </w:pPr>
      <w:r w:rsidRPr="00934724">
        <w:rPr>
          <w:sz w:val="28"/>
          <w:szCs w:val="28"/>
        </w:rPr>
        <w:t>Закупок товаров, необходимых для исполнения государственного или муниципального контракта.</w:t>
      </w:r>
    </w:p>
    <w:p w14:paraId="799B4A59" w14:textId="5CC552B7" w:rsidR="003418C8" w:rsidRPr="00934724" w:rsidRDefault="003418C8" w:rsidP="00943AC2">
      <w:pPr>
        <w:pStyle w:val="27"/>
        <w:numPr>
          <w:ilvl w:val="3"/>
          <w:numId w:val="8"/>
        </w:numPr>
        <w:spacing w:before="120" w:after="0"/>
        <w:ind w:left="0" w:firstLine="709"/>
        <w:jc w:val="both"/>
        <w:rPr>
          <w:sz w:val="28"/>
          <w:szCs w:val="28"/>
        </w:rPr>
      </w:pPr>
      <w:proofErr w:type="gramStart"/>
      <w:r w:rsidRPr="00934724">
        <w:rPr>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w:t>
      </w:r>
      <w:r w:rsidRPr="00934724">
        <w:rPr>
          <w:bCs/>
          <w:sz w:val="28"/>
          <w:szCs w:val="28"/>
        </w:rPr>
        <w:t>Федерального закона от 18 июля 2011 г. № 223-ФЗ</w:t>
      </w:r>
      <w:r w:rsidRPr="00934724">
        <w:rPr>
          <w:sz w:val="28"/>
          <w:szCs w:val="28"/>
        </w:rPr>
        <w:t>, в целях исполнения этими юридическими лицами обязательств по заключенным договорам с юридическими лицами, в</w:t>
      </w:r>
      <w:r w:rsidR="002C1258" w:rsidRPr="00934724">
        <w:rPr>
          <w:sz w:val="28"/>
          <w:szCs w:val="28"/>
        </w:rPr>
        <w:t> </w:t>
      </w:r>
      <w:r w:rsidRPr="00934724">
        <w:rPr>
          <w:sz w:val="28"/>
          <w:szCs w:val="28"/>
        </w:rPr>
        <w:t>том</w:t>
      </w:r>
      <w:proofErr w:type="gramEnd"/>
      <w:r w:rsidRPr="00934724">
        <w:rPr>
          <w:sz w:val="28"/>
          <w:szCs w:val="28"/>
        </w:rPr>
        <w:t xml:space="preserve"> </w:t>
      </w:r>
      <w:proofErr w:type="gramStart"/>
      <w:r w:rsidRPr="00934724">
        <w:rPr>
          <w:sz w:val="28"/>
          <w:szCs w:val="28"/>
        </w:rPr>
        <w:t>числе</w:t>
      </w:r>
      <w:proofErr w:type="gramEnd"/>
      <w:r w:rsidRPr="00934724">
        <w:rPr>
          <w:sz w:val="28"/>
          <w:szCs w:val="28"/>
        </w:rPr>
        <w:t xml:space="preserve"> иностранными юридическими лицами.</w:t>
      </w:r>
    </w:p>
    <w:p w14:paraId="6340387B" w14:textId="3EE11A93" w:rsidR="00567CCF" w:rsidRPr="00934724" w:rsidRDefault="003418C8" w:rsidP="00943AC2">
      <w:pPr>
        <w:pStyle w:val="27"/>
        <w:spacing w:before="120" w:after="0"/>
        <w:ind w:firstLine="709"/>
        <w:jc w:val="both"/>
        <w:rPr>
          <w:sz w:val="28"/>
          <w:szCs w:val="28"/>
        </w:rPr>
      </w:pPr>
      <w:proofErr w:type="gramStart"/>
      <w:r w:rsidRPr="00934724">
        <w:rPr>
          <w:sz w:val="28"/>
          <w:szCs w:val="28"/>
        </w:rPr>
        <w:t xml:space="preserve">При проведении конкурентной закупки условиями документации </w:t>
      </w:r>
      <w:r w:rsidR="00CD26C9" w:rsidRPr="00934724">
        <w:rPr>
          <w:sz w:val="28"/>
          <w:szCs w:val="28"/>
        </w:rPr>
        <w:t xml:space="preserve">о конкурентной закупке </w:t>
      </w:r>
      <w:r w:rsidRPr="00934724">
        <w:rPr>
          <w:sz w:val="28"/>
          <w:szCs w:val="28"/>
        </w:rPr>
        <w:t xml:space="preserve">может быть предусмотрен запрет или ограничение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запреты и ограничения установлены Правительством Российской Федерации в соответствии с положениями </w:t>
      </w:r>
      <w:r w:rsidRPr="00934724">
        <w:rPr>
          <w:bCs/>
          <w:sz w:val="28"/>
          <w:szCs w:val="28"/>
        </w:rPr>
        <w:t>Федерального закона от 18 июля 2011 г. № 223-ФЗ</w:t>
      </w:r>
      <w:r w:rsidRPr="00934724">
        <w:rPr>
          <w:sz w:val="28"/>
          <w:szCs w:val="28"/>
        </w:rPr>
        <w:t>.</w:t>
      </w:r>
      <w:proofErr w:type="gramEnd"/>
    </w:p>
    <w:p w14:paraId="332B0FC3" w14:textId="77777777" w:rsidR="003418C8" w:rsidRPr="00934724" w:rsidRDefault="003418C8" w:rsidP="00943AC2">
      <w:pPr>
        <w:pStyle w:val="20"/>
        <w:numPr>
          <w:ilvl w:val="1"/>
          <w:numId w:val="8"/>
        </w:numPr>
        <w:spacing w:before="120" w:after="0"/>
        <w:ind w:left="0" w:firstLine="709"/>
        <w:rPr>
          <w:color w:val="auto"/>
        </w:rPr>
      </w:pPr>
      <w:bookmarkStart w:id="96" w:name="_Toc515905620"/>
      <w:bookmarkStart w:id="97" w:name="_Toc515906906"/>
      <w:bookmarkStart w:id="98" w:name="_Toc318325151"/>
      <w:bookmarkStart w:id="99" w:name="_Toc309939864"/>
      <w:bookmarkStart w:id="100" w:name="_Toc309949841"/>
      <w:bookmarkStart w:id="101" w:name="_Toc309968260"/>
      <w:bookmarkStart w:id="102" w:name="_Toc309969216"/>
      <w:bookmarkStart w:id="103" w:name="_Toc309939865"/>
      <w:bookmarkStart w:id="104" w:name="_Toc309949842"/>
      <w:bookmarkStart w:id="105" w:name="_Toc309968261"/>
      <w:bookmarkStart w:id="106" w:name="_Toc309969217"/>
      <w:bookmarkStart w:id="107" w:name="_Ref307898620"/>
      <w:bookmarkStart w:id="108" w:name="_Toc331490006"/>
      <w:bookmarkStart w:id="109" w:name="_Toc531953431"/>
      <w:bookmarkStart w:id="110" w:name="_Toc259458795"/>
      <w:bookmarkStart w:id="111" w:name="_Toc263060895"/>
      <w:bookmarkEnd w:id="93"/>
      <w:bookmarkEnd w:id="96"/>
      <w:bookmarkEnd w:id="97"/>
      <w:bookmarkEnd w:id="98"/>
      <w:bookmarkEnd w:id="99"/>
      <w:bookmarkEnd w:id="100"/>
      <w:bookmarkEnd w:id="101"/>
      <w:bookmarkEnd w:id="102"/>
      <w:bookmarkEnd w:id="103"/>
      <w:bookmarkEnd w:id="104"/>
      <w:bookmarkEnd w:id="105"/>
      <w:bookmarkEnd w:id="106"/>
      <w:r w:rsidRPr="00934724">
        <w:rPr>
          <w:color w:val="auto"/>
        </w:rPr>
        <w:lastRenderedPageBreak/>
        <w:t>Требования к информационному обеспечению закупок</w:t>
      </w:r>
      <w:r w:rsidRPr="00934724">
        <w:rPr>
          <w:rStyle w:val="af1"/>
          <w:color w:val="auto"/>
        </w:rPr>
        <w:footnoteReference w:id="3"/>
      </w:r>
      <w:bookmarkEnd w:id="107"/>
      <w:bookmarkEnd w:id="108"/>
      <w:bookmarkEnd w:id="109"/>
    </w:p>
    <w:p w14:paraId="16087606" w14:textId="60CF77A5" w:rsidR="003418C8" w:rsidRPr="00934724" w:rsidRDefault="003418C8" w:rsidP="00943AC2">
      <w:pPr>
        <w:pStyle w:val="27"/>
        <w:numPr>
          <w:ilvl w:val="2"/>
          <w:numId w:val="8"/>
        </w:numPr>
        <w:shd w:val="clear" w:color="auto" w:fill="FFFFFF"/>
        <w:spacing w:before="120" w:after="0"/>
        <w:ind w:left="0" w:firstLine="709"/>
        <w:jc w:val="both"/>
        <w:rPr>
          <w:sz w:val="28"/>
          <w:szCs w:val="28"/>
        </w:rPr>
      </w:pPr>
      <w:r w:rsidRPr="00934724">
        <w:rPr>
          <w:sz w:val="28"/>
          <w:szCs w:val="28"/>
        </w:rPr>
        <w:t>Настоящее Положение, изменения, вносимые в указанное Положение, подлежат обязательному размещению в единой информационной системе не позднее</w:t>
      </w:r>
      <w:r w:rsidR="00567CCF" w:rsidRPr="00934724">
        <w:rPr>
          <w:sz w:val="28"/>
          <w:szCs w:val="28"/>
        </w:rPr>
        <w:t>,</w:t>
      </w:r>
      <w:r w:rsidRPr="00934724">
        <w:rPr>
          <w:sz w:val="28"/>
          <w:szCs w:val="28"/>
        </w:rPr>
        <w:t xml:space="preserve"> чем в течение пятнадцати дней со дня их утверждения. </w:t>
      </w:r>
    </w:p>
    <w:p w14:paraId="5DA470E9" w14:textId="3E8060D1" w:rsidR="003418C8" w:rsidRPr="00934724" w:rsidRDefault="003418C8" w:rsidP="00943AC2">
      <w:pPr>
        <w:pStyle w:val="27"/>
        <w:numPr>
          <w:ilvl w:val="2"/>
          <w:numId w:val="8"/>
        </w:numPr>
        <w:shd w:val="clear" w:color="auto" w:fill="FFFFFF"/>
        <w:spacing w:before="120" w:after="0"/>
        <w:ind w:left="0" w:firstLine="709"/>
        <w:jc w:val="both"/>
        <w:rPr>
          <w:sz w:val="28"/>
          <w:szCs w:val="28"/>
        </w:rPr>
      </w:pPr>
      <w:r w:rsidRPr="00934724">
        <w:rPr>
          <w:sz w:val="28"/>
          <w:szCs w:val="28"/>
        </w:rPr>
        <w:t>Заказчик размещает в единой информационной системе план закупки товаров, работ, услуг (далее – план закупок) на срок не менее чем один год</w:t>
      </w:r>
      <w:r w:rsidR="00567CCF" w:rsidRPr="00934724">
        <w:rPr>
          <w:sz w:val="28"/>
          <w:szCs w:val="28"/>
        </w:rPr>
        <w:t>.</w:t>
      </w:r>
      <w:r w:rsidRPr="00934724">
        <w:rPr>
          <w:sz w:val="28"/>
          <w:szCs w:val="28"/>
        </w:rPr>
        <w:t xml:space="preserve"> </w:t>
      </w:r>
      <w:r w:rsidR="00567CCF" w:rsidRPr="00934724">
        <w:rPr>
          <w:sz w:val="28"/>
          <w:szCs w:val="28"/>
        </w:rPr>
        <w:t>П</w:t>
      </w:r>
      <w:r w:rsidRPr="00934724">
        <w:rPr>
          <w:sz w:val="28"/>
          <w:szCs w:val="28"/>
        </w:rPr>
        <w:t>оряд</w:t>
      </w:r>
      <w:r w:rsidR="004D0311" w:rsidRPr="00934724">
        <w:rPr>
          <w:sz w:val="28"/>
          <w:szCs w:val="28"/>
        </w:rPr>
        <w:t>о</w:t>
      </w:r>
      <w:r w:rsidRPr="00934724">
        <w:rPr>
          <w:sz w:val="28"/>
          <w:szCs w:val="28"/>
        </w:rPr>
        <w:t>к формирования, поряд</w:t>
      </w:r>
      <w:r w:rsidR="004D0311" w:rsidRPr="00934724">
        <w:rPr>
          <w:sz w:val="28"/>
          <w:szCs w:val="28"/>
        </w:rPr>
        <w:t>о</w:t>
      </w:r>
      <w:r w:rsidRPr="00934724">
        <w:rPr>
          <w:sz w:val="28"/>
          <w:szCs w:val="28"/>
        </w:rPr>
        <w:t>к и сроки размещения в единой информационной системе такого плана, требования к</w:t>
      </w:r>
      <w:r w:rsidR="00A271D1" w:rsidRPr="00934724">
        <w:rPr>
          <w:sz w:val="28"/>
          <w:szCs w:val="28"/>
        </w:rPr>
        <w:t> </w:t>
      </w:r>
      <w:r w:rsidRPr="00934724">
        <w:rPr>
          <w:sz w:val="28"/>
          <w:szCs w:val="28"/>
        </w:rPr>
        <w:t>форме такого плана устанавлива</w:t>
      </w:r>
      <w:r w:rsidR="00567CCF" w:rsidRPr="00934724">
        <w:rPr>
          <w:sz w:val="28"/>
          <w:szCs w:val="28"/>
        </w:rPr>
        <w:t>ются</w:t>
      </w:r>
      <w:r w:rsidRPr="00934724">
        <w:rPr>
          <w:sz w:val="28"/>
          <w:szCs w:val="28"/>
        </w:rPr>
        <w:t xml:space="preserve"> Правительством Российской Федерации.</w:t>
      </w:r>
    </w:p>
    <w:p w14:paraId="088C8559" w14:textId="57D3D8B4" w:rsidR="003418C8" w:rsidRPr="00934724" w:rsidRDefault="003418C8" w:rsidP="00943AC2">
      <w:pPr>
        <w:pStyle w:val="27"/>
        <w:numPr>
          <w:ilvl w:val="2"/>
          <w:numId w:val="8"/>
        </w:numPr>
        <w:spacing w:before="120" w:after="0"/>
        <w:ind w:left="0" w:firstLine="709"/>
        <w:jc w:val="both"/>
        <w:rPr>
          <w:strike/>
          <w:sz w:val="28"/>
          <w:szCs w:val="28"/>
        </w:rPr>
      </w:pPr>
      <w:proofErr w:type="gramStart"/>
      <w:r w:rsidRPr="00934724">
        <w:rPr>
          <w:sz w:val="28"/>
          <w:szCs w:val="28"/>
        </w:rPr>
        <w:t>При осуществлении закупки, за исключением закупки у единственного поставщика (подрядчика, исполнителя) и конкурентной закупки, осуществляемой закрытым способом, в единой информационной системе размещается информация о закупке, в том числе извещение о конкурентной закупке, документация о конкурентной закупке, за</w:t>
      </w:r>
      <w:r w:rsidR="00A271D1" w:rsidRPr="00934724">
        <w:rPr>
          <w:sz w:val="28"/>
          <w:szCs w:val="28"/>
        </w:rPr>
        <w:t> </w:t>
      </w:r>
      <w:r w:rsidRPr="00934724">
        <w:rPr>
          <w:sz w:val="28"/>
          <w:szCs w:val="28"/>
        </w:rPr>
        <w:t>исключением запроса котировок, проект договора, являющийся неотъемлемой частью извещения о конкурентной закупке и документации о</w:t>
      </w:r>
      <w:r w:rsidR="00A271D1" w:rsidRPr="00934724">
        <w:rPr>
          <w:sz w:val="28"/>
          <w:szCs w:val="28"/>
        </w:rPr>
        <w:t> </w:t>
      </w:r>
      <w:r w:rsidRPr="00934724">
        <w:rPr>
          <w:sz w:val="28"/>
          <w:szCs w:val="28"/>
        </w:rPr>
        <w:t>конкурентной закупке, изменения, внесенные в эти извещение и</w:t>
      </w:r>
      <w:proofErr w:type="gramEnd"/>
      <w:r w:rsidR="00A271D1" w:rsidRPr="00934724">
        <w:rPr>
          <w:sz w:val="28"/>
          <w:szCs w:val="28"/>
        </w:rPr>
        <w:t> </w:t>
      </w:r>
      <w:proofErr w:type="gramStart"/>
      <w:r w:rsidRPr="00934724">
        <w:rPr>
          <w:sz w:val="28"/>
          <w:szCs w:val="28"/>
        </w:rPr>
        <w:t>документацию, разъяснения этой документации, протоколы, составляемые в</w:t>
      </w:r>
      <w:r w:rsidR="00A271D1" w:rsidRPr="00934724">
        <w:rPr>
          <w:sz w:val="28"/>
          <w:szCs w:val="28"/>
        </w:rPr>
        <w:t> </w:t>
      </w:r>
      <w:r w:rsidRPr="00934724">
        <w:rPr>
          <w:sz w:val="28"/>
          <w:szCs w:val="28"/>
        </w:rPr>
        <w:t>ходе осуществления закупки, протоколе, составленном по итогам конкурентной закупки (далее – итоговый протокол), а также иная информация, размещение которой в единой информационной системе предусмотрено Федеральным законом от 18 июля 2011 г. № 223-ФЗ и настоящим Положением, за исключением информации, не подлежащей размещению, в</w:t>
      </w:r>
      <w:r w:rsidR="00A271D1" w:rsidRPr="00934724">
        <w:rPr>
          <w:sz w:val="28"/>
          <w:szCs w:val="28"/>
        </w:rPr>
        <w:t> </w:t>
      </w:r>
      <w:r w:rsidRPr="00934724">
        <w:rPr>
          <w:sz w:val="28"/>
          <w:szCs w:val="28"/>
        </w:rPr>
        <w:t>том числе в</w:t>
      </w:r>
      <w:r w:rsidR="00CC34D1" w:rsidRPr="00934724">
        <w:rPr>
          <w:sz w:val="28"/>
          <w:szCs w:val="28"/>
        </w:rPr>
        <w:t> </w:t>
      </w:r>
      <w:r w:rsidRPr="00934724">
        <w:rPr>
          <w:sz w:val="28"/>
          <w:szCs w:val="28"/>
        </w:rPr>
        <w:t xml:space="preserve">соответствии с частью 16 </w:t>
      </w:r>
      <w:r w:rsidR="005C6AC2" w:rsidRPr="00934724">
        <w:rPr>
          <w:sz w:val="28"/>
          <w:szCs w:val="28"/>
        </w:rPr>
        <w:t xml:space="preserve">и частью 15 </w:t>
      </w:r>
      <w:r w:rsidRPr="00934724">
        <w:rPr>
          <w:sz w:val="28"/>
          <w:szCs w:val="28"/>
        </w:rPr>
        <w:t>статьи 4</w:t>
      </w:r>
      <w:proofErr w:type="gramEnd"/>
      <w:r w:rsidRPr="00934724">
        <w:rPr>
          <w:sz w:val="28"/>
          <w:szCs w:val="28"/>
        </w:rPr>
        <w:t xml:space="preserve"> Федерального закона от 18 июля 2011 г. №</w:t>
      </w:r>
      <w:r w:rsidR="00CC34D1" w:rsidRPr="00934724">
        <w:rPr>
          <w:sz w:val="28"/>
          <w:szCs w:val="28"/>
        </w:rPr>
        <w:t> </w:t>
      </w:r>
      <w:r w:rsidRPr="00934724">
        <w:rPr>
          <w:sz w:val="28"/>
          <w:szCs w:val="28"/>
        </w:rPr>
        <w:t>223-ФЗ, а также информации, которую заказчик вправе не размещать в</w:t>
      </w:r>
      <w:r w:rsidR="00CC34D1" w:rsidRPr="00934724">
        <w:rPr>
          <w:sz w:val="28"/>
          <w:szCs w:val="28"/>
        </w:rPr>
        <w:t> </w:t>
      </w:r>
      <w:r w:rsidRPr="00934724">
        <w:rPr>
          <w:sz w:val="28"/>
          <w:szCs w:val="28"/>
        </w:rPr>
        <w:t>соответствии с частью 15 статьи 4 Федерального закона от</w:t>
      </w:r>
      <w:r w:rsidR="00A271D1" w:rsidRPr="00934724">
        <w:rPr>
          <w:sz w:val="28"/>
          <w:szCs w:val="28"/>
        </w:rPr>
        <w:t> </w:t>
      </w:r>
      <w:r w:rsidRPr="00934724">
        <w:rPr>
          <w:sz w:val="28"/>
          <w:szCs w:val="28"/>
        </w:rPr>
        <w:t>18</w:t>
      </w:r>
      <w:r w:rsidR="00A271D1" w:rsidRPr="00934724">
        <w:rPr>
          <w:sz w:val="28"/>
          <w:szCs w:val="28"/>
        </w:rPr>
        <w:t> </w:t>
      </w:r>
      <w:r w:rsidRPr="00934724">
        <w:rPr>
          <w:sz w:val="28"/>
          <w:szCs w:val="28"/>
        </w:rPr>
        <w:t>июля 2011 г. №</w:t>
      </w:r>
      <w:r w:rsidR="00CC34D1" w:rsidRPr="00934724">
        <w:rPr>
          <w:sz w:val="28"/>
          <w:szCs w:val="28"/>
        </w:rPr>
        <w:t> </w:t>
      </w:r>
      <w:r w:rsidRPr="00934724">
        <w:rPr>
          <w:sz w:val="28"/>
          <w:szCs w:val="28"/>
        </w:rPr>
        <w:t>223-ФЗ.</w:t>
      </w:r>
    </w:p>
    <w:p w14:paraId="11E44DA0" w14:textId="1669EB3D" w:rsidR="003418C8" w:rsidRPr="00934724" w:rsidRDefault="003418C8" w:rsidP="00943AC2">
      <w:pPr>
        <w:pStyle w:val="27"/>
        <w:shd w:val="clear" w:color="auto" w:fill="FFFFFF"/>
        <w:spacing w:before="120" w:after="0"/>
        <w:ind w:firstLine="709"/>
        <w:jc w:val="both"/>
        <w:rPr>
          <w:sz w:val="28"/>
          <w:szCs w:val="28"/>
        </w:rPr>
      </w:pPr>
      <w:proofErr w:type="gramStart"/>
      <w:r w:rsidRPr="00934724">
        <w:rPr>
          <w:sz w:val="28"/>
          <w:szCs w:val="28"/>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w:t>
      </w:r>
      <w:r w:rsidR="00A271D1" w:rsidRPr="00934724">
        <w:rPr>
          <w:sz w:val="28"/>
          <w:szCs w:val="28"/>
        </w:rPr>
        <w:t> </w:t>
      </w:r>
      <w:r w:rsidRPr="00934724">
        <w:rPr>
          <w:sz w:val="28"/>
          <w:szCs w:val="28"/>
        </w:rPr>
        <w:t xml:space="preserve">единой информационной системе размещается информация об изменении договора с указанием измененных условий. </w:t>
      </w:r>
      <w:proofErr w:type="gramEnd"/>
    </w:p>
    <w:p w14:paraId="7E829FA1" w14:textId="394D20AC" w:rsidR="003418C8" w:rsidRPr="00934724" w:rsidRDefault="003418C8" w:rsidP="00943AC2">
      <w:pPr>
        <w:pStyle w:val="27"/>
        <w:shd w:val="clear" w:color="auto" w:fill="FFFFFF"/>
        <w:spacing w:before="120" w:after="0"/>
        <w:ind w:firstLine="709"/>
        <w:jc w:val="both"/>
        <w:rPr>
          <w:sz w:val="28"/>
          <w:szCs w:val="28"/>
        </w:rPr>
      </w:pPr>
      <w:proofErr w:type="gramStart"/>
      <w:r w:rsidRPr="00934724">
        <w:rPr>
          <w:sz w:val="28"/>
          <w:szCs w:val="28"/>
        </w:rPr>
        <w:t>При закупке у единственного поставщика (исполнителя, подрядчика)</w:t>
      </w:r>
      <w:r w:rsidR="00686F30" w:rsidRPr="00934724">
        <w:rPr>
          <w:sz w:val="28"/>
          <w:szCs w:val="28"/>
        </w:rPr>
        <w:t>, а</w:t>
      </w:r>
      <w:r w:rsidR="00CC34D1" w:rsidRPr="00934724">
        <w:rPr>
          <w:sz w:val="28"/>
          <w:szCs w:val="28"/>
        </w:rPr>
        <w:t> </w:t>
      </w:r>
      <w:r w:rsidR="00686F30" w:rsidRPr="00934724">
        <w:rPr>
          <w:sz w:val="28"/>
          <w:szCs w:val="28"/>
        </w:rPr>
        <w:t>также закупке, сведения о которой Заказчик вправе не размещать в единой информационной системе в соответствии с частью 15 статьи 4 Федерального закона от 18 июля 2011 г. № 223-ФЗ,</w:t>
      </w:r>
      <w:r w:rsidR="005336FF">
        <w:rPr>
          <w:sz w:val="28"/>
          <w:szCs w:val="28"/>
        </w:rPr>
        <w:t xml:space="preserve"> </w:t>
      </w:r>
      <w:r w:rsidRPr="00934724">
        <w:rPr>
          <w:sz w:val="28"/>
          <w:szCs w:val="28"/>
        </w:rPr>
        <w:t>информация о такой закупке</w:t>
      </w:r>
      <w:r w:rsidR="005336FF">
        <w:rPr>
          <w:sz w:val="28"/>
          <w:szCs w:val="28"/>
        </w:rPr>
        <w:t xml:space="preserve"> </w:t>
      </w:r>
      <w:r w:rsidRPr="00934724">
        <w:rPr>
          <w:sz w:val="28"/>
          <w:szCs w:val="28"/>
        </w:rPr>
        <w:t>может быть размещена Заказчиком в</w:t>
      </w:r>
      <w:r w:rsidR="00CC34D1" w:rsidRPr="00934724">
        <w:rPr>
          <w:sz w:val="28"/>
          <w:szCs w:val="28"/>
        </w:rPr>
        <w:t> </w:t>
      </w:r>
      <w:r w:rsidRPr="00934724">
        <w:rPr>
          <w:sz w:val="28"/>
          <w:szCs w:val="28"/>
        </w:rPr>
        <w:t xml:space="preserve">единой информационной системе в случае, если </w:t>
      </w:r>
      <w:r w:rsidR="00D20F29" w:rsidRPr="00934724">
        <w:rPr>
          <w:sz w:val="28"/>
          <w:szCs w:val="28"/>
        </w:rPr>
        <w:t xml:space="preserve">размещение такой информации </w:t>
      </w:r>
      <w:r w:rsidRPr="00934724">
        <w:rPr>
          <w:sz w:val="28"/>
          <w:szCs w:val="28"/>
        </w:rPr>
        <w:t>предусмотрено настоящим Положением</w:t>
      </w:r>
      <w:r w:rsidR="00D20F29" w:rsidRPr="00934724">
        <w:rPr>
          <w:sz w:val="28"/>
          <w:szCs w:val="28"/>
        </w:rPr>
        <w:t>, в том числе</w:t>
      </w:r>
      <w:proofErr w:type="gramEnd"/>
      <w:r w:rsidR="00D20F29" w:rsidRPr="00934724">
        <w:rPr>
          <w:sz w:val="28"/>
          <w:szCs w:val="28"/>
        </w:rPr>
        <w:t xml:space="preserve"> в случае закупки, участниками которой могут быть только субъекты малого и среднего предпринимательства</w:t>
      </w:r>
      <w:r w:rsidRPr="00934724">
        <w:rPr>
          <w:sz w:val="28"/>
          <w:szCs w:val="28"/>
        </w:rPr>
        <w:t>.</w:t>
      </w:r>
    </w:p>
    <w:p w14:paraId="7432DFA4" w14:textId="77777777" w:rsidR="003418C8" w:rsidRPr="00934724" w:rsidRDefault="003418C8" w:rsidP="00943AC2">
      <w:pPr>
        <w:pStyle w:val="27"/>
        <w:numPr>
          <w:ilvl w:val="2"/>
          <w:numId w:val="8"/>
        </w:numPr>
        <w:spacing w:before="120" w:after="0"/>
        <w:ind w:left="0" w:firstLine="709"/>
        <w:jc w:val="both"/>
        <w:rPr>
          <w:sz w:val="28"/>
          <w:szCs w:val="28"/>
        </w:rPr>
      </w:pPr>
      <w:r w:rsidRPr="00934724">
        <w:rPr>
          <w:sz w:val="28"/>
          <w:szCs w:val="28"/>
        </w:rPr>
        <w:t>Размещение документов и информации в единой информационной системе обеспечивает Заказчик (Организатор).</w:t>
      </w:r>
    </w:p>
    <w:p w14:paraId="371A89B2" w14:textId="77777777" w:rsidR="003418C8" w:rsidRPr="00934724" w:rsidRDefault="003418C8" w:rsidP="00943AC2">
      <w:pPr>
        <w:pStyle w:val="27"/>
        <w:numPr>
          <w:ilvl w:val="2"/>
          <w:numId w:val="8"/>
        </w:numPr>
        <w:shd w:val="clear" w:color="auto" w:fill="FFFFFF"/>
        <w:spacing w:before="120" w:after="0"/>
        <w:ind w:left="0" w:firstLine="709"/>
        <w:jc w:val="both"/>
        <w:rPr>
          <w:sz w:val="28"/>
          <w:szCs w:val="28"/>
        </w:rPr>
      </w:pPr>
      <w:r w:rsidRPr="00934724">
        <w:rPr>
          <w:sz w:val="28"/>
          <w:szCs w:val="28"/>
        </w:rPr>
        <w:lastRenderedPageBreak/>
        <w:t xml:space="preserve">Заказчик вправе не размещать в единой информационной системе следующие сведения: </w:t>
      </w:r>
    </w:p>
    <w:p w14:paraId="102154DF" w14:textId="77777777" w:rsidR="003418C8" w:rsidRPr="00934724" w:rsidRDefault="003418C8" w:rsidP="00943AC2">
      <w:pPr>
        <w:pStyle w:val="27"/>
        <w:shd w:val="clear" w:color="auto" w:fill="FFFFFF"/>
        <w:tabs>
          <w:tab w:val="num" w:pos="1560"/>
        </w:tabs>
        <w:spacing w:before="120" w:after="0"/>
        <w:ind w:firstLine="709"/>
        <w:jc w:val="both"/>
        <w:rPr>
          <w:sz w:val="28"/>
          <w:szCs w:val="28"/>
        </w:rPr>
      </w:pPr>
      <w:r w:rsidRPr="00934724">
        <w:rPr>
          <w:sz w:val="28"/>
          <w:szCs w:val="28"/>
        </w:rPr>
        <w:t xml:space="preserve">о закупке товаров, работ, услуг, стоимость которых не превышает сто тысяч рублей. В </w:t>
      </w:r>
      <w:proofErr w:type="gramStart"/>
      <w:r w:rsidRPr="00934724">
        <w:rPr>
          <w:sz w:val="28"/>
          <w:szCs w:val="28"/>
        </w:rPr>
        <w:t>случае</w:t>
      </w:r>
      <w:proofErr w:type="gramEnd"/>
      <w:r w:rsidRPr="00934724">
        <w:rPr>
          <w:sz w:val="28"/>
          <w:szCs w:val="28"/>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69C1B55E" w14:textId="283A9396" w:rsidR="003418C8" w:rsidRPr="00934724" w:rsidRDefault="003418C8" w:rsidP="00943AC2">
      <w:pPr>
        <w:pStyle w:val="27"/>
        <w:shd w:val="clear" w:color="auto" w:fill="FFFFFF"/>
        <w:tabs>
          <w:tab w:val="num" w:pos="1560"/>
        </w:tabs>
        <w:spacing w:before="120" w:after="0"/>
        <w:ind w:firstLine="709"/>
        <w:jc w:val="both"/>
        <w:rPr>
          <w:sz w:val="28"/>
          <w:szCs w:val="28"/>
        </w:rPr>
      </w:pPr>
      <w:r w:rsidRPr="00934724">
        <w:rPr>
          <w:sz w:val="28"/>
          <w:szCs w:val="28"/>
        </w:rPr>
        <w:t>о закупке услуг по привлечению во вклады (включая размещение депозитных вкладов) денежных средств организаций, получению кредитов и</w:t>
      </w:r>
      <w:r w:rsidR="00A271D1" w:rsidRPr="00934724">
        <w:rPr>
          <w:sz w:val="28"/>
          <w:szCs w:val="28"/>
        </w:rPr>
        <w:t> </w:t>
      </w:r>
      <w:r w:rsidRPr="00934724">
        <w:rPr>
          <w:sz w:val="28"/>
          <w:szCs w:val="28"/>
        </w:rPr>
        <w:t>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w:t>
      </w:r>
      <w:r w:rsidR="00A271D1" w:rsidRPr="00934724">
        <w:rPr>
          <w:sz w:val="28"/>
          <w:szCs w:val="28"/>
        </w:rPr>
        <w:t> </w:t>
      </w:r>
      <w:r w:rsidRPr="00934724">
        <w:rPr>
          <w:sz w:val="28"/>
          <w:szCs w:val="28"/>
        </w:rPr>
        <w:t>ведению счетов, включая аккредитивы, о закупке брокерских услуг, услуг депозитариев;</w:t>
      </w:r>
    </w:p>
    <w:p w14:paraId="4757C67E" w14:textId="77777777" w:rsidR="003418C8" w:rsidRPr="00934724" w:rsidRDefault="003418C8" w:rsidP="00943AC2">
      <w:pPr>
        <w:pStyle w:val="27"/>
        <w:shd w:val="clear" w:color="auto" w:fill="FFFFFF"/>
        <w:tabs>
          <w:tab w:val="num" w:pos="1560"/>
        </w:tabs>
        <w:spacing w:before="120" w:after="0"/>
        <w:ind w:firstLine="709"/>
        <w:jc w:val="both"/>
        <w:rPr>
          <w:sz w:val="28"/>
          <w:szCs w:val="28"/>
        </w:rPr>
      </w:pPr>
      <w:r w:rsidRPr="00934724">
        <w:rPr>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0D66A678" w14:textId="623AE256" w:rsidR="003418C8" w:rsidRPr="00934724" w:rsidRDefault="003418C8" w:rsidP="00943AC2">
      <w:pPr>
        <w:pStyle w:val="27"/>
        <w:numPr>
          <w:ilvl w:val="2"/>
          <w:numId w:val="8"/>
        </w:numPr>
        <w:shd w:val="clear" w:color="auto" w:fill="FFFFFF"/>
        <w:spacing w:before="120" w:after="0"/>
        <w:ind w:left="0" w:firstLine="709"/>
        <w:jc w:val="both"/>
        <w:rPr>
          <w:sz w:val="28"/>
          <w:szCs w:val="28"/>
        </w:rPr>
      </w:pPr>
      <w:r w:rsidRPr="00934724">
        <w:rPr>
          <w:sz w:val="28"/>
          <w:szCs w:val="28"/>
        </w:rPr>
        <w:t>Организатор</w:t>
      </w:r>
      <w:r w:rsidR="009945E4" w:rsidRPr="00934724">
        <w:rPr>
          <w:sz w:val="28"/>
          <w:szCs w:val="28"/>
        </w:rPr>
        <w:t xml:space="preserve"> (</w:t>
      </w:r>
      <w:r w:rsidRPr="00934724">
        <w:rPr>
          <w:sz w:val="28"/>
          <w:szCs w:val="28"/>
        </w:rPr>
        <w:t>Заказчик</w:t>
      </w:r>
      <w:r w:rsidR="009945E4" w:rsidRPr="00934724">
        <w:rPr>
          <w:sz w:val="28"/>
          <w:szCs w:val="28"/>
        </w:rPr>
        <w:t>)</w:t>
      </w:r>
      <w:r w:rsidRPr="00934724">
        <w:rPr>
          <w:sz w:val="28"/>
          <w:szCs w:val="28"/>
        </w:rPr>
        <w:t xml:space="preserve"> дополнительно вправе разместить документы, информацию, подлежащие размещению в единой информационной системе в соответствии с Федеральным законом от 18 июля 2011 г. № 223-ФЗ</w:t>
      </w:r>
      <w:r w:rsidR="003B13AC" w:rsidRPr="00934724">
        <w:rPr>
          <w:sz w:val="28"/>
          <w:szCs w:val="28"/>
        </w:rPr>
        <w:t>, а также</w:t>
      </w:r>
      <w:r w:rsidRPr="00934724">
        <w:rPr>
          <w:sz w:val="28"/>
          <w:szCs w:val="28"/>
        </w:rPr>
        <w:t xml:space="preserve"> настоящим Положением, на сайте Заказчика в информационно-телекоммуникационной сети Интернет. Размещение документов и информации на сайте Заказчика обеспечивает Заказчик. </w:t>
      </w:r>
    </w:p>
    <w:p w14:paraId="360D0324" w14:textId="1A25512D" w:rsidR="003418C8" w:rsidRPr="00934724" w:rsidRDefault="003418C8" w:rsidP="00943AC2">
      <w:pPr>
        <w:pStyle w:val="27"/>
        <w:numPr>
          <w:ilvl w:val="2"/>
          <w:numId w:val="8"/>
        </w:numPr>
        <w:shd w:val="clear" w:color="auto" w:fill="FFFFFF"/>
        <w:spacing w:before="120" w:after="0"/>
        <w:ind w:left="0" w:firstLine="709"/>
        <w:jc w:val="both"/>
        <w:rPr>
          <w:sz w:val="28"/>
          <w:szCs w:val="28"/>
        </w:rPr>
      </w:pPr>
      <w:proofErr w:type="gramStart"/>
      <w:r w:rsidRPr="00934724">
        <w:rPr>
          <w:sz w:val="28"/>
          <w:szCs w:val="28"/>
        </w:rPr>
        <w:t xml:space="preserve">Изменения, вносимые в извещение об осуществлении конкурентной закупки, в документацию о конкурентной закупке, разъяснения положений документации о конкурентной закупке размещаются </w:t>
      </w:r>
      <w:r w:rsidR="009945E4" w:rsidRPr="00934724">
        <w:rPr>
          <w:sz w:val="28"/>
          <w:szCs w:val="28"/>
        </w:rPr>
        <w:t>Организатором (</w:t>
      </w:r>
      <w:r w:rsidRPr="00934724">
        <w:rPr>
          <w:sz w:val="28"/>
          <w:szCs w:val="28"/>
        </w:rPr>
        <w:t>Заказчиком</w:t>
      </w:r>
      <w:r w:rsidR="009945E4" w:rsidRPr="00934724">
        <w:rPr>
          <w:sz w:val="28"/>
          <w:szCs w:val="28"/>
        </w:rPr>
        <w:t>)</w:t>
      </w:r>
      <w:r w:rsidRPr="00934724">
        <w:rPr>
          <w:sz w:val="28"/>
          <w:szCs w:val="28"/>
        </w:rPr>
        <w:t xml:space="preserve">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End"/>
    </w:p>
    <w:p w14:paraId="2C3E42BD" w14:textId="1850874D" w:rsidR="003418C8" w:rsidRPr="00934724" w:rsidRDefault="003418C8" w:rsidP="00943AC2">
      <w:pPr>
        <w:pStyle w:val="27"/>
        <w:numPr>
          <w:ilvl w:val="2"/>
          <w:numId w:val="8"/>
        </w:numPr>
        <w:shd w:val="clear" w:color="auto" w:fill="FFFFFF"/>
        <w:spacing w:before="120" w:after="0"/>
        <w:ind w:left="0" w:firstLine="709"/>
        <w:jc w:val="both"/>
        <w:rPr>
          <w:sz w:val="28"/>
          <w:szCs w:val="28"/>
        </w:rPr>
      </w:pPr>
      <w:r w:rsidRPr="00934724">
        <w:rPr>
          <w:sz w:val="28"/>
          <w:szCs w:val="28"/>
        </w:rPr>
        <w:t xml:space="preserve">Протоколы, составляемые в ходе закупки, размещаются </w:t>
      </w:r>
      <w:r w:rsidR="009945E4" w:rsidRPr="00934724">
        <w:rPr>
          <w:sz w:val="28"/>
          <w:szCs w:val="28"/>
        </w:rPr>
        <w:t xml:space="preserve">Организатором </w:t>
      </w:r>
      <w:r w:rsidR="00CC34D1" w:rsidRPr="00934724">
        <w:rPr>
          <w:sz w:val="28"/>
          <w:szCs w:val="28"/>
        </w:rPr>
        <w:t>(Заказчиком</w:t>
      </w:r>
      <w:r w:rsidRPr="00934724">
        <w:rPr>
          <w:sz w:val="28"/>
          <w:szCs w:val="28"/>
        </w:rPr>
        <w:t xml:space="preserve">) в единой информационной системе не позднее чем через три дня со дня подписания таких протоколов. </w:t>
      </w:r>
    </w:p>
    <w:p w14:paraId="6B930B26" w14:textId="34EE4F25" w:rsidR="003418C8" w:rsidRPr="00934724" w:rsidRDefault="003418C8" w:rsidP="00943AC2">
      <w:pPr>
        <w:pStyle w:val="27"/>
        <w:numPr>
          <w:ilvl w:val="2"/>
          <w:numId w:val="8"/>
        </w:numPr>
        <w:shd w:val="clear" w:color="auto" w:fill="FFFFFF"/>
        <w:spacing w:before="120" w:after="0"/>
        <w:ind w:left="0" w:firstLine="709"/>
        <w:jc w:val="both"/>
        <w:rPr>
          <w:sz w:val="28"/>
          <w:szCs w:val="28"/>
        </w:rPr>
      </w:pPr>
      <w:proofErr w:type="gramStart"/>
      <w:r w:rsidRPr="00934724">
        <w:rPr>
          <w:sz w:val="28"/>
          <w:szCs w:val="28"/>
        </w:rPr>
        <w:t>В течение трех рабочих дней со дня заключения договора, в том числе договора, заключенного Заказчиком по результатам закупки у</w:t>
      </w:r>
      <w:r w:rsidR="00CC34D1" w:rsidRPr="00934724">
        <w:rPr>
          <w:sz w:val="28"/>
          <w:szCs w:val="28"/>
        </w:rPr>
        <w:t> </w:t>
      </w:r>
      <w:r w:rsidRPr="00934724">
        <w:rPr>
          <w:sz w:val="28"/>
          <w:szCs w:val="28"/>
        </w:rPr>
        <w:t xml:space="preserve">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 от 18 июля 2011 г. № 223-ФЗ, Заказчик </w:t>
      </w:r>
      <w:r w:rsidR="002D1955" w:rsidRPr="00934724">
        <w:rPr>
          <w:sz w:val="28"/>
          <w:szCs w:val="28"/>
        </w:rPr>
        <w:t xml:space="preserve">вносит </w:t>
      </w:r>
      <w:r w:rsidRPr="00934724">
        <w:rPr>
          <w:sz w:val="28"/>
          <w:szCs w:val="28"/>
        </w:rPr>
        <w:t>информацию и документы, установленные Правительством Российской Федерации в соответствии с Федеральным законом от 18 июля</w:t>
      </w:r>
      <w:proofErr w:type="gramEnd"/>
      <w:r w:rsidRPr="00934724">
        <w:rPr>
          <w:sz w:val="28"/>
          <w:szCs w:val="28"/>
        </w:rPr>
        <w:t xml:space="preserve"> 2011 г. № 223-ФЗ, в реестр договоров, заключенных заказчиками по результатам закупки, </w:t>
      </w:r>
      <w:proofErr w:type="gramStart"/>
      <w:r w:rsidRPr="00934724">
        <w:rPr>
          <w:sz w:val="28"/>
          <w:szCs w:val="28"/>
        </w:rPr>
        <w:t>ведение</w:t>
      </w:r>
      <w:proofErr w:type="gramEnd"/>
      <w:r w:rsidRPr="00934724">
        <w:rPr>
          <w:sz w:val="28"/>
          <w:szCs w:val="28"/>
        </w:rPr>
        <w:t xml:space="preserve">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реестр договоров).</w:t>
      </w:r>
    </w:p>
    <w:p w14:paraId="20A72891" w14:textId="5D3309BC" w:rsidR="00B41625" w:rsidRPr="00934724" w:rsidRDefault="00B41625" w:rsidP="00943AC2">
      <w:pPr>
        <w:pStyle w:val="afff2"/>
        <w:numPr>
          <w:ilvl w:val="2"/>
          <w:numId w:val="8"/>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lastRenderedPageBreak/>
        <w:t xml:space="preserve">Информация и документы о результатах исполнения договора размещаются в реестре договоров </w:t>
      </w:r>
      <w:r w:rsidR="00E4796C" w:rsidRPr="00934724">
        <w:rPr>
          <w:rFonts w:ascii="Times New Roman" w:hAnsi="Times New Roman"/>
          <w:sz w:val="28"/>
          <w:szCs w:val="28"/>
        </w:rPr>
        <w:t>одним из следующих способов</w:t>
      </w:r>
      <w:r w:rsidRPr="00934724">
        <w:rPr>
          <w:rFonts w:ascii="Times New Roman" w:hAnsi="Times New Roman"/>
          <w:sz w:val="28"/>
          <w:szCs w:val="28"/>
        </w:rPr>
        <w:t>:</w:t>
      </w:r>
    </w:p>
    <w:p w14:paraId="47CBF939" w14:textId="77777777" w:rsidR="00B41625" w:rsidRPr="00934724" w:rsidRDefault="00B41625" w:rsidP="00943AC2">
      <w:pPr>
        <w:pStyle w:val="afff2"/>
        <w:numPr>
          <w:ilvl w:val="0"/>
          <w:numId w:val="11"/>
        </w:numPr>
        <w:tabs>
          <w:tab w:val="left" w:pos="1134"/>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после исполнения всех обязатель</w:t>
      </w:r>
      <w:proofErr w:type="gramStart"/>
      <w:r w:rsidRPr="00934724">
        <w:rPr>
          <w:rFonts w:ascii="Times New Roman" w:hAnsi="Times New Roman"/>
          <w:sz w:val="28"/>
          <w:szCs w:val="28"/>
        </w:rPr>
        <w:t>ств ст</w:t>
      </w:r>
      <w:proofErr w:type="gramEnd"/>
      <w:r w:rsidRPr="00934724">
        <w:rPr>
          <w:rFonts w:ascii="Times New Roman" w:hAnsi="Times New Roman"/>
          <w:sz w:val="28"/>
          <w:szCs w:val="28"/>
        </w:rPr>
        <w:t xml:space="preserve">оронами за расчетный период договора (с приложением информации об авансовых платежах согласно условиям оплаты договора); </w:t>
      </w:r>
    </w:p>
    <w:p w14:paraId="7724E289" w14:textId="77777777" w:rsidR="00B41625" w:rsidRPr="00934724" w:rsidRDefault="00B41625" w:rsidP="00943AC2">
      <w:pPr>
        <w:pStyle w:val="afff2"/>
        <w:numPr>
          <w:ilvl w:val="0"/>
          <w:numId w:val="11"/>
        </w:numPr>
        <w:tabs>
          <w:tab w:val="left" w:pos="1134"/>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lang w:bidi="ru-RU"/>
        </w:rPr>
        <w:t>после исполнения всех обязатель</w:t>
      </w:r>
      <w:proofErr w:type="gramStart"/>
      <w:r w:rsidRPr="00934724">
        <w:rPr>
          <w:rFonts w:ascii="Times New Roman" w:hAnsi="Times New Roman"/>
          <w:sz w:val="28"/>
          <w:szCs w:val="28"/>
          <w:lang w:bidi="ru-RU"/>
        </w:rPr>
        <w:t>ств ст</w:t>
      </w:r>
      <w:proofErr w:type="gramEnd"/>
      <w:r w:rsidRPr="00934724">
        <w:rPr>
          <w:rFonts w:ascii="Times New Roman" w:hAnsi="Times New Roman"/>
          <w:sz w:val="28"/>
          <w:szCs w:val="28"/>
          <w:lang w:bidi="ru-RU"/>
        </w:rPr>
        <w:t>оронами по завершению этапа договора (с приложением информации об авансовых платежах согласно условиям оплаты договора);</w:t>
      </w:r>
    </w:p>
    <w:p w14:paraId="5D139203" w14:textId="77777777" w:rsidR="00B41625" w:rsidRPr="00934724" w:rsidRDefault="00B41625" w:rsidP="00943AC2">
      <w:pPr>
        <w:pStyle w:val="afff2"/>
        <w:numPr>
          <w:ilvl w:val="0"/>
          <w:numId w:val="11"/>
        </w:numPr>
        <w:tabs>
          <w:tab w:val="left" w:pos="1134"/>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после исполнения договора всех обязательств, предусмотренных договором (прекращения обязательств по нему), если иное не предусмотрено Законом № 223-ФЗ и установленным в соответствии с ним порядком ведения реестра договоров </w:t>
      </w:r>
      <w:r w:rsidRPr="00934724">
        <w:rPr>
          <w:rFonts w:ascii="Times New Roman" w:hAnsi="Times New Roman"/>
          <w:sz w:val="28"/>
          <w:szCs w:val="28"/>
          <w:lang w:bidi="ru-RU"/>
        </w:rPr>
        <w:t>(с приложением информации об авансовых платежах согласно условиям оплаты договора)</w:t>
      </w:r>
      <w:r w:rsidRPr="00934724">
        <w:rPr>
          <w:rFonts w:ascii="Times New Roman" w:hAnsi="Times New Roman"/>
          <w:sz w:val="28"/>
          <w:szCs w:val="28"/>
        </w:rPr>
        <w:t>.</w:t>
      </w:r>
    </w:p>
    <w:p w14:paraId="6EE54D5B" w14:textId="77777777" w:rsidR="003418C8" w:rsidRPr="00934724" w:rsidRDefault="003418C8" w:rsidP="00943AC2">
      <w:pPr>
        <w:pStyle w:val="afff2"/>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В реестр договоров вносятся информация и документы в соответствии с порядком (правилами) ведения реестра договоров, устанавливаемым Правительством Российской Федерации. </w:t>
      </w:r>
    </w:p>
    <w:p w14:paraId="6DD581F6" w14:textId="5BAB8D6A" w:rsidR="003418C8" w:rsidRPr="00934724" w:rsidRDefault="003418C8" w:rsidP="00943AC2">
      <w:pPr>
        <w:pStyle w:val="afff2"/>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Сроки размещения Заказчиком информации и документов в реестре договоров определяются в соответствии с Федеральным законом от</w:t>
      </w:r>
      <w:r w:rsidRPr="00934724">
        <w:rPr>
          <w:rFonts w:ascii="Times New Roman" w:hAnsi="Times New Roman"/>
          <w:sz w:val="28"/>
          <w:szCs w:val="28"/>
          <w:lang w:val="en-US"/>
        </w:rPr>
        <w:t> </w:t>
      </w:r>
      <w:r w:rsidRPr="00934724">
        <w:rPr>
          <w:rFonts w:ascii="Times New Roman" w:hAnsi="Times New Roman"/>
          <w:sz w:val="28"/>
          <w:szCs w:val="28"/>
        </w:rPr>
        <w:t>18</w:t>
      </w:r>
      <w:r w:rsidRPr="00934724">
        <w:rPr>
          <w:rFonts w:ascii="Times New Roman" w:hAnsi="Times New Roman"/>
          <w:sz w:val="28"/>
          <w:szCs w:val="28"/>
          <w:lang w:val="en-US"/>
        </w:rPr>
        <w:t> </w:t>
      </w:r>
      <w:r w:rsidRPr="00934724">
        <w:rPr>
          <w:rFonts w:ascii="Times New Roman" w:hAnsi="Times New Roman"/>
          <w:sz w:val="28"/>
          <w:szCs w:val="28"/>
        </w:rPr>
        <w:t>июля</w:t>
      </w:r>
      <w:r w:rsidRPr="00934724">
        <w:rPr>
          <w:rFonts w:ascii="Times New Roman" w:hAnsi="Times New Roman"/>
          <w:sz w:val="28"/>
          <w:szCs w:val="28"/>
          <w:lang w:val="en-US"/>
        </w:rPr>
        <w:t> </w:t>
      </w:r>
      <w:r w:rsidRPr="00934724">
        <w:rPr>
          <w:rFonts w:ascii="Times New Roman" w:hAnsi="Times New Roman"/>
          <w:sz w:val="28"/>
          <w:szCs w:val="28"/>
        </w:rPr>
        <w:t>2011</w:t>
      </w:r>
      <w:r w:rsidRPr="00934724">
        <w:rPr>
          <w:rFonts w:ascii="Times New Roman" w:hAnsi="Times New Roman"/>
          <w:sz w:val="28"/>
          <w:szCs w:val="28"/>
          <w:lang w:val="en-US"/>
        </w:rPr>
        <w:t> </w:t>
      </w:r>
      <w:r w:rsidRPr="00934724">
        <w:rPr>
          <w:rFonts w:ascii="Times New Roman" w:hAnsi="Times New Roman"/>
          <w:sz w:val="28"/>
          <w:szCs w:val="28"/>
        </w:rPr>
        <w:t>г. № 223-ФЗ и установленным в соответствии с ним порядком ведения реестра договоров.</w:t>
      </w:r>
    </w:p>
    <w:p w14:paraId="32E7AC7C" w14:textId="5F5D0CF3" w:rsidR="003418C8" w:rsidRPr="00934724" w:rsidRDefault="003418C8" w:rsidP="00943AC2">
      <w:pPr>
        <w:pStyle w:val="27"/>
        <w:shd w:val="clear" w:color="auto" w:fill="FFFFFF"/>
        <w:tabs>
          <w:tab w:val="num" w:pos="2694"/>
        </w:tabs>
        <w:spacing w:before="120" w:after="0"/>
        <w:ind w:firstLine="709"/>
        <w:jc w:val="both"/>
        <w:rPr>
          <w:sz w:val="28"/>
          <w:szCs w:val="28"/>
        </w:rPr>
      </w:pPr>
      <w:r w:rsidRPr="00934724">
        <w:rPr>
          <w:bCs/>
          <w:sz w:val="28"/>
          <w:szCs w:val="28"/>
        </w:rPr>
        <w:t>В реестр договоров не вносятся сведения и документы, которые в</w:t>
      </w:r>
      <w:r w:rsidRPr="00934724">
        <w:rPr>
          <w:bCs/>
          <w:sz w:val="28"/>
          <w:szCs w:val="28"/>
          <w:lang w:val="en-US"/>
        </w:rPr>
        <w:t> </w:t>
      </w:r>
      <w:r w:rsidRPr="00934724">
        <w:rPr>
          <w:bCs/>
          <w:sz w:val="28"/>
          <w:szCs w:val="28"/>
        </w:rPr>
        <w:t xml:space="preserve">соответствии с Федеральным законом от 18 июля 2011 г. № 223-ФЗ </w:t>
      </w:r>
      <w:r w:rsidR="00B41625" w:rsidRPr="00934724">
        <w:rPr>
          <w:bCs/>
          <w:sz w:val="28"/>
          <w:szCs w:val="28"/>
        </w:rPr>
        <w:t xml:space="preserve">и настоящим Положением </w:t>
      </w:r>
      <w:r w:rsidRPr="00934724">
        <w:rPr>
          <w:bCs/>
          <w:sz w:val="28"/>
          <w:szCs w:val="28"/>
        </w:rPr>
        <w:t>не</w:t>
      </w:r>
      <w:r w:rsidRPr="00934724">
        <w:rPr>
          <w:bCs/>
          <w:sz w:val="28"/>
          <w:szCs w:val="28"/>
          <w:lang w:val="en-US"/>
        </w:rPr>
        <w:t> </w:t>
      </w:r>
      <w:r w:rsidRPr="00934724">
        <w:rPr>
          <w:bCs/>
          <w:sz w:val="28"/>
          <w:szCs w:val="28"/>
        </w:rPr>
        <w:t>подлежат размещению в единой информационной системе.</w:t>
      </w:r>
    </w:p>
    <w:p w14:paraId="7CD0DD19" w14:textId="0FC6A045" w:rsidR="003418C8" w:rsidRPr="00934724" w:rsidRDefault="003418C8" w:rsidP="00943AC2">
      <w:pPr>
        <w:pStyle w:val="27"/>
        <w:numPr>
          <w:ilvl w:val="2"/>
          <w:numId w:val="8"/>
        </w:numPr>
        <w:shd w:val="clear" w:color="auto" w:fill="FFFFFF"/>
        <w:spacing w:before="120" w:after="0"/>
        <w:ind w:left="0" w:firstLine="709"/>
        <w:jc w:val="both"/>
        <w:rPr>
          <w:sz w:val="28"/>
          <w:szCs w:val="28"/>
        </w:rPr>
      </w:pPr>
      <w:proofErr w:type="gramStart"/>
      <w:r w:rsidRPr="00934724">
        <w:rPr>
          <w:sz w:val="28"/>
          <w:szCs w:val="28"/>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от</w:t>
      </w:r>
      <w:r w:rsidRPr="00934724">
        <w:rPr>
          <w:sz w:val="28"/>
          <w:szCs w:val="28"/>
          <w:lang w:val="en-US"/>
        </w:rPr>
        <w:t> </w:t>
      </w:r>
      <w:r w:rsidRPr="00934724">
        <w:rPr>
          <w:sz w:val="28"/>
          <w:szCs w:val="28"/>
        </w:rPr>
        <w:t>18</w:t>
      </w:r>
      <w:r w:rsidRPr="00934724">
        <w:rPr>
          <w:sz w:val="28"/>
          <w:szCs w:val="28"/>
          <w:lang w:val="en-US"/>
        </w:rPr>
        <w:t> </w:t>
      </w:r>
      <w:r w:rsidRPr="00934724">
        <w:rPr>
          <w:sz w:val="28"/>
          <w:szCs w:val="28"/>
        </w:rPr>
        <w:t>июля</w:t>
      </w:r>
      <w:r w:rsidRPr="00934724">
        <w:rPr>
          <w:sz w:val="28"/>
          <w:szCs w:val="28"/>
          <w:lang w:val="en-US"/>
        </w:rPr>
        <w:t> </w:t>
      </w:r>
      <w:r w:rsidRPr="00934724">
        <w:rPr>
          <w:sz w:val="28"/>
          <w:szCs w:val="28"/>
        </w:rPr>
        <w:t>2011</w:t>
      </w:r>
      <w:r w:rsidRPr="00934724">
        <w:rPr>
          <w:sz w:val="28"/>
          <w:szCs w:val="28"/>
          <w:lang w:val="en-US"/>
        </w:rPr>
        <w:t> </w:t>
      </w:r>
      <w:r w:rsidRPr="00934724">
        <w:rPr>
          <w:sz w:val="28"/>
          <w:szCs w:val="28"/>
        </w:rPr>
        <w:t>г. №</w:t>
      </w:r>
      <w:r w:rsidRPr="00934724">
        <w:rPr>
          <w:sz w:val="28"/>
          <w:szCs w:val="28"/>
          <w:lang w:val="en-US"/>
        </w:rPr>
        <w:t> </w:t>
      </w:r>
      <w:r w:rsidRPr="00934724">
        <w:rPr>
          <w:sz w:val="28"/>
          <w:szCs w:val="28"/>
        </w:rPr>
        <w:t>223-ФЗ и настоящим Положением, размещается Заказчиком на сайте</w:t>
      </w:r>
      <w:proofErr w:type="gramEnd"/>
      <w:r w:rsidRPr="00934724">
        <w:rPr>
          <w:sz w:val="28"/>
          <w:szCs w:val="28"/>
        </w:rPr>
        <w:t xml:space="preserve">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3BEEFEE" w14:textId="1332F78D" w:rsidR="003418C8" w:rsidRPr="00934724" w:rsidRDefault="003418C8" w:rsidP="00943AC2">
      <w:pPr>
        <w:pStyle w:val="27"/>
        <w:numPr>
          <w:ilvl w:val="2"/>
          <w:numId w:val="8"/>
        </w:numPr>
        <w:shd w:val="clear" w:color="auto" w:fill="FFFFFF"/>
        <w:spacing w:before="120" w:after="0"/>
        <w:ind w:left="0" w:firstLine="709"/>
        <w:jc w:val="both"/>
        <w:rPr>
          <w:sz w:val="28"/>
          <w:szCs w:val="28"/>
        </w:rPr>
      </w:pPr>
      <w:r w:rsidRPr="00934724">
        <w:rPr>
          <w:sz w:val="28"/>
          <w:szCs w:val="28"/>
        </w:rPr>
        <w:t>Размещенные в единой информационной системе, на сайте Заказчика в соответствии с Федеральным законом от 18 июля 2011 г. №</w:t>
      </w:r>
      <w:r w:rsidRPr="00934724">
        <w:rPr>
          <w:sz w:val="28"/>
          <w:szCs w:val="28"/>
          <w:lang w:val="en-US"/>
        </w:rPr>
        <w:t> </w:t>
      </w:r>
      <w:r w:rsidRPr="00934724">
        <w:rPr>
          <w:sz w:val="28"/>
          <w:szCs w:val="28"/>
        </w:rPr>
        <w:t>223-ФЗ и настоящим Положением информация о закупке, Положение, планы закуп</w:t>
      </w:r>
      <w:r w:rsidR="00CC34D1" w:rsidRPr="00934724">
        <w:rPr>
          <w:sz w:val="28"/>
          <w:szCs w:val="28"/>
        </w:rPr>
        <w:t>о</w:t>
      </w:r>
      <w:r w:rsidRPr="00934724">
        <w:rPr>
          <w:sz w:val="28"/>
          <w:szCs w:val="28"/>
        </w:rPr>
        <w:t>к должны быть доступны для ознакомления без взимания платы.</w:t>
      </w:r>
    </w:p>
    <w:p w14:paraId="5AC7BC8D" w14:textId="6E30123D" w:rsidR="00B41625" w:rsidRPr="00934724" w:rsidRDefault="003418C8" w:rsidP="00943AC2">
      <w:pPr>
        <w:pStyle w:val="27"/>
        <w:numPr>
          <w:ilvl w:val="2"/>
          <w:numId w:val="8"/>
        </w:numPr>
        <w:shd w:val="clear" w:color="auto" w:fill="FFFFFF"/>
        <w:spacing w:before="120" w:after="0"/>
        <w:ind w:left="0" w:firstLine="709"/>
        <w:jc w:val="both"/>
        <w:rPr>
          <w:sz w:val="28"/>
          <w:szCs w:val="28"/>
        </w:rPr>
      </w:pPr>
      <w:r w:rsidRPr="00934724">
        <w:rPr>
          <w:sz w:val="28"/>
          <w:szCs w:val="28"/>
        </w:rPr>
        <w:t>Заказчик</w:t>
      </w:r>
      <w:r w:rsidR="002D1955" w:rsidRPr="00934724">
        <w:rPr>
          <w:sz w:val="28"/>
          <w:szCs w:val="28"/>
        </w:rPr>
        <w:t xml:space="preserve"> размещает </w:t>
      </w:r>
      <w:r w:rsidRPr="00934724">
        <w:rPr>
          <w:sz w:val="28"/>
          <w:szCs w:val="28"/>
        </w:rPr>
        <w:t>в единой информационной системе сведения о количестве и об общей стоимости договоров, заключенных Заказчиком по результатам закупки товаров, работ, услуг, годовые отчеты о закупке, предусмотренные Федеральным законом от</w:t>
      </w:r>
      <w:r w:rsidR="00A271D1" w:rsidRPr="00934724">
        <w:rPr>
          <w:sz w:val="28"/>
          <w:szCs w:val="28"/>
        </w:rPr>
        <w:t> </w:t>
      </w:r>
      <w:r w:rsidRPr="00934724">
        <w:rPr>
          <w:sz w:val="28"/>
          <w:szCs w:val="28"/>
        </w:rPr>
        <w:t>18 июля 2011 г. № 223-ФЗ.</w:t>
      </w:r>
    </w:p>
    <w:p w14:paraId="5C08448A" w14:textId="730E9959" w:rsidR="003418C8" w:rsidRPr="00934724" w:rsidRDefault="003418C8" w:rsidP="00943AC2">
      <w:pPr>
        <w:pStyle w:val="11"/>
        <w:widowControl/>
        <w:numPr>
          <w:ilvl w:val="0"/>
          <w:numId w:val="8"/>
        </w:numPr>
        <w:spacing w:before="120" w:line="240" w:lineRule="auto"/>
        <w:ind w:left="0" w:firstLine="709"/>
        <w:jc w:val="center"/>
        <w:rPr>
          <w:color w:val="auto"/>
          <w:spacing w:val="0"/>
          <w:sz w:val="28"/>
          <w:szCs w:val="28"/>
        </w:rPr>
      </w:pPr>
      <w:bookmarkStart w:id="112" w:name="_Toc331490007"/>
      <w:bookmarkStart w:id="113" w:name="_Ref436312511"/>
      <w:bookmarkStart w:id="114" w:name="_Ref436312509"/>
      <w:bookmarkStart w:id="115" w:name="_Toc531953432"/>
      <w:r w:rsidRPr="00934724">
        <w:rPr>
          <w:color w:val="auto"/>
          <w:spacing w:val="0"/>
          <w:sz w:val="28"/>
          <w:szCs w:val="28"/>
        </w:rPr>
        <w:t xml:space="preserve">ПЛАНИРОВАНИЕ </w:t>
      </w:r>
      <w:r w:rsidR="00F9459A" w:rsidRPr="00934724">
        <w:rPr>
          <w:color w:val="auto"/>
          <w:spacing w:val="0"/>
          <w:sz w:val="28"/>
          <w:szCs w:val="28"/>
        </w:rPr>
        <w:t xml:space="preserve">И ОРГАНИЗАЦИЯ </w:t>
      </w:r>
      <w:r w:rsidRPr="00934724">
        <w:rPr>
          <w:color w:val="auto"/>
          <w:spacing w:val="0"/>
          <w:sz w:val="28"/>
          <w:szCs w:val="28"/>
        </w:rPr>
        <w:t>ЗАКУПОК</w:t>
      </w:r>
      <w:bookmarkEnd w:id="110"/>
      <w:bookmarkEnd w:id="111"/>
      <w:bookmarkEnd w:id="112"/>
      <w:bookmarkEnd w:id="113"/>
      <w:bookmarkEnd w:id="114"/>
      <w:bookmarkEnd w:id="115"/>
    </w:p>
    <w:p w14:paraId="443A4EDB" w14:textId="60115EB6" w:rsidR="003418C8" w:rsidRPr="00934724" w:rsidRDefault="003418C8" w:rsidP="00943AC2">
      <w:pPr>
        <w:pStyle w:val="27"/>
        <w:numPr>
          <w:ilvl w:val="1"/>
          <w:numId w:val="5"/>
        </w:numPr>
        <w:shd w:val="clear" w:color="auto" w:fill="FFFFFF"/>
        <w:spacing w:before="120" w:after="0"/>
        <w:ind w:left="0" w:firstLine="709"/>
        <w:jc w:val="both"/>
        <w:rPr>
          <w:sz w:val="28"/>
          <w:szCs w:val="28"/>
        </w:rPr>
      </w:pPr>
      <w:r w:rsidRPr="00934724">
        <w:rPr>
          <w:sz w:val="28"/>
          <w:szCs w:val="28"/>
        </w:rPr>
        <w:t xml:space="preserve">Планирование закупок </w:t>
      </w:r>
      <w:r w:rsidR="00611DB2" w:rsidRPr="00934724">
        <w:rPr>
          <w:sz w:val="28"/>
          <w:szCs w:val="28"/>
        </w:rPr>
        <w:t>Общества</w:t>
      </w:r>
      <w:r w:rsidRPr="00934724">
        <w:rPr>
          <w:sz w:val="28"/>
          <w:szCs w:val="28"/>
        </w:rPr>
        <w:t xml:space="preserve"> осуществляется путем составления годового плана закупок </w:t>
      </w:r>
      <w:r w:rsidR="00611DB2" w:rsidRPr="00934724">
        <w:rPr>
          <w:sz w:val="28"/>
          <w:szCs w:val="28"/>
        </w:rPr>
        <w:t>Общества</w:t>
      </w:r>
      <w:r w:rsidRPr="00934724">
        <w:rPr>
          <w:sz w:val="28"/>
          <w:szCs w:val="28"/>
        </w:rPr>
        <w:t xml:space="preserve"> на календарный год. Годовой план закупок является основанием для осуществления закупок. </w:t>
      </w:r>
    </w:p>
    <w:p w14:paraId="1BF474F9" w14:textId="1147B9D7" w:rsidR="003418C8" w:rsidRPr="00934724" w:rsidRDefault="003418C8" w:rsidP="00943AC2">
      <w:pPr>
        <w:pStyle w:val="27"/>
        <w:numPr>
          <w:ilvl w:val="1"/>
          <w:numId w:val="5"/>
        </w:numPr>
        <w:shd w:val="clear" w:color="auto" w:fill="FFFFFF"/>
        <w:spacing w:before="120" w:after="0"/>
        <w:ind w:left="0" w:firstLine="709"/>
        <w:jc w:val="both"/>
        <w:rPr>
          <w:sz w:val="28"/>
          <w:szCs w:val="28"/>
        </w:rPr>
      </w:pPr>
      <w:bookmarkStart w:id="116" w:name="_Toc236235964"/>
      <w:bookmarkStart w:id="117" w:name="_Toc259458796"/>
      <w:r w:rsidRPr="00934724">
        <w:rPr>
          <w:sz w:val="28"/>
          <w:szCs w:val="28"/>
        </w:rPr>
        <w:lastRenderedPageBreak/>
        <w:t xml:space="preserve">План закупок </w:t>
      </w:r>
      <w:r w:rsidR="00611DB2" w:rsidRPr="00934724">
        <w:rPr>
          <w:sz w:val="28"/>
          <w:szCs w:val="28"/>
        </w:rPr>
        <w:t xml:space="preserve">Общества </w:t>
      </w:r>
      <w:r w:rsidRPr="00934724">
        <w:rPr>
          <w:sz w:val="28"/>
          <w:szCs w:val="28"/>
        </w:rPr>
        <w:t>формиру</w:t>
      </w:r>
      <w:r w:rsidR="00611DB2" w:rsidRPr="00934724">
        <w:rPr>
          <w:sz w:val="28"/>
          <w:szCs w:val="28"/>
        </w:rPr>
        <w:t>е</w:t>
      </w:r>
      <w:r w:rsidRPr="00934724">
        <w:rPr>
          <w:sz w:val="28"/>
          <w:szCs w:val="28"/>
        </w:rPr>
        <w:t>тся в порядке и в соответствии с</w:t>
      </w:r>
      <w:r w:rsidR="006B0D1D" w:rsidRPr="00934724">
        <w:rPr>
          <w:sz w:val="28"/>
          <w:szCs w:val="28"/>
        </w:rPr>
        <w:t> </w:t>
      </w:r>
      <w:r w:rsidRPr="00934724">
        <w:rPr>
          <w:sz w:val="28"/>
          <w:szCs w:val="28"/>
        </w:rPr>
        <w:t>требованиями к форме так</w:t>
      </w:r>
      <w:r w:rsidR="00611DB2" w:rsidRPr="00934724">
        <w:rPr>
          <w:sz w:val="28"/>
          <w:szCs w:val="28"/>
        </w:rPr>
        <w:t>ого</w:t>
      </w:r>
      <w:r w:rsidRPr="00934724">
        <w:rPr>
          <w:sz w:val="28"/>
          <w:szCs w:val="28"/>
        </w:rPr>
        <w:t xml:space="preserve"> план</w:t>
      </w:r>
      <w:r w:rsidR="00611DB2" w:rsidRPr="00934724">
        <w:rPr>
          <w:sz w:val="28"/>
          <w:szCs w:val="28"/>
        </w:rPr>
        <w:t>а</w:t>
      </w:r>
      <w:r w:rsidRPr="00934724">
        <w:rPr>
          <w:sz w:val="28"/>
          <w:szCs w:val="28"/>
        </w:rPr>
        <w:t>, установленных Правительством Российской Федерации, и подлеж</w:t>
      </w:r>
      <w:r w:rsidR="00611DB2" w:rsidRPr="00934724">
        <w:rPr>
          <w:sz w:val="28"/>
          <w:szCs w:val="28"/>
        </w:rPr>
        <w:t>и</w:t>
      </w:r>
      <w:r w:rsidRPr="00934724">
        <w:rPr>
          <w:sz w:val="28"/>
          <w:szCs w:val="28"/>
        </w:rPr>
        <w:t>т размещению в единой информационной системе в соответствии с требованиями Федерального закона от 18 июля 2011 г. № 223-ФЗ.</w:t>
      </w:r>
      <w:r w:rsidR="003B13AC" w:rsidRPr="00934724">
        <w:rPr>
          <w:sz w:val="28"/>
          <w:szCs w:val="28"/>
        </w:rPr>
        <w:t xml:space="preserve"> </w:t>
      </w:r>
    </w:p>
    <w:p w14:paraId="7B3C0243" w14:textId="5B1CE46F" w:rsidR="0000048A" w:rsidRPr="00934724" w:rsidRDefault="0000048A" w:rsidP="00943AC2">
      <w:pPr>
        <w:pStyle w:val="13"/>
        <w:autoSpaceDE w:val="0"/>
        <w:autoSpaceDN w:val="0"/>
        <w:adjustRightInd w:val="0"/>
        <w:ind w:left="0" w:firstLine="709"/>
        <w:rPr>
          <w:color w:val="000000" w:themeColor="text1"/>
        </w:rPr>
      </w:pPr>
      <w:proofErr w:type="gramStart"/>
      <w:r w:rsidRPr="00934724">
        <w:t xml:space="preserve">В план </w:t>
      </w:r>
      <w:r w:rsidRPr="00934724">
        <w:rPr>
          <w:color w:val="000000" w:themeColor="text1"/>
        </w:rPr>
        <w:t xml:space="preserve">закупки не включаются с учетом </w:t>
      </w:r>
      <w:hyperlink r:id="rId12" w:history="1">
        <w:r w:rsidRPr="00934724">
          <w:rPr>
            <w:color w:val="000000" w:themeColor="text1"/>
          </w:rPr>
          <w:t>части 15 статьи 4</w:t>
        </w:r>
      </w:hyperlink>
      <w:r w:rsidRPr="00934724">
        <w:rPr>
          <w:color w:val="000000" w:themeColor="text1"/>
        </w:rPr>
        <w:t xml:space="preserve"> </w:t>
      </w:r>
      <w:r w:rsidR="002D1955" w:rsidRPr="00934724">
        <w:t>Федерального закона от 18 июля 2011 г. № 223-ФЗ</w:t>
      </w:r>
      <w:r w:rsidR="002D1955" w:rsidRPr="00934724">
        <w:rPr>
          <w:color w:val="000000" w:themeColor="text1"/>
        </w:rPr>
        <w:t xml:space="preserve"> </w:t>
      </w:r>
      <w:r w:rsidRPr="00934724">
        <w:rPr>
          <w:color w:val="000000" w:themeColor="text1"/>
        </w:rPr>
        <w:t xml:space="preserve">сведения о закупке товаров (работ, услуг), составляющие государственную тайну, при условии, что такие сведения содержатся в извещении о закупке или в проекте договора, а также сведения о закупке, по которой принято решение Правительства Российской Федерации в соответствии с </w:t>
      </w:r>
      <w:hyperlink r:id="rId13" w:history="1">
        <w:r w:rsidRPr="00934724">
          <w:rPr>
            <w:color w:val="000000" w:themeColor="text1"/>
          </w:rPr>
          <w:t>частью 16 статьи</w:t>
        </w:r>
        <w:proofErr w:type="gramEnd"/>
        <w:r w:rsidRPr="00934724">
          <w:rPr>
            <w:color w:val="000000" w:themeColor="text1"/>
          </w:rPr>
          <w:t xml:space="preserve"> 4</w:t>
        </w:r>
      </w:hyperlink>
      <w:r w:rsidRPr="00934724">
        <w:rPr>
          <w:color w:val="000000" w:themeColor="text1"/>
        </w:rPr>
        <w:t xml:space="preserve"> </w:t>
      </w:r>
      <w:r w:rsidR="002D1955" w:rsidRPr="00934724">
        <w:t>Федерального закона от 18 июля 2011 г. № 223-ФЗ</w:t>
      </w:r>
      <w:r w:rsidRPr="00934724">
        <w:rPr>
          <w:color w:val="000000" w:themeColor="text1"/>
        </w:rPr>
        <w:t>.</w:t>
      </w:r>
    </w:p>
    <w:p w14:paraId="482FBA5A" w14:textId="23996529" w:rsidR="0000048A" w:rsidRPr="00934724" w:rsidRDefault="0000048A" w:rsidP="00943AC2">
      <w:pPr>
        <w:autoSpaceDE w:val="0"/>
        <w:autoSpaceDN w:val="0"/>
        <w:adjustRightInd w:val="0"/>
        <w:spacing w:before="120" w:after="0" w:line="240" w:lineRule="auto"/>
        <w:ind w:firstLine="709"/>
        <w:jc w:val="both"/>
        <w:rPr>
          <w:rFonts w:ascii="Times New Roman" w:hAnsi="Times New Roman" w:cs="Times New Roman"/>
          <w:color w:val="000000" w:themeColor="text1"/>
          <w:sz w:val="28"/>
          <w:szCs w:val="28"/>
        </w:rPr>
      </w:pPr>
      <w:proofErr w:type="gramStart"/>
      <w:r w:rsidRPr="00934724">
        <w:rPr>
          <w:rFonts w:ascii="Times New Roman" w:hAnsi="Times New Roman" w:cs="Times New Roman"/>
          <w:color w:val="000000" w:themeColor="text1"/>
          <w:sz w:val="28"/>
          <w:szCs w:val="28"/>
        </w:rPr>
        <w:t xml:space="preserve">В плане закупки Заказчик вправе не отражать с учетом </w:t>
      </w:r>
      <w:hyperlink r:id="rId14" w:history="1">
        <w:r w:rsidRPr="00934724">
          <w:rPr>
            <w:rFonts w:ascii="Times New Roman" w:hAnsi="Times New Roman" w:cs="Times New Roman"/>
            <w:color w:val="000000" w:themeColor="text1"/>
            <w:sz w:val="28"/>
            <w:szCs w:val="28"/>
          </w:rPr>
          <w:t>части 15 статьи 4</w:t>
        </w:r>
      </w:hyperlink>
      <w:r w:rsidRPr="00934724">
        <w:rPr>
          <w:rFonts w:ascii="Times New Roman" w:hAnsi="Times New Roman" w:cs="Times New Roman"/>
          <w:color w:val="000000" w:themeColor="text1"/>
          <w:sz w:val="28"/>
          <w:szCs w:val="28"/>
        </w:rPr>
        <w:t xml:space="preserve"> </w:t>
      </w:r>
      <w:r w:rsidR="002D1955" w:rsidRPr="00934724">
        <w:rPr>
          <w:rFonts w:ascii="Times New Roman" w:hAnsi="Times New Roman" w:cs="Times New Roman"/>
          <w:sz w:val="28"/>
          <w:szCs w:val="28"/>
        </w:rPr>
        <w:t>Федерального закона от 18 июля 2011 г. № 223-ФЗ</w:t>
      </w:r>
      <w:r w:rsidR="002D1955" w:rsidRPr="00934724">
        <w:rPr>
          <w:rFonts w:ascii="Times New Roman" w:hAnsi="Times New Roman" w:cs="Times New Roman"/>
          <w:color w:val="000000" w:themeColor="text1"/>
          <w:sz w:val="28"/>
          <w:szCs w:val="28"/>
        </w:rPr>
        <w:t xml:space="preserve"> </w:t>
      </w:r>
      <w:r w:rsidRPr="00934724">
        <w:rPr>
          <w:rFonts w:ascii="Times New Roman" w:hAnsi="Times New Roman" w:cs="Times New Roman"/>
          <w:color w:val="000000" w:themeColor="text1"/>
          <w:sz w:val="28"/>
          <w:szCs w:val="28"/>
        </w:rPr>
        <w:t>сведения о закупке товаров (работ, услуг) в случае, если стоимость товаров (работ, услуг) не превышает 100 тыс. рублей, а в случае, если годовая выручка заказчика за отчетный финансовый год составляет более чем 5 млрд. рублей, - сведения о закупке товаров</w:t>
      </w:r>
      <w:proofErr w:type="gramEnd"/>
      <w:r w:rsidRPr="00934724">
        <w:rPr>
          <w:rFonts w:ascii="Times New Roman" w:hAnsi="Times New Roman" w:cs="Times New Roman"/>
          <w:color w:val="000000" w:themeColor="text1"/>
          <w:sz w:val="28"/>
          <w:szCs w:val="28"/>
        </w:rPr>
        <w:t xml:space="preserve"> (работ, услуг), стоимость которых не превышает 500 тыс. рублей.</w:t>
      </w:r>
    </w:p>
    <w:p w14:paraId="1940A121" w14:textId="77777777" w:rsidR="00F9459A" w:rsidRPr="00934724" w:rsidRDefault="00F9459A" w:rsidP="00943AC2">
      <w:pPr>
        <w:tabs>
          <w:tab w:val="left" w:pos="1418"/>
          <w:tab w:val="left" w:pos="1701"/>
          <w:tab w:val="left" w:pos="2127"/>
        </w:tabs>
        <w:spacing w:before="120" w:after="0" w:line="240" w:lineRule="auto"/>
        <w:ind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 xml:space="preserve">Проведение закупок осуществляется Организатором на основании утвержденного плана закупок Общества. </w:t>
      </w:r>
    </w:p>
    <w:p w14:paraId="5F722CF4" w14:textId="30641EF3" w:rsidR="00F9459A" w:rsidRPr="00934724" w:rsidRDefault="00F9459A" w:rsidP="00943AC2">
      <w:pPr>
        <w:pStyle w:val="13"/>
        <w:tabs>
          <w:tab w:val="left" w:pos="1418"/>
          <w:tab w:val="left" w:pos="1701"/>
          <w:tab w:val="left" w:pos="2127"/>
        </w:tabs>
        <w:ind w:left="0" w:firstLine="709"/>
      </w:pPr>
      <w:r w:rsidRPr="00934724">
        <w:t>Заказчик в соответствии с утвержденным планом закупок Общества осуществляет подготовку условий и требований для проведения закупки.</w:t>
      </w:r>
    </w:p>
    <w:p w14:paraId="3A337A4D" w14:textId="665382EB" w:rsidR="00F9459A" w:rsidRPr="00934724" w:rsidRDefault="00F9459A" w:rsidP="00943AC2">
      <w:pPr>
        <w:pStyle w:val="13"/>
        <w:ind w:left="0" w:firstLine="709"/>
      </w:pPr>
      <w:r w:rsidRPr="00934724">
        <w:t>Перечень исходных данных, подлежащий представлению Заказчиком Организатору для организации и проведения конкурентной закупки в зависимости от способа и предмета закупки, устанавливается Организатором.</w:t>
      </w:r>
    </w:p>
    <w:p w14:paraId="63E79C1C" w14:textId="2CD26DD4" w:rsidR="00F9459A" w:rsidRPr="00934724" w:rsidRDefault="00F9459A" w:rsidP="00943AC2">
      <w:pPr>
        <w:pStyle w:val="13"/>
        <w:ind w:left="0" w:firstLine="709"/>
      </w:pPr>
      <w:r w:rsidRPr="00934724">
        <w:t>При проведении закупок Организатор вправе привлекать структурные подразделения Заказчика, обладающих необходимой компетенцией по предмету закупки, а также стороннюю специализированную организацию для полного или частичного выполнения функций по организации и проведению конкурентных закупок.</w:t>
      </w:r>
    </w:p>
    <w:p w14:paraId="475CCA98" w14:textId="0088BB89" w:rsidR="00F9459A" w:rsidRPr="00934724" w:rsidRDefault="00F9459A" w:rsidP="00943AC2">
      <w:pPr>
        <w:pStyle w:val="13"/>
        <w:ind w:left="0" w:firstLine="709"/>
      </w:pPr>
      <w:r w:rsidRPr="00934724">
        <w:t xml:space="preserve">В </w:t>
      </w:r>
      <w:proofErr w:type="gramStart"/>
      <w:r w:rsidRPr="00934724">
        <w:t>целях</w:t>
      </w:r>
      <w:proofErr w:type="gramEnd"/>
      <w:r w:rsidRPr="00934724">
        <w:t xml:space="preserve"> улучшения конкурентной среды, снижения рисков невыполнения поставщиком (исполнителем, подрядчиком) обязательств по договору предмет закупки может разделяться Организатором на лоты или объединяться в один лот.</w:t>
      </w:r>
    </w:p>
    <w:p w14:paraId="4DD4FCB0" w14:textId="77777777" w:rsidR="00F9459A" w:rsidRPr="00934724" w:rsidRDefault="00F9459A" w:rsidP="00943AC2">
      <w:pPr>
        <w:tabs>
          <w:tab w:val="left" w:pos="1418"/>
          <w:tab w:val="left" w:pos="1701"/>
          <w:tab w:val="left" w:pos="2127"/>
        </w:tabs>
        <w:spacing w:before="120" w:after="0" w:line="240" w:lineRule="auto"/>
        <w:ind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Разделение предмета закупки на лоты или объединение в один лот может осуществляться как при формировании плана закупок Общества, так и при подготовке документации о закупке.</w:t>
      </w:r>
    </w:p>
    <w:p w14:paraId="7EEED31C" w14:textId="3B6A84AF" w:rsidR="00F9459A" w:rsidRPr="00934724" w:rsidRDefault="00F9459A" w:rsidP="00943AC2">
      <w:pPr>
        <w:pStyle w:val="13"/>
        <w:ind w:left="0" w:firstLine="709"/>
      </w:pPr>
      <w:r w:rsidRPr="00934724">
        <w:t>Для обеспечения максимальной эффективности проводимой закупки Организатор вправе:</w:t>
      </w:r>
    </w:p>
    <w:p w14:paraId="2B25DDF2" w14:textId="77777777" w:rsidR="00F9459A" w:rsidRPr="00934724" w:rsidRDefault="00F9459A" w:rsidP="00943AC2">
      <w:pPr>
        <w:pStyle w:val="afff2"/>
        <w:tabs>
          <w:tab w:val="left" w:pos="1134"/>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уменьшать начальную (максимальную) цену договора (цену лота), исходя из актуальной на дату объявления закупки конъюнктуры рынка;</w:t>
      </w:r>
    </w:p>
    <w:p w14:paraId="66C061A8" w14:textId="77777777" w:rsidR="00F9459A" w:rsidRPr="00934724" w:rsidRDefault="00F9459A" w:rsidP="00943AC2">
      <w:pPr>
        <w:pStyle w:val="afff2"/>
        <w:tabs>
          <w:tab w:val="left" w:pos="1134"/>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проводить </w:t>
      </w:r>
      <w:proofErr w:type="spellStart"/>
      <w:r w:rsidRPr="00934724">
        <w:rPr>
          <w:rFonts w:ascii="Times New Roman" w:hAnsi="Times New Roman"/>
          <w:sz w:val="28"/>
          <w:szCs w:val="28"/>
        </w:rPr>
        <w:t>уторговывание</w:t>
      </w:r>
      <w:proofErr w:type="spellEnd"/>
      <w:r w:rsidRPr="00934724">
        <w:rPr>
          <w:rFonts w:ascii="Times New Roman" w:hAnsi="Times New Roman"/>
          <w:sz w:val="28"/>
          <w:szCs w:val="28"/>
        </w:rPr>
        <w:t>,</w:t>
      </w:r>
    </w:p>
    <w:p w14:paraId="7D6F5493" w14:textId="77777777" w:rsidR="00F9459A" w:rsidRPr="00934724" w:rsidRDefault="00F9459A" w:rsidP="00943AC2">
      <w:pPr>
        <w:pStyle w:val="afff2"/>
        <w:tabs>
          <w:tab w:val="left" w:pos="1134"/>
          <w:tab w:val="left" w:pos="1701"/>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совершать иные действия, направленные на повышение эффективности закупок, в том числе на снижение цены договора.</w:t>
      </w:r>
    </w:p>
    <w:p w14:paraId="330C96D8" w14:textId="1C42AC90" w:rsidR="00F9459A" w:rsidRPr="00934724" w:rsidRDefault="00F9459A" w:rsidP="00943AC2">
      <w:pPr>
        <w:pStyle w:val="13"/>
        <w:ind w:left="0" w:firstLine="709"/>
      </w:pPr>
      <w:proofErr w:type="gramStart"/>
      <w:r w:rsidRPr="00934724">
        <w:t xml:space="preserve">При осуществлении закупок товаров, работ, услуг путем проведения конкурентной закупки товарам российского происхождения, работам, услугам, </w:t>
      </w:r>
      <w:r w:rsidRPr="00934724">
        <w:lastRenderedPageBreak/>
        <w:t>выполняемым, оказываемым российскими лицами, предоставляется приоритет по отношению к товарам, происходящим из иностранного государства, работам, услугам, выполняемым, оказываемым иностранными лицами.</w:t>
      </w:r>
      <w:proofErr w:type="gramEnd"/>
    </w:p>
    <w:p w14:paraId="0503B7A9" w14:textId="361FFEEF" w:rsidR="00F9459A" w:rsidRPr="00934724" w:rsidRDefault="00F9459A" w:rsidP="00943AC2">
      <w:pPr>
        <w:pStyle w:val="afff2"/>
        <w:tabs>
          <w:tab w:val="left" w:pos="1418"/>
          <w:tab w:val="left" w:pos="1701"/>
          <w:tab w:val="left" w:pos="2127"/>
        </w:tabs>
        <w:spacing w:before="120" w:after="0" w:line="240" w:lineRule="auto"/>
        <w:ind w:left="0" w:firstLine="709"/>
        <w:contextualSpacing w:val="0"/>
        <w:jc w:val="both"/>
        <w:rPr>
          <w:rFonts w:ascii="Times New Roman" w:hAnsi="Times New Roman"/>
          <w:sz w:val="28"/>
          <w:szCs w:val="28"/>
        </w:rPr>
      </w:pPr>
      <w:proofErr w:type="gramStart"/>
      <w:r w:rsidRPr="00934724">
        <w:rPr>
          <w:rFonts w:ascii="Times New Roman" w:hAnsi="Times New Roman"/>
          <w:sz w:val="28"/>
          <w:szCs w:val="28"/>
        </w:rPr>
        <w:t xml:space="preserve">Приоритет предоставляется в порядке и на условиях, установленных постановлением Правительства Российской Федерации от 16 сентября 2016 г. № 925 </w:t>
      </w:r>
      <w:r w:rsidR="00EB623E">
        <w:rPr>
          <w:rFonts w:ascii="Times New Roman" w:hAnsi="Times New Roman"/>
          <w:sz w:val="28"/>
          <w:szCs w:val="28"/>
        </w:rPr>
        <w:t>«</w:t>
      </w:r>
      <w:r w:rsidRPr="00934724">
        <w:rPr>
          <w:rFonts w:ascii="Times New Roman" w:hAnsi="Times New Roman"/>
          <w:sz w:val="28"/>
          <w:szCs w:val="28"/>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B623E">
        <w:rPr>
          <w:rFonts w:ascii="Times New Roman" w:hAnsi="Times New Roman"/>
          <w:sz w:val="28"/>
          <w:szCs w:val="28"/>
        </w:rPr>
        <w:t>»</w:t>
      </w:r>
      <w:r w:rsidRPr="00934724">
        <w:rPr>
          <w:rFonts w:ascii="Times New Roman" w:hAnsi="Times New Roman"/>
          <w:sz w:val="28"/>
          <w:szCs w:val="28"/>
        </w:rPr>
        <w:t xml:space="preserve"> (далее - </w:t>
      </w:r>
      <w:r w:rsidRPr="00934724">
        <w:rPr>
          <w:rFonts w:ascii="Times New Roman" w:eastAsia="Times New Roman" w:hAnsi="Times New Roman"/>
          <w:sz w:val="28"/>
          <w:szCs w:val="28"/>
        </w:rPr>
        <w:t>Постановление № 925) в соответствии с Федеральным законом от 18 июля 2011 г. № 223-ФЗ.</w:t>
      </w:r>
      <w:proofErr w:type="gramEnd"/>
    </w:p>
    <w:p w14:paraId="7AA9840A" w14:textId="757AC5D3" w:rsidR="00F9459A" w:rsidRPr="00934724" w:rsidRDefault="00F9459A" w:rsidP="00943AC2">
      <w:pPr>
        <w:pStyle w:val="13"/>
        <w:ind w:left="0" w:firstLine="709"/>
      </w:pPr>
      <w:r w:rsidRPr="00934724">
        <w:t>Условием предоставления приоритета является включение в документацию о закупке следующих сведений:</w:t>
      </w:r>
    </w:p>
    <w:p w14:paraId="543B75EF" w14:textId="77777777" w:rsidR="00F9459A" w:rsidRPr="00934724" w:rsidRDefault="00F9459A" w:rsidP="00943AC2">
      <w:pPr>
        <w:autoSpaceDE w:val="0"/>
        <w:autoSpaceDN w:val="0"/>
        <w:adjustRightInd w:val="0"/>
        <w:spacing w:before="120" w:after="0" w:line="240" w:lineRule="auto"/>
        <w:ind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82826DF" w14:textId="77777777" w:rsidR="00F9459A" w:rsidRPr="00934724" w:rsidRDefault="00F9459A" w:rsidP="00943AC2">
      <w:pPr>
        <w:autoSpaceDE w:val="0"/>
        <w:autoSpaceDN w:val="0"/>
        <w:adjustRightInd w:val="0"/>
        <w:spacing w:before="120" w:after="0" w:line="240" w:lineRule="auto"/>
        <w:ind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0767F2B6" w14:textId="77777777" w:rsidR="00F9459A" w:rsidRPr="00934724" w:rsidRDefault="00F9459A" w:rsidP="00943AC2">
      <w:pPr>
        <w:autoSpaceDE w:val="0"/>
        <w:autoSpaceDN w:val="0"/>
        <w:adjustRightInd w:val="0"/>
        <w:spacing w:before="120" w:after="0" w:line="240" w:lineRule="auto"/>
        <w:ind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 xml:space="preserve">в) сведения о начальной (максимальной) цене единицы каждого товара, работы, услуги, </w:t>
      </w:r>
      <w:proofErr w:type="gramStart"/>
      <w:r w:rsidRPr="00934724">
        <w:rPr>
          <w:rFonts w:ascii="Times New Roman" w:eastAsia="Times New Roman" w:hAnsi="Times New Roman" w:cs="Times New Roman"/>
          <w:sz w:val="28"/>
          <w:szCs w:val="28"/>
        </w:rPr>
        <w:t>являющихся</w:t>
      </w:r>
      <w:proofErr w:type="gramEnd"/>
      <w:r w:rsidRPr="00934724">
        <w:rPr>
          <w:rFonts w:ascii="Times New Roman" w:eastAsia="Times New Roman" w:hAnsi="Times New Roman" w:cs="Times New Roman"/>
          <w:sz w:val="28"/>
          <w:szCs w:val="28"/>
        </w:rPr>
        <w:t xml:space="preserve"> предметом закупки;</w:t>
      </w:r>
    </w:p>
    <w:p w14:paraId="39D6DE59" w14:textId="77777777" w:rsidR="00F9459A" w:rsidRPr="00934724" w:rsidRDefault="00F9459A" w:rsidP="00943AC2">
      <w:pPr>
        <w:autoSpaceDE w:val="0"/>
        <w:autoSpaceDN w:val="0"/>
        <w:adjustRightInd w:val="0"/>
        <w:spacing w:before="120" w:after="0" w:line="240" w:lineRule="auto"/>
        <w:ind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31CD8F3" w14:textId="522B52CE" w:rsidR="00F9459A" w:rsidRPr="00934724" w:rsidRDefault="00F9459A" w:rsidP="00943AC2">
      <w:pPr>
        <w:autoSpaceDE w:val="0"/>
        <w:autoSpaceDN w:val="0"/>
        <w:adjustRightInd w:val="0"/>
        <w:spacing w:before="120" w:after="0" w:line="240" w:lineRule="auto"/>
        <w:ind w:firstLine="709"/>
        <w:jc w:val="both"/>
        <w:rPr>
          <w:rFonts w:ascii="Times New Roman" w:eastAsia="Times New Roman" w:hAnsi="Times New Roman" w:cs="Times New Roman"/>
          <w:sz w:val="28"/>
          <w:szCs w:val="28"/>
        </w:rPr>
      </w:pPr>
      <w:proofErr w:type="gramStart"/>
      <w:r w:rsidRPr="00934724">
        <w:rPr>
          <w:rFonts w:ascii="Times New Roman" w:eastAsia="Times New Roman" w:hAnsi="Times New Roman" w:cs="Times New Roman"/>
          <w:sz w:val="28"/>
          <w:szCs w:val="28"/>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5" w:history="1">
        <w:r w:rsidRPr="00934724">
          <w:rPr>
            <w:rFonts w:ascii="Times New Roman" w:eastAsia="Times New Roman" w:hAnsi="Times New Roman" w:cs="Times New Roman"/>
            <w:sz w:val="28"/>
            <w:szCs w:val="28"/>
          </w:rPr>
          <w:t xml:space="preserve">подпунктами </w:t>
        </w:r>
        <w:r w:rsidR="00EB623E">
          <w:rPr>
            <w:rFonts w:ascii="Times New Roman" w:eastAsia="Times New Roman" w:hAnsi="Times New Roman" w:cs="Times New Roman"/>
            <w:sz w:val="28"/>
            <w:szCs w:val="28"/>
          </w:rPr>
          <w:t>«</w:t>
        </w:r>
        <w:r w:rsidRPr="00934724">
          <w:rPr>
            <w:rFonts w:ascii="Times New Roman" w:eastAsia="Times New Roman" w:hAnsi="Times New Roman" w:cs="Times New Roman"/>
            <w:sz w:val="28"/>
            <w:szCs w:val="28"/>
          </w:rPr>
          <w:t>г</w:t>
        </w:r>
        <w:r w:rsidR="00EB623E">
          <w:rPr>
            <w:rFonts w:ascii="Times New Roman" w:eastAsia="Times New Roman" w:hAnsi="Times New Roman" w:cs="Times New Roman"/>
            <w:sz w:val="28"/>
            <w:szCs w:val="28"/>
          </w:rPr>
          <w:t>»</w:t>
        </w:r>
      </w:hyperlink>
      <w:r w:rsidRPr="00934724">
        <w:rPr>
          <w:rFonts w:ascii="Times New Roman" w:eastAsia="Times New Roman" w:hAnsi="Times New Roman" w:cs="Times New Roman"/>
          <w:sz w:val="28"/>
          <w:szCs w:val="28"/>
        </w:rPr>
        <w:t xml:space="preserve"> и </w:t>
      </w:r>
      <w:hyperlink r:id="rId16" w:history="1">
        <w:r w:rsidR="00EB623E">
          <w:rPr>
            <w:rFonts w:ascii="Times New Roman" w:eastAsia="Times New Roman" w:hAnsi="Times New Roman" w:cs="Times New Roman"/>
            <w:sz w:val="28"/>
            <w:szCs w:val="28"/>
          </w:rPr>
          <w:t>«</w:t>
        </w:r>
        <w:r w:rsidRPr="00934724">
          <w:rPr>
            <w:rFonts w:ascii="Times New Roman" w:eastAsia="Times New Roman" w:hAnsi="Times New Roman" w:cs="Times New Roman"/>
            <w:sz w:val="28"/>
            <w:szCs w:val="28"/>
          </w:rPr>
          <w:t>д</w:t>
        </w:r>
        <w:r w:rsidR="00EB623E">
          <w:rPr>
            <w:rFonts w:ascii="Times New Roman" w:eastAsia="Times New Roman" w:hAnsi="Times New Roman" w:cs="Times New Roman"/>
            <w:sz w:val="28"/>
            <w:szCs w:val="28"/>
          </w:rPr>
          <w:t>»</w:t>
        </w:r>
        <w:r w:rsidRPr="00934724">
          <w:rPr>
            <w:rFonts w:ascii="Times New Roman" w:eastAsia="Times New Roman" w:hAnsi="Times New Roman" w:cs="Times New Roman"/>
            <w:sz w:val="28"/>
            <w:szCs w:val="28"/>
          </w:rPr>
          <w:t xml:space="preserve"> пункта 6</w:t>
        </w:r>
      </w:hyperlink>
      <w:r w:rsidRPr="00934724">
        <w:rPr>
          <w:rFonts w:ascii="Times New Roman" w:eastAsia="Times New Roman" w:hAnsi="Times New Roman" w:cs="Times New Roman"/>
          <w:sz w:val="28"/>
          <w:szCs w:val="28"/>
        </w:rPr>
        <w:t xml:space="preserve">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w:t>
      </w:r>
      <w:proofErr w:type="gramEnd"/>
      <w:r w:rsidRPr="00934724">
        <w:rPr>
          <w:rFonts w:ascii="Times New Roman" w:eastAsia="Times New Roman" w:hAnsi="Times New Roman" w:cs="Times New Roman"/>
          <w:sz w:val="28"/>
          <w:szCs w:val="28"/>
        </w:rPr>
        <w:t xml:space="preserve">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4BB82E0" w14:textId="77777777" w:rsidR="00F9459A" w:rsidRPr="00934724" w:rsidRDefault="00F9459A" w:rsidP="00943AC2">
      <w:pPr>
        <w:autoSpaceDE w:val="0"/>
        <w:autoSpaceDN w:val="0"/>
        <w:adjustRightInd w:val="0"/>
        <w:spacing w:before="120" w:after="0" w:line="240" w:lineRule="auto"/>
        <w:ind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8987F61" w14:textId="77777777" w:rsidR="00F9459A" w:rsidRPr="00934724" w:rsidRDefault="00F9459A" w:rsidP="00943AC2">
      <w:pPr>
        <w:autoSpaceDE w:val="0"/>
        <w:autoSpaceDN w:val="0"/>
        <w:adjustRightInd w:val="0"/>
        <w:spacing w:before="120" w:after="0" w:line="240" w:lineRule="auto"/>
        <w:ind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D5B78F4" w14:textId="77777777" w:rsidR="00F9459A" w:rsidRPr="00934724" w:rsidRDefault="00F9459A" w:rsidP="00943AC2">
      <w:pPr>
        <w:autoSpaceDE w:val="0"/>
        <w:autoSpaceDN w:val="0"/>
        <w:adjustRightInd w:val="0"/>
        <w:spacing w:before="120" w:after="0" w:line="240" w:lineRule="auto"/>
        <w:ind w:firstLine="709"/>
        <w:jc w:val="both"/>
        <w:rPr>
          <w:rFonts w:ascii="Times New Roman" w:eastAsia="Times New Roman" w:hAnsi="Times New Roman" w:cs="Times New Roman"/>
          <w:sz w:val="28"/>
          <w:szCs w:val="28"/>
        </w:rPr>
      </w:pPr>
      <w:proofErr w:type="gramStart"/>
      <w:r w:rsidRPr="00934724">
        <w:rPr>
          <w:rFonts w:ascii="Times New Roman" w:eastAsia="Times New Roman" w:hAnsi="Times New Roman" w:cs="Times New Roman"/>
          <w:sz w:val="28"/>
          <w:szCs w:val="28"/>
        </w:rPr>
        <w:t xml:space="preserve">з) положение о заключении договора с участником закупки, который предложил такие же, как и победитель закупки, условия исполнения договора или </w:t>
      </w:r>
      <w:r w:rsidRPr="00934724">
        <w:rPr>
          <w:rFonts w:ascii="Times New Roman" w:eastAsia="Times New Roman" w:hAnsi="Times New Roman" w:cs="Times New Roman"/>
          <w:sz w:val="28"/>
          <w:szCs w:val="28"/>
        </w:rPr>
        <w:lastRenderedPageBreak/>
        <w:t>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14:paraId="393C1999" w14:textId="77777777" w:rsidR="00F9459A" w:rsidRPr="00934724" w:rsidRDefault="00F9459A" w:rsidP="00943AC2">
      <w:pPr>
        <w:autoSpaceDE w:val="0"/>
        <w:autoSpaceDN w:val="0"/>
        <w:adjustRightInd w:val="0"/>
        <w:spacing w:before="120" w:after="0" w:line="240" w:lineRule="auto"/>
        <w:ind w:firstLine="709"/>
        <w:jc w:val="both"/>
        <w:rPr>
          <w:rFonts w:ascii="Times New Roman" w:eastAsia="Times New Roman" w:hAnsi="Times New Roman" w:cs="Times New Roman"/>
          <w:sz w:val="28"/>
          <w:szCs w:val="28"/>
        </w:rPr>
      </w:pPr>
      <w:proofErr w:type="gramStart"/>
      <w:r w:rsidRPr="00934724">
        <w:rPr>
          <w:rFonts w:ascii="Times New Roman" w:eastAsia="Times New Roman" w:hAnsi="Times New Roman" w:cs="Times New Roman"/>
          <w:sz w:val="28"/>
          <w:szCs w:val="28"/>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934724">
        <w:rPr>
          <w:rFonts w:ascii="Times New Roman" w:eastAsia="Times New Roman" w:hAnsi="Times New Roman" w:cs="Times New Roman"/>
          <w:sz w:val="28"/>
          <w:szCs w:val="28"/>
        </w:rPr>
        <w:t xml:space="preserve"> характеристикам товаров, указанных в договоре.</w:t>
      </w:r>
    </w:p>
    <w:p w14:paraId="51AEC27F" w14:textId="36B4C67F" w:rsidR="00F9459A" w:rsidRPr="00934724" w:rsidRDefault="00F9459A" w:rsidP="00943AC2">
      <w:pPr>
        <w:pStyle w:val="13"/>
        <w:ind w:left="0" w:firstLine="709"/>
      </w:pPr>
      <w:r w:rsidRPr="00934724">
        <w:t>Приоритет не предоставляется в случаях, если:</w:t>
      </w:r>
    </w:p>
    <w:p w14:paraId="386859A7" w14:textId="77777777" w:rsidR="00F9459A" w:rsidRPr="00934724" w:rsidRDefault="00F9459A"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а) закупка признана </w:t>
      </w:r>
      <w:proofErr w:type="gramStart"/>
      <w:r w:rsidRPr="00934724">
        <w:rPr>
          <w:rFonts w:ascii="Times New Roman" w:hAnsi="Times New Roman" w:cs="Times New Roman"/>
          <w:sz w:val="28"/>
          <w:szCs w:val="28"/>
        </w:rPr>
        <w:t>несостоявшейся</w:t>
      </w:r>
      <w:proofErr w:type="gramEnd"/>
      <w:r w:rsidRPr="00934724">
        <w:rPr>
          <w:rFonts w:ascii="Times New Roman" w:hAnsi="Times New Roman" w:cs="Times New Roman"/>
          <w:sz w:val="28"/>
          <w:szCs w:val="28"/>
        </w:rPr>
        <w:t xml:space="preserve"> и договор заключается с единственным участником закупки;</w:t>
      </w:r>
    </w:p>
    <w:p w14:paraId="16443B81" w14:textId="77777777" w:rsidR="00F9459A" w:rsidRPr="00934724" w:rsidRDefault="00F9459A"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2AB838D" w14:textId="77777777" w:rsidR="00F9459A" w:rsidRPr="00934724" w:rsidRDefault="00F9459A"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8E2A133" w14:textId="77777777" w:rsidR="00F9459A" w:rsidRPr="00934724" w:rsidRDefault="00F9459A" w:rsidP="00943AC2">
      <w:pPr>
        <w:autoSpaceDE w:val="0"/>
        <w:autoSpaceDN w:val="0"/>
        <w:adjustRightInd w:val="0"/>
        <w:spacing w:before="120" w:after="0" w:line="240" w:lineRule="auto"/>
        <w:ind w:firstLine="709"/>
        <w:jc w:val="both"/>
        <w:rPr>
          <w:rFonts w:ascii="Times New Roman" w:hAnsi="Times New Roman" w:cs="Times New Roman"/>
          <w:sz w:val="28"/>
          <w:szCs w:val="28"/>
        </w:rPr>
      </w:pPr>
      <w:proofErr w:type="gramStart"/>
      <w:r w:rsidRPr="00934724">
        <w:rPr>
          <w:rFonts w:ascii="Times New Roman" w:hAnsi="Times New Roman" w:cs="Times New Roman"/>
          <w:sz w:val="28"/>
          <w:szCs w:val="28"/>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934724">
        <w:rPr>
          <w:rFonts w:ascii="Times New Roman" w:hAnsi="Times New Roman" w:cs="Times New Roman"/>
          <w:sz w:val="28"/>
          <w:szCs w:val="28"/>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94EE75C" w14:textId="367939F0" w:rsidR="00F9459A" w:rsidRPr="00934724" w:rsidRDefault="00F9459A" w:rsidP="00943AC2">
      <w:pPr>
        <w:pStyle w:val="27"/>
        <w:shd w:val="clear" w:color="auto" w:fill="FFFFFF"/>
        <w:spacing w:before="120" w:after="0"/>
        <w:ind w:firstLine="709"/>
        <w:jc w:val="both"/>
        <w:rPr>
          <w:sz w:val="28"/>
          <w:szCs w:val="28"/>
        </w:rPr>
      </w:pPr>
      <w:proofErr w:type="gramStart"/>
      <w:r w:rsidRPr="00934724">
        <w:rPr>
          <w:sz w:val="28"/>
          <w:szCs w:val="28"/>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w:t>
      </w:r>
      <w:r w:rsidR="00EB623E">
        <w:rPr>
          <w:sz w:val="28"/>
          <w:szCs w:val="28"/>
        </w:rPr>
        <w:t>«</w:t>
      </w:r>
      <w:r w:rsidRPr="00934724">
        <w:rPr>
          <w:sz w:val="28"/>
          <w:szCs w:val="28"/>
        </w:rPr>
        <w:t>шаг</w:t>
      </w:r>
      <w:r w:rsidR="00EB623E">
        <w:rPr>
          <w:sz w:val="28"/>
          <w:szCs w:val="28"/>
        </w:rPr>
        <w:t>»</w:t>
      </w:r>
      <w:r w:rsidRPr="00934724">
        <w:rPr>
          <w:sz w:val="28"/>
          <w:szCs w:val="28"/>
        </w:rPr>
        <w:t>,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934724">
        <w:rPr>
          <w:sz w:val="28"/>
          <w:szCs w:val="28"/>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C272875" w14:textId="77777777" w:rsidR="003418C8" w:rsidRPr="00934724" w:rsidRDefault="003418C8" w:rsidP="00943AC2">
      <w:pPr>
        <w:pStyle w:val="11"/>
        <w:widowControl/>
        <w:numPr>
          <w:ilvl w:val="0"/>
          <w:numId w:val="8"/>
        </w:numPr>
        <w:spacing w:before="120" w:line="240" w:lineRule="auto"/>
        <w:ind w:left="0" w:firstLine="709"/>
        <w:jc w:val="center"/>
        <w:rPr>
          <w:color w:val="auto"/>
          <w:spacing w:val="0"/>
          <w:sz w:val="28"/>
          <w:szCs w:val="28"/>
        </w:rPr>
      </w:pPr>
      <w:bookmarkStart w:id="118" w:name="_Toc531953433"/>
      <w:bookmarkStart w:id="119" w:name="_Toc464635217"/>
      <w:bookmarkStart w:id="120" w:name="_Toc331490008"/>
      <w:bookmarkStart w:id="121" w:name="_Toc263060896"/>
      <w:r w:rsidRPr="00934724">
        <w:rPr>
          <w:color w:val="auto"/>
          <w:spacing w:val="0"/>
          <w:sz w:val="28"/>
          <w:szCs w:val="28"/>
        </w:rPr>
        <w:t>ПРЕДКВАЛИФИКАЦИЯ. РЕЕСТР ПОТЕНЦИАЛЬНЫХ УЧАСТНИКОВ ЗАКУПОК</w:t>
      </w:r>
      <w:bookmarkEnd w:id="118"/>
    </w:p>
    <w:p w14:paraId="7547C912" w14:textId="5B24E15F" w:rsidR="003418C8" w:rsidRPr="00934724" w:rsidRDefault="003418C8" w:rsidP="00943AC2">
      <w:pPr>
        <w:pStyle w:val="13"/>
        <w:numPr>
          <w:ilvl w:val="1"/>
          <w:numId w:val="9"/>
        </w:numPr>
        <w:ind w:left="0" w:firstLine="709"/>
      </w:pPr>
      <w:r w:rsidRPr="00934724">
        <w:t xml:space="preserve">В целях обеспечения необходимого уровня конкуренции при проведении закупок </w:t>
      </w:r>
      <w:r w:rsidR="005F2D1D" w:rsidRPr="00934724">
        <w:t>Заказчик (</w:t>
      </w:r>
      <w:r w:rsidRPr="00934724">
        <w:t>Организатор</w:t>
      </w:r>
      <w:r w:rsidR="005F2D1D" w:rsidRPr="00934724">
        <w:t>)</w:t>
      </w:r>
      <w:r w:rsidRPr="00934724">
        <w:t xml:space="preserve"> </w:t>
      </w:r>
      <w:r w:rsidR="005F2D1D" w:rsidRPr="00934724">
        <w:t>вправе проводить</w:t>
      </w:r>
      <w:r w:rsidRPr="00934724">
        <w:t xml:space="preserve"> </w:t>
      </w:r>
      <w:proofErr w:type="gramStart"/>
      <w:r w:rsidR="005F2D1D" w:rsidRPr="00934724">
        <w:t>открытую</w:t>
      </w:r>
      <w:proofErr w:type="gramEnd"/>
      <w:r w:rsidR="005F2D1D" w:rsidRPr="00934724">
        <w:t xml:space="preserve"> </w:t>
      </w:r>
      <w:proofErr w:type="spellStart"/>
      <w:r w:rsidR="005F2D1D" w:rsidRPr="00934724">
        <w:t>Предквалификацию</w:t>
      </w:r>
      <w:proofErr w:type="spellEnd"/>
      <w:r w:rsidRPr="00934724">
        <w:t>.</w:t>
      </w:r>
    </w:p>
    <w:p w14:paraId="50D6DCAA" w14:textId="020F81D4" w:rsidR="003418C8" w:rsidRPr="00934724" w:rsidRDefault="003418C8" w:rsidP="00943AC2">
      <w:pPr>
        <w:pStyle w:val="13"/>
        <w:numPr>
          <w:ilvl w:val="1"/>
          <w:numId w:val="9"/>
        </w:numPr>
        <w:ind w:left="0" w:firstLine="709"/>
      </w:pPr>
      <w:proofErr w:type="gramStart"/>
      <w:r w:rsidRPr="00934724">
        <w:lastRenderedPageBreak/>
        <w:t xml:space="preserve">Задачей </w:t>
      </w:r>
      <w:proofErr w:type="spellStart"/>
      <w:r w:rsidRPr="00934724">
        <w:t>Предквалификации</w:t>
      </w:r>
      <w:proofErr w:type="spellEnd"/>
      <w:r w:rsidRPr="00934724">
        <w:t xml:space="preserve"> является формирование реестра</w:t>
      </w:r>
      <w:r w:rsidR="005336FF">
        <w:t xml:space="preserve"> </w:t>
      </w:r>
      <w:r w:rsidRPr="00934724">
        <w:t xml:space="preserve">потенциальных участников закупок </w:t>
      </w:r>
      <w:r w:rsidR="005F2D1D" w:rsidRPr="00934724">
        <w:t>Общества</w:t>
      </w:r>
      <w:r w:rsidRPr="00934724">
        <w:t>, способных выполнять определенные виды работ, оказывать определенные виды услуг, осуществлять поставку определенных товаров, в соответствии с установленными требованиями к производственным процессам, качеству и безопасности товаров, результатов работ и услуг, для последующего приглашения к</w:t>
      </w:r>
      <w:r w:rsidR="006B0D1D" w:rsidRPr="00934724">
        <w:t> </w:t>
      </w:r>
      <w:r w:rsidRPr="00934724">
        <w:t xml:space="preserve">участию в объявляемых закупках </w:t>
      </w:r>
      <w:r w:rsidR="005F2D1D" w:rsidRPr="00934724">
        <w:t>Общества</w:t>
      </w:r>
      <w:r w:rsidRPr="00934724">
        <w:t xml:space="preserve"> потенциальных участников, квалификация которых соответствует требуемому по</w:t>
      </w:r>
      <w:r w:rsidR="006B0D1D" w:rsidRPr="00934724">
        <w:t> </w:t>
      </w:r>
      <w:r w:rsidRPr="00934724">
        <w:t>соответствующему предмету закупки уровню.</w:t>
      </w:r>
      <w:proofErr w:type="gramEnd"/>
    </w:p>
    <w:p w14:paraId="5DDC3508" w14:textId="77777777" w:rsidR="003418C8" w:rsidRPr="00934724" w:rsidRDefault="003418C8" w:rsidP="00943AC2">
      <w:pPr>
        <w:pStyle w:val="13"/>
        <w:numPr>
          <w:ilvl w:val="1"/>
          <w:numId w:val="9"/>
        </w:numPr>
        <w:ind w:left="0" w:firstLine="709"/>
      </w:pPr>
      <w:proofErr w:type="spellStart"/>
      <w:r w:rsidRPr="00934724">
        <w:t>Предквалификация</w:t>
      </w:r>
      <w:proofErr w:type="spellEnd"/>
      <w:r w:rsidRPr="00934724">
        <w:t xml:space="preserve"> основывается на следующих основных принципах:</w:t>
      </w:r>
    </w:p>
    <w:p w14:paraId="63EB547D" w14:textId="6CACA29F" w:rsidR="003418C8" w:rsidRPr="00934724" w:rsidRDefault="003418C8" w:rsidP="00943AC2">
      <w:pPr>
        <w:shd w:val="clear" w:color="auto" w:fill="FFFFFF"/>
        <w:tabs>
          <w:tab w:val="left" w:pos="180"/>
          <w:tab w:val="left" w:pos="900"/>
          <w:tab w:val="left" w:pos="1080"/>
          <w:tab w:val="num" w:pos="1418"/>
          <w:tab w:val="num" w:pos="1701"/>
        </w:tab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открытость, прозрачность, общедоступность, когда информация о</w:t>
      </w:r>
      <w:r w:rsidR="006B0D1D" w:rsidRPr="00934724">
        <w:rPr>
          <w:rFonts w:ascii="Times New Roman" w:hAnsi="Times New Roman" w:cs="Times New Roman"/>
          <w:sz w:val="28"/>
          <w:szCs w:val="28"/>
        </w:rPr>
        <w:t> </w:t>
      </w:r>
      <w:r w:rsidRPr="00934724">
        <w:rPr>
          <w:rFonts w:ascii="Times New Roman" w:hAnsi="Times New Roman" w:cs="Times New Roman"/>
          <w:sz w:val="28"/>
          <w:szCs w:val="28"/>
        </w:rPr>
        <w:t xml:space="preserve">проведении </w:t>
      </w:r>
      <w:proofErr w:type="spellStart"/>
      <w:r w:rsidRPr="00934724">
        <w:rPr>
          <w:rFonts w:ascii="Times New Roman" w:hAnsi="Times New Roman" w:cs="Times New Roman"/>
          <w:sz w:val="28"/>
          <w:szCs w:val="28"/>
        </w:rPr>
        <w:t>Предквалификации</w:t>
      </w:r>
      <w:proofErr w:type="spellEnd"/>
      <w:r w:rsidRPr="00934724">
        <w:rPr>
          <w:rFonts w:ascii="Times New Roman" w:hAnsi="Times New Roman" w:cs="Times New Roman"/>
          <w:sz w:val="28"/>
          <w:szCs w:val="28"/>
        </w:rPr>
        <w:t xml:space="preserve">, порядок и условия ее проведения сообщаются неограниченному кругу лиц путем размещения на сайте </w:t>
      </w:r>
      <w:r w:rsidR="005F2D1D" w:rsidRPr="00934724">
        <w:rPr>
          <w:rFonts w:ascii="Times New Roman" w:hAnsi="Times New Roman" w:cs="Times New Roman"/>
          <w:sz w:val="28"/>
          <w:szCs w:val="28"/>
        </w:rPr>
        <w:t>Заказчика или электронной площадки</w:t>
      </w:r>
      <w:r w:rsidRPr="00934724">
        <w:rPr>
          <w:rFonts w:ascii="Times New Roman" w:hAnsi="Times New Roman" w:cs="Times New Roman"/>
          <w:sz w:val="28"/>
          <w:szCs w:val="28"/>
        </w:rPr>
        <w:t xml:space="preserve"> в сети Интернет</w:t>
      </w:r>
      <w:r w:rsidR="005F2D1D" w:rsidRPr="00934724">
        <w:rPr>
          <w:rFonts w:ascii="Times New Roman" w:hAnsi="Times New Roman" w:cs="Times New Roman"/>
          <w:sz w:val="28"/>
          <w:szCs w:val="28"/>
        </w:rPr>
        <w:t xml:space="preserve">. </w:t>
      </w:r>
      <w:proofErr w:type="spellStart"/>
      <w:r w:rsidRPr="00934724">
        <w:rPr>
          <w:rFonts w:ascii="Times New Roman" w:hAnsi="Times New Roman" w:cs="Times New Roman"/>
          <w:sz w:val="28"/>
          <w:szCs w:val="28"/>
        </w:rPr>
        <w:t>Предквалификация</w:t>
      </w:r>
      <w:proofErr w:type="spellEnd"/>
      <w:r w:rsidRPr="00934724">
        <w:rPr>
          <w:rFonts w:ascii="Times New Roman" w:hAnsi="Times New Roman" w:cs="Times New Roman"/>
          <w:sz w:val="28"/>
          <w:szCs w:val="28"/>
        </w:rPr>
        <w:t xml:space="preserve"> проводится на</w:t>
      </w:r>
      <w:r w:rsidR="006B0D1D" w:rsidRPr="00934724">
        <w:rPr>
          <w:rFonts w:ascii="Times New Roman" w:hAnsi="Times New Roman" w:cs="Times New Roman"/>
          <w:sz w:val="28"/>
          <w:szCs w:val="28"/>
        </w:rPr>
        <w:t> </w:t>
      </w:r>
      <w:r w:rsidRPr="00934724">
        <w:rPr>
          <w:rFonts w:ascii="Times New Roman" w:hAnsi="Times New Roman" w:cs="Times New Roman"/>
          <w:sz w:val="28"/>
          <w:szCs w:val="28"/>
        </w:rPr>
        <w:t>безвозмездной (бесплатной) основе для ее участников;</w:t>
      </w:r>
    </w:p>
    <w:p w14:paraId="56151E6B" w14:textId="77777777" w:rsidR="003418C8" w:rsidRPr="00934724" w:rsidRDefault="003418C8" w:rsidP="00943AC2">
      <w:pPr>
        <w:shd w:val="clear" w:color="auto" w:fill="FFFFFF"/>
        <w:tabs>
          <w:tab w:val="left" w:pos="180"/>
          <w:tab w:val="left" w:pos="900"/>
          <w:tab w:val="left" w:pos="1080"/>
          <w:tab w:val="num" w:pos="1701"/>
        </w:tab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добровольность участия юридических и физических лиц;</w:t>
      </w:r>
    </w:p>
    <w:p w14:paraId="033CD501" w14:textId="35E7AF77" w:rsidR="003418C8" w:rsidRPr="00934724" w:rsidRDefault="003418C8" w:rsidP="00943AC2">
      <w:pPr>
        <w:shd w:val="clear" w:color="auto" w:fill="FFFFFF"/>
        <w:tabs>
          <w:tab w:val="left" w:pos="180"/>
          <w:tab w:val="left" w:pos="900"/>
          <w:tab w:val="left" w:pos="1080"/>
          <w:tab w:val="num" w:pos="1701"/>
        </w:tab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недопущение дискриминации и принятия пристрастных, необоснованных решений о </w:t>
      </w:r>
      <w:proofErr w:type="spellStart"/>
      <w:r w:rsidRPr="00934724">
        <w:rPr>
          <w:rFonts w:ascii="Times New Roman" w:hAnsi="Times New Roman" w:cs="Times New Roman"/>
          <w:sz w:val="28"/>
          <w:szCs w:val="28"/>
        </w:rPr>
        <w:t>невключении</w:t>
      </w:r>
      <w:proofErr w:type="spellEnd"/>
      <w:r w:rsidRPr="00934724">
        <w:rPr>
          <w:rFonts w:ascii="Times New Roman" w:hAnsi="Times New Roman" w:cs="Times New Roman"/>
          <w:sz w:val="28"/>
          <w:szCs w:val="28"/>
        </w:rPr>
        <w:t xml:space="preserve"> в реестр потенциальных участников закупок </w:t>
      </w:r>
      <w:r w:rsidR="005F2D1D" w:rsidRPr="00934724">
        <w:rPr>
          <w:rFonts w:ascii="Times New Roman" w:hAnsi="Times New Roman" w:cs="Times New Roman"/>
          <w:sz w:val="28"/>
          <w:szCs w:val="28"/>
        </w:rPr>
        <w:t>Общества</w:t>
      </w:r>
      <w:r w:rsidRPr="00934724">
        <w:rPr>
          <w:rFonts w:ascii="Times New Roman" w:hAnsi="Times New Roman" w:cs="Times New Roman"/>
          <w:sz w:val="28"/>
          <w:szCs w:val="28"/>
        </w:rPr>
        <w:t>.</w:t>
      </w:r>
    </w:p>
    <w:p w14:paraId="4FC42A94" w14:textId="6FF7A47D" w:rsidR="003418C8" w:rsidRPr="00934724" w:rsidRDefault="003418C8" w:rsidP="00943AC2">
      <w:pPr>
        <w:pStyle w:val="13"/>
        <w:numPr>
          <w:ilvl w:val="1"/>
          <w:numId w:val="9"/>
        </w:numPr>
        <w:ind w:left="0" w:firstLine="709"/>
      </w:pPr>
      <w:proofErr w:type="gramStart"/>
      <w:r w:rsidRPr="00934724">
        <w:t xml:space="preserve">Порядок и условия проведения </w:t>
      </w:r>
      <w:proofErr w:type="spellStart"/>
      <w:r w:rsidRPr="00934724">
        <w:t>Предквалификации</w:t>
      </w:r>
      <w:proofErr w:type="spellEnd"/>
      <w:r w:rsidRPr="00934724">
        <w:t>, квалификационные требования и критерии включения юридических и</w:t>
      </w:r>
      <w:r w:rsidR="006B0D1D" w:rsidRPr="00934724">
        <w:t> </w:t>
      </w:r>
      <w:r w:rsidRPr="00934724">
        <w:t xml:space="preserve">физических лиц в реестр потенциальных участников закупок </w:t>
      </w:r>
      <w:r w:rsidR="005F2D1D" w:rsidRPr="00934724">
        <w:t>Общества</w:t>
      </w:r>
      <w:r w:rsidRPr="00934724">
        <w:t xml:space="preserve">, требования к объему, содержанию и оформлению представляемых для участия в </w:t>
      </w:r>
      <w:proofErr w:type="spellStart"/>
      <w:r w:rsidRPr="00934724">
        <w:t>Предквалификации</w:t>
      </w:r>
      <w:proofErr w:type="spellEnd"/>
      <w:r w:rsidRPr="00934724">
        <w:t xml:space="preserve"> заявок на участие в </w:t>
      </w:r>
      <w:proofErr w:type="spellStart"/>
      <w:r w:rsidRPr="00934724">
        <w:t>Предквалификации</w:t>
      </w:r>
      <w:proofErr w:type="spellEnd"/>
      <w:r w:rsidRPr="00934724">
        <w:t xml:space="preserve"> указываются в документации о </w:t>
      </w:r>
      <w:proofErr w:type="spellStart"/>
      <w:r w:rsidRPr="00934724">
        <w:t>Предквалификации</w:t>
      </w:r>
      <w:proofErr w:type="spellEnd"/>
      <w:r w:rsidRPr="00934724">
        <w:t xml:space="preserve">, размещаемой на сайте </w:t>
      </w:r>
      <w:r w:rsidR="005F2D1D" w:rsidRPr="00934724">
        <w:t xml:space="preserve">Заказчика или электронной площадки </w:t>
      </w:r>
      <w:r w:rsidRPr="00934724">
        <w:t>в сети Интернет.</w:t>
      </w:r>
      <w:proofErr w:type="gramEnd"/>
    </w:p>
    <w:p w14:paraId="33A257D8" w14:textId="77777777" w:rsidR="003418C8" w:rsidRPr="00934724" w:rsidRDefault="003418C8" w:rsidP="00943AC2">
      <w:pPr>
        <w:pStyle w:val="13"/>
        <w:numPr>
          <w:ilvl w:val="1"/>
          <w:numId w:val="9"/>
        </w:numPr>
        <w:ind w:left="0" w:firstLine="709"/>
      </w:pPr>
      <w:r w:rsidRPr="00934724">
        <w:t xml:space="preserve">Общий порядок проведения </w:t>
      </w:r>
      <w:proofErr w:type="spellStart"/>
      <w:r w:rsidRPr="00934724">
        <w:t>Предквалификации</w:t>
      </w:r>
      <w:proofErr w:type="spellEnd"/>
      <w:r w:rsidRPr="00934724">
        <w:t>:</w:t>
      </w:r>
    </w:p>
    <w:p w14:paraId="7610CF69" w14:textId="43B4DA02"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размещение Организатором извещения о проведении </w:t>
      </w:r>
      <w:proofErr w:type="spellStart"/>
      <w:r w:rsidRPr="00934724">
        <w:rPr>
          <w:rFonts w:ascii="Times New Roman" w:hAnsi="Times New Roman" w:cs="Times New Roman"/>
          <w:sz w:val="28"/>
          <w:szCs w:val="28"/>
        </w:rPr>
        <w:t>Предквалификации</w:t>
      </w:r>
      <w:proofErr w:type="spellEnd"/>
      <w:r w:rsidRPr="00934724">
        <w:rPr>
          <w:rFonts w:ascii="Times New Roman" w:hAnsi="Times New Roman" w:cs="Times New Roman"/>
          <w:sz w:val="28"/>
          <w:szCs w:val="28"/>
        </w:rPr>
        <w:t xml:space="preserve"> и документации о </w:t>
      </w:r>
      <w:proofErr w:type="spellStart"/>
      <w:r w:rsidRPr="00934724">
        <w:rPr>
          <w:rFonts w:ascii="Times New Roman" w:hAnsi="Times New Roman" w:cs="Times New Roman"/>
          <w:sz w:val="28"/>
          <w:szCs w:val="28"/>
        </w:rPr>
        <w:t>Предквалификации</w:t>
      </w:r>
      <w:proofErr w:type="spellEnd"/>
      <w:r w:rsidRPr="00934724">
        <w:rPr>
          <w:rFonts w:ascii="Times New Roman" w:hAnsi="Times New Roman" w:cs="Times New Roman"/>
          <w:sz w:val="28"/>
          <w:szCs w:val="28"/>
        </w:rPr>
        <w:t xml:space="preserve"> на сайте </w:t>
      </w:r>
      <w:r w:rsidR="005F2D1D" w:rsidRPr="00934724">
        <w:rPr>
          <w:rFonts w:ascii="Times New Roman" w:hAnsi="Times New Roman" w:cs="Times New Roman"/>
          <w:sz w:val="28"/>
          <w:szCs w:val="28"/>
        </w:rPr>
        <w:t>Заказчика или электронной площадки</w:t>
      </w:r>
      <w:r w:rsidRPr="00934724">
        <w:rPr>
          <w:rFonts w:ascii="Times New Roman" w:hAnsi="Times New Roman" w:cs="Times New Roman"/>
          <w:sz w:val="28"/>
          <w:szCs w:val="28"/>
        </w:rPr>
        <w:t xml:space="preserve"> в сети Интернет;</w:t>
      </w:r>
    </w:p>
    <w:p w14:paraId="7DF1D618" w14:textId="0C1C580B"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направление Организатору потенциальным участником </w:t>
      </w:r>
      <w:proofErr w:type="spellStart"/>
      <w:r w:rsidRPr="00934724">
        <w:rPr>
          <w:rFonts w:ascii="Times New Roman" w:hAnsi="Times New Roman" w:cs="Times New Roman"/>
          <w:sz w:val="28"/>
          <w:szCs w:val="28"/>
        </w:rPr>
        <w:t>Предквалификации</w:t>
      </w:r>
      <w:proofErr w:type="spellEnd"/>
      <w:r w:rsidRPr="00934724">
        <w:rPr>
          <w:rFonts w:ascii="Times New Roman" w:hAnsi="Times New Roman" w:cs="Times New Roman"/>
          <w:sz w:val="28"/>
          <w:szCs w:val="28"/>
        </w:rPr>
        <w:t xml:space="preserve"> уведомления о намерении принять участие в </w:t>
      </w:r>
      <w:proofErr w:type="spellStart"/>
      <w:r w:rsidRPr="00934724">
        <w:rPr>
          <w:rFonts w:ascii="Times New Roman" w:hAnsi="Times New Roman" w:cs="Times New Roman"/>
          <w:sz w:val="28"/>
          <w:szCs w:val="28"/>
        </w:rPr>
        <w:t>Предквалификации</w:t>
      </w:r>
      <w:proofErr w:type="spellEnd"/>
      <w:r w:rsidRPr="00934724">
        <w:rPr>
          <w:rFonts w:ascii="Times New Roman" w:hAnsi="Times New Roman" w:cs="Times New Roman"/>
          <w:sz w:val="28"/>
          <w:szCs w:val="28"/>
        </w:rPr>
        <w:t xml:space="preserve"> по форме, установленной документацией о </w:t>
      </w:r>
      <w:proofErr w:type="spellStart"/>
      <w:r w:rsidRPr="00934724">
        <w:rPr>
          <w:rFonts w:ascii="Times New Roman" w:hAnsi="Times New Roman" w:cs="Times New Roman"/>
          <w:sz w:val="28"/>
          <w:szCs w:val="28"/>
        </w:rPr>
        <w:t>Предквалификации</w:t>
      </w:r>
      <w:proofErr w:type="spellEnd"/>
      <w:r w:rsidRPr="00934724">
        <w:rPr>
          <w:rFonts w:ascii="Times New Roman" w:hAnsi="Times New Roman" w:cs="Times New Roman"/>
          <w:sz w:val="28"/>
          <w:szCs w:val="28"/>
        </w:rPr>
        <w:t xml:space="preserve">; </w:t>
      </w:r>
    </w:p>
    <w:p w14:paraId="41AF46BD" w14:textId="77777777"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подготовка и подача заявки на участие в </w:t>
      </w:r>
      <w:proofErr w:type="spellStart"/>
      <w:r w:rsidRPr="00934724">
        <w:rPr>
          <w:rFonts w:ascii="Times New Roman" w:hAnsi="Times New Roman" w:cs="Times New Roman"/>
          <w:sz w:val="28"/>
          <w:szCs w:val="28"/>
        </w:rPr>
        <w:t>Предквалификации</w:t>
      </w:r>
      <w:proofErr w:type="spellEnd"/>
      <w:r w:rsidRPr="00934724">
        <w:rPr>
          <w:rFonts w:ascii="Times New Roman" w:hAnsi="Times New Roman" w:cs="Times New Roman"/>
          <w:sz w:val="28"/>
          <w:szCs w:val="28"/>
        </w:rPr>
        <w:t xml:space="preserve"> потенциальным участником </w:t>
      </w:r>
      <w:proofErr w:type="spellStart"/>
      <w:r w:rsidRPr="00934724">
        <w:rPr>
          <w:rFonts w:ascii="Times New Roman" w:hAnsi="Times New Roman" w:cs="Times New Roman"/>
          <w:sz w:val="28"/>
          <w:szCs w:val="28"/>
        </w:rPr>
        <w:t>Предквалификации</w:t>
      </w:r>
      <w:proofErr w:type="spellEnd"/>
      <w:r w:rsidRPr="00934724">
        <w:rPr>
          <w:rFonts w:ascii="Times New Roman" w:hAnsi="Times New Roman" w:cs="Times New Roman"/>
          <w:sz w:val="28"/>
          <w:szCs w:val="28"/>
        </w:rPr>
        <w:t>;</w:t>
      </w:r>
    </w:p>
    <w:p w14:paraId="7C39896A" w14:textId="77777777"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прием и регистрация заявки на участие в </w:t>
      </w:r>
      <w:proofErr w:type="spellStart"/>
      <w:r w:rsidRPr="00934724">
        <w:rPr>
          <w:rFonts w:ascii="Times New Roman" w:hAnsi="Times New Roman" w:cs="Times New Roman"/>
          <w:sz w:val="28"/>
          <w:szCs w:val="28"/>
        </w:rPr>
        <w:t>Предквалификации</w:t>
      </w:r>
      <w:proofErr w:type="spellEnd"/>
      <w:r w:rsidRPr="00934724">
        <w:rPr>
          <w:rFonts w:ascii="Times New Roman" w:hAnsi="Times New Roman" w:cs="Times New Roman"/>
          <w:sz w:val="28"/>
          <w:szCs w:val="28"/>
        </w:rPr>
        <w:t xml:space="preserve"> участника </w:t>
      </w:r>
      <w:proofErr w:type="spellStart"/>
      <w:r w:rsidRPr="00934724">
        <w:rPr>
          <w:rFonts w:ascii="Times New Roman" w:hAnsi="Times New Roman" w:cs="Times New Roman"/>
          <w:sz w:val="28"/>
          <w:szCs w:val="28"/>
        </w:rPr>
        <w:t>Предквалификации</w:t>
      </w:r>
      <w:proofErr w:type="spellEnd"/>
      <w:r w:rsidRPr="00934724">
        <w:rPr>
          <w:rFonts w:ascii="Times New Roman" w:hAnsi="Times New Roman" w:cs="Times New Roman"/>
          <w:sz w:val="28"/>
          <w:szCs w:val="28"/>
        </w:rPr>
        <w:t>;</w:t>
      </w:r>
    </w:p>
    <w:p w14:paraId="46598FA8" w14:textId="2ABB3E7D"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рассмотрение и оценка Организатором полноты представленной участником информации в составе заявки на участие в</w:t>
      </w:r>
      <w:r w:rsidR="006B0D1D" w:rsidRPr="00934724">
        <w:rPr>
          <w:rFonts w:ascii="Times New Roman" w:hAnsi="Times New Roman" w:cs="Times New Roman"/>
          <w:sz w:val="28"/>
          <w:szCs w:val="28"/>
        </w:rPr>
        <w:t> </w:t>
      </w:r>
      <w:proofErr w:type="spellStart"/>
      <w:r w:rsidRPr="00934724">
        <w:rPr>
          <w:rFonts w:ascii="Times New Roman" w:hAnsi="Times New Roman" w:cs="Times New Roman"/>
          <w:sz w:val="28"/>
          <w:szCs w:val="28"/>
        </w:rPr>
        <w:t>Предквалификации</w:t>
      </w:r>
      <w:proofErr w:type="spellEnd"/>
      <w:r w:rsidRPr="00934724">
        <w:rPr>
          <w:rFonts w:ascii="Times New Roman" w:hAnsi="Times New Roman" w:cs="Times New Roman"/>
          <w:sz w:val="28"/>
          <w:szCs w:val="28"/>
        </w:rPr>
        <w:t>;</w:t>
      </w:r>
    </w:p>
    <w:p w14:paraId="74E90C73" w14:textId="2F55107F"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оценка </w:t>
      </w:r>
      <w:r w:rsidR="005F2D1D" w:rsidRPr="00934724">
        <w:rPr>
          <w:rFonts w:ascii="Times New Roman" w:hAnsi="Times New Roman" w:cs="Times New Roman"/>
          <w:sz w:val="28"/>
          <w:szCs w:val="28"/>
        </w:rPr>
        <w:t xml:space="preserve">Организатором </w:t>
      </w:r>
      <w:r w:rsidRPr="00934724">
        <w:rPr>
          <w:rFonts w:ascii="Times New Roman" w:hAnsi="Times New Roman" w:cs="Times New Roman"/>
          <w:sz w:val="28"/>
          <w:szCs w:val="28"/>
        </w:rPr>
        <w:t xml:space="preserve">правоспособности, платёжеспособности (финансового положения) и деловой репутации участника </w:t>
      </w:r>
      <w:proofErr w:type="spellStart"/>
      <w:r w:rsidRPr="00934724">
        <w:rPr>
          <w:rFonts w:ascii="Times New Roman" w:hAnsi="Times New Roman" w:cs="Times New Roman"/>
          <w:sz w:val="28"/>
          <w:szCs w:val="28"/>
        </w:rPr>
        <w:t>Предквалификации</w:t>
      </w:r>
      <w:proofErr w:type="spellEnd"/>
      <w:r w:rsidR="005F2D1D" w:rsidRPr="00934724">
        <w:rPr>
          <w:rFonts w:ascii="Times New Roman" w:hAnsi="Times New Roman" w:cs="Times New Roman"/>
          <w:sz w:val="28"/>
          <w:szCs w:val="28"/>
        </w:rPr>
        <w:t>;</w:t>
      </w:r>
    </w:p>
    <w:p w14:paraId="2B8F919D" w14:textId="7E8D286F"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экспертная оценка заявки на участие в </w:t>
      </w:r>
      <w:proofErr w:type="spellStart"/>
      <w:r w:rsidRPr="00934724">
        <w:rPr>
          <w:rFonts w:ascii="Times New Roman" w:hAnsi="Times New Roman" w:cs="Times New Roman"/>
          <w:sz w:val="28"/>
          <w:szCs w:val="28"/>
        </w:rPr>
        <w:t>Предквалификации</w:t>
      </w:r>
      <w:proofErr w:type="spellEnd"/>
      <w:r w:rsidRPr="00934724">
        <w:rPr>
          <w:rFonts w:ascii="Times New Roman" w:hAnsi="Times New Roman" w:cs="Times New Roman"/>
          <w:sz w:val="28"/>
          <w:szCs w:val="28"/>
        </w:rPr>
        <w:t xml:space="preserve"> на</w:t>
      </w:r>
      <w:r w:rsidR="006B0D1D" w:rsidRPr="00934724">
        <w:rPr>
          <w:rFonts w:ascii="Times New Roman" w:hAnsi="Times New Roman" w:cs="Times New Roman"/>
          <w:sz w:val="28"/>
          <w:szCs w:val="28"/>
        </w:rPr>
        <w:t> </w:t>
      </w:r>
      <w:r w:rsidRPr="00934724">
        <w:rPr>
          <w:rFonts w:ascii="Times New Roman" w:hAnsi="Times New Roman" w:cs="Times New Roman"/>
          <w:sz w:val="28"/>
          <w:szCs w:val="28"/>
        </w:rPr>
        <w:t>соответствие требованиям, установленным документацией о</w:t>
      </w:r>
      <w:r w:rsidR="006B0D1D" w:rsidRPr="00934724">
        <w:rPr>
          <w:rFonts w:ascii="Times New Roman" w:hAnsi="Times New Roman" w:cs="Times New Roman"/>
          <w:sz w:val="28"/>
          <w:szCs w:val="28"/>
        </w:rPr>
        <w:t> </w:t>
      </w:r>
      <w:proofErr w:type="spellStart"/>
      <w:r w:rsidRPr="00934724">
        <w:rPr>
          <w:rFonts w:ascii="Times New Roman" w:hAnsi="Times New Roman" w:cs="Times New Roman"/>
          <w:sz w:val="28"/>
          <w:szCs w:val="28"/>
        </w:rPr>
        <w:t>Предквалификации</w:t>
      </w:r>
      <w:proofErr w:type="spellEnd"/>
      <w:r w:rsidRPr="00934724">
        <w:rPr>
          <w:rFonts w:ascii="Times New Roman" w:hAnsi="Times New Roman" w:cs="Times New Roman"/>
          <w:sz w:val="28"/>
          <w:szCs w:val="28"/>
        </w:rPr>
        <w:t xml:space="preserve">, в том числе (при </w:t>
      </w:r>
      <w:r w:rsidRPr="00934724">
        <w:rPr>
          <w:rFonts w:ascii="Times New Roman" w:hAnsi="Times New Roman" w:cs="Times New Roman"/>
          <w:sz w:val="28"/>
          <w:szCs w:val="28"/>
        </w:rPr>
        <w:lastRenderedPageBreak/>
        <w:t>необходимости</w:t>
      </w:r>
      <w:r w:rsidRPr="00934724">
        <w:rPr>
          <w:rFonts w:ascii="Times New Roman" w:hAnsi="Times New Roman" w:cs="Times New Roman"/>
          <w:sz w:val="28"/>
          <w:szCs w:val="28"/>
          <w:vertAlign w:val="superscript"/>
        </w:rPr>
        <w:footnoteReference w:id="4"/>
      </w:r>
      <w:r w:rsidRPr="00934724">
        <w:rPr>
          <w:rFonts w:ascii="Times New Roman" w:hAnsi="Times New Roman" w:cs="Times New Roman"/>
          <w:sz w:val="28"/>
          <w:szCs w:val="28"/>
        </w:rPr>
        <w:t xml:space="preserve">) сбор информации из других источников о качестве поставляемых товаров, выполняемых работ, оказываемых услуг участником </w:t>
      </w:r>
      <w:proofErr w:type="spellStart"/>
      <w:r w:rsidRPr="00934724">
        <w:rPr>
          <w:rFonts w:ascii="Times New Roman" w:hAnsi="Times New Roman" w:cs="Times New Roman"/>
          <w:sz w:val="28"/>
          <w:szCs w:val="28"/>
        </w:rPr>
        <w:t>Предквалификации</w:t>
      </w:r>
      <w:proofErr w:type="spellEnd"/>
      <w:r w:rsidRPr="00934724">
        <w:rPr>
          <w:rFonts w:ascii="Times New Roman" w:hAnsi="Times New Roman" w:cs="Times New Roman"/>
          <w:sz w:val="28"/>
          <w:szCs w:val="28"/>
        </w:rPr>
        <w:t xml:space="preserve"> и проведение технического аудита участника </w:t>
      </w:r>
      <w:proofErr w:type="spellStart"/>
      <w:r w:rsidRPr="00934724">
        <w:rPr>
          <w:rFonts w:ascii="Times New Roman" w:hAnsi="Times New Roman" w:cs="Times New Roman"/>
          <w:sz w:val="28"/>
          <w:szCs w:val="28"/>
        </w:rPr>
        <w:t>Предквалификации</w:t>
      </w:r>
      <w:proofErr w:type="spellEnd"/>
      <w:r w:rsidRPr="00934724">
        <w:rPr>
          <w:rFonts w:ascii="Times New Roman" w:hAnsi="Times New Roman" w:cs="Times New Roman"/>
          <w:sz w:val="28"/>
          <w:szCs w:val="28"/>
        </w:rPr>
        <w:t xml:space="preserve"> в соответствии с</w:t>
      </w:r>
      <w:r w:rsidR="006B0D1D" w:rsidRPr="00934724">
        <w:rPr>
          <w:rFonts w:ascii="Times New Roman" w:hAnsi="Times New Roman" w:cs="Times New Roman"/>
          <w:sz w:val="28"/>
          <w:szCs w:val="28"/>
        </w:rPr>
        <w:t> </w:t>
      </w:r>
      <w:r w:rsidRPr="00934724">
        <w:rPr>
          <w:rFonts w:ascii="Times New Roman" w:hAnsi="Times New Roman" w:cs="Times New Roman"/>
          <w:sz w:val="28"/>
          <w:szCs w:val="28"/>
        </w:rPr>
        <w:t>пунктами 3.</w:t>
      </w:r>
      <w:r w:rsidR="00FE3DB8" w:rsidRPr="00934724">
        <w:rPr>
          <w:rFonts w:ascii="Times New Roman" w:hAnsi="Times New Roman" w:cs="Times New Roman"/>
          <w:sz w:val="28"/>
          <w:szCs w:val="28"/>
        </w:rPr>
        <w:t>9</w:t>
      </w:r>
      <w:r w:rsidRPr="00934724">
        <w:rPr>
          <w:rFonts w:ascii="Times New Roman" w:hAnsi="Times New Roman" w:cs="Times New Roman"/>
          <w:sz w:val="28"/>
          <w:szCs w:val="28"/>
        </w:rPr>
        <w:t xml:space="preserve"> и 3.1</w:t>
      </w:r>
      <w:r w:rsidR="00FE3DB8" w:rsidRPr="00934724">
        <w:rPr>
          <w:rFonts w:ascii="Times New Roman" w:hAnsi="Times New Roman" w:cs="Times New Roman"/>
          <w:sz w:val="28"/>
          <w:szCs w:val="28"/>
        </w:rPr>
        <w:t>0</w:t>
      </w:r>
      <w:r w:rsidR="002D1955" w:rsidRPr="00934724">
        <w:rPr>
          <w:rFonts w:ascii="Times New Roman" w:hAnsi="Times New Roman" w:cs="Times New Roman"/>
          <w:sz w:val="28"/>
          <w:szCs w:val="28"/>
        </w:rPr>
        <w:t xml:space="preserve"> настоящего Положения</w:t>
      </w:r>
      <w:r w:rsidRPr="00934724">
        <w:rPr>
          <w:rFonts w:ascii="Times New Roman" w:hAnsi="Times New Roman" w:cs="Times New Roman"/>
          <w:sz w:val="28"/>
          <w:szCs w:val="28"/>
        </w:rPr>
        <w:t>;</w:t>
      </w:r>
    </w:p>
    <w:p w14:paraId="3DD1F500" w14:textId="14513D54"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принятие Организатором решения о включении или не включении участника </w:t>
      </w:r>
      <w:proofErr w:type="spellStart"/>
      <w:r w:rsidRPr="00934724">
        <w:rPr>
          <w:rFonts w:ascii="Times New Roman" w:hAnsi="Times New Roman" w:cs="Times New Roman"/>
          <w:sz w:val="28"/>
          <w:szCs w:val="28"/>
        </w:rPr>
        <w:t>Предквалификации</w:t>
      </w:r>
      <w:proofErr w:type="spellEnd"/>
      <w:r w:rsidRPr="00934724">
        <w:rPr>
          <w:rFonts w:ascii="Times New Roman" w:hAnsi="Times New Roman" w:cs="Times New Roman"/>
          <w:sz w:val="28"/>
          <w:szCs w:val="28"/>
        </w:rPr>
        <w:t xml:space="preserve"> в реестр потенциальных участников закупок </w:t>
      </w:r>
      <w:r w:rsidR="005F2D1D" w:rsidRPr="00934724">
        <w:rPr>
          <w:rFonts w:ascii="Times New Roman" w:hAnsi="Times New Roman" w:cs="Times New Roman"/>
          <w:sz w:val="28"/>
          <w:szCs w:val="28"/>
        </w:rPr>
        <w:t>Общества</w:t>
      </w:r>
      <w:r w:rsidRPr="00934724">
        <w:rPr>
          <w:rFonts w:ascii="Times New Roman" w:hAnsi="Times New Roman" w:cs="Times New Roman"/>
          <w:sz w:val="28"/>
          <w:szCs w:val="28"/>
        </w:rPr>
        <w:t xml:space="preserve"> по определенным видам поставляемых товаров, выполняемых работ, оказываемых услуг в одном или нескольких федеральных округах Российской Федерации;</w:t>
      </w:r>
    </w:p>
    <w:p w14:paraId="3AB0C6FC" w14:textId="0BAA75FE"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уведомление участника о принятом Организатором решении;</w:t>
      </w:r>
    </w:p>
    <w:p w14:paraId="2ACE7E0D" w14:textId="257D46C6"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актуализация участником </w:t>
      </w:r>
      <w:proofErr w:type="spellStart"/>
      <w:r w:rsidRPr="00934724">
        <w:rPr>
          <w:rFonts w:ascii="Times New Roman" w:hAnsi="Times New Roman" w:cs="Times New Roman"/>
          <w:sz w:val="28"/>
          <w:szCs w:val="28"/>
        </w:rPr>
        <w:t>Предквалификации</w:t>
      </w:r>
      <w:proofErr w:type="spellEnd"/>
      <w:r w:rsidRPr="00934724">
        <w:rPr>
          <w:rFonts w:ascii="Times New Roman" w:hAnsi="Times New Roman" w:cs="Times New Roman"/>
          <w:sz w:val="28"/>
          <w:szCs w:val="28"/>
        </w:rPr>
        <w:t xml:space="preserve">, включенным в реестр потенциальных участников закупок </w:t>
      </w:r>
      <w:r w:rsidR="005F2D1D" w:rsidRPr="00934724">
        <w:rPr>
          <w:rFonts w:ascii="Times New Roman" w:hAnsi="Times New Roman" w:cs="Times New Roman"/>
          <w:sz w:val="28"/>
          <w:szCs w:val="28"/>
        </w:rPr>
        <w:t>Общества</w:t>
      </w:r>
      <w:r w:rsidRPr="00934724">
        <w:rPr>
          <w:rFonts w:ascii="Times New Roman" w:hAnsi="Times New Roman" w:cs="Times New Roman"/>
          <w:sz w:val="28"/>
          <w:szCs w:val="28"/>
        </w:rPr>
        <w:t>, ранее представленных документов и сведений в случае их изменения;</w:t>
      </w:r>
    </w:p>
    <w:p w14:paraId="4EC67DA8" w14:textId="6D9E72AB"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мониторинг соответствия участников </w:t>
      </w:r>
      <w:proofErr w:type="spellStart"/>
      <w:r w:rsidRPr="00934724">
        <w:rPr>
          <w:rFonts w:ascii="Times New Roman" w:hAnsi="Times New Roman" w:cs="Times New Roman"/>
          <w:sz w:val="28"/>
          <w:szCs w:val="28"/>
        </w:rPr>
        <w:t>Предквалификации</w:t>
      </w:r>
      <w:proofErr w:type="spellEnd"/>
      <w:r w:rsidRPr="00934724">
        <w:rPr>
          <w:rFonts w:ascii="Times New Roman" w:hAnsi="Times New Roman" w:cs="Times New Roman"/>
          <w:sz w:val="28"/>
          <w:szCs w:val="28"/>
        </w:rPr>
        <w:t>, включенных в</w:t>
      </w:r>
      <w:r w:rsidR="006B0D1D" w:rsidRPr="00934724">
        <w:rPr>
          <w:rFonts w:ascii="Times New Roman" w:hAnsi="Times New Roman" w:cs="Times New Roman"/>
          <w:sz w:val="28"/>
          <w:szCs w:val="28"/>
        </w:rPr>
        <w:t> </w:t>
      </w:r>
      <w:r w:rsidRPr="00934724">
        <w:rPr>
          <w:rFonts w:ascii="Times New Roman" w:hAnsi="Times New Roman" w:cs="Times New Roman"/>
          <w:sz w:val="28"/>
          <w:szCs w:val="28"/>
        </w:rPr>
        <w:t xml:space="preserve">реестр потенциальных участников закупок </w:t>
      </w:r>
      <w:r w:rsidR="005F2D1D" w:rsidRPr="00934724">
        <w:rPr>
          <w:rFonts w:ascii="Times New Roman" w:hAnsi="Times New Roman" w:cs="Times New Roman"/>
          <w:sz w:val="28"/>
          <w:szCs w:val="28"/>
        </w:rPr>
        <w:t>Общества</w:t>
      </w:r>
      <w:r w:rsidRPr="00934724">
        <w:rPr>
          <w:rFonts w:ascii="Times New Roman" w:hAnsi="Times New Roman" w:cs="Times New Roman"/>
          <w:sz w:val="28"/>
          <w:szCs w:val="28"/>
        </w:rPr>
        <w:t xml:space="preserve">, требованиям, установленным документацией о </w:t>
      </w:r>
      <w:proofErr w:type="spellStart"/>
      <w:r w:rsidRPr="00934724">
        <w:rPr>
          <w:rFonts w:ascii="Times New Roman" w:hAnsi="Times New Roman" w:cs="Times New Roman"/>
          <w:sz w:val="28"/>
          <w:szCs w:val="28"/>
        </w:rPr>
        <w:t>Предквалификации</w:t>
      </w:r>
      <w:proofErr w:type="spellEnd"/>
      <w:r w:rsidRPr="00934724">
        <w:rPr>
          <w:rFonts w:ascii="Times New Roman" w:hAnsi="Times New Roman" w:cs="Times New Roman"/>
          <w:sz w:val="28"/>
          <w:szCs w:val="28"/>
        </w:rPr>
        <w:t>, проводимый Организатором.</w:t>
      </w:r>
    </w:p>
    <w:p w14:paraId="2FCF7411" w14:textId="72A208D2" w:rsidR="003418C8" w:rsidRPr="00934724" w:rsidRDefault="003418C8" w:rsidP="00943AC2">
      <w:pPr>
        <w:pStyle w:val="13"/>
        <w:numPr>
          <w:ilvl w:val="1"/>
          <w:numId w:val="9"/>
        </w:numPr>
        <w:ind w:left="0" w:firstLine="709"/>
      </w:pPr>
      <w:r w:rsidRPr="00934724">
        <w:t xml:space="preserve">При проведении </w:t>
      </w:r>
      <w:proofErr w:type="spellStart"/>
      <w:r w:rsidRPr="00934724">
        <w:t>Предквалификации</w:t>
      </w:r>
      <w:proofErr w:type="spellEnd"/>
      <w:r w:rsidRPr="00934724">
        <w:t xml:space="preserve"> устанавливаются следующие основные требования к участникам </w:t>
      </w:r>
      <w:proofErr w:type="spellStart"/>
      <w:r w:rsidRPr="00934724">
        <w:t>Предквалификации</w:t>
      </w:r>
      <w:proofErr w:type="spellEnd"/>
      <w:r w:rsidRPr="00934724">
        <w:t xml:space="preserve"> для включения в</w:t>
      </w:r>
      <w:r w:rsidR="006B0D1D" w:rsidRPr="00934724">
        <w:t> </w:t>
      </w:r>
      <w:r w:rsidRPr="00934724">
        <w:t xml:space="preserve">реестр потенциальных участников закупок </w:t>
      </w:r>
      <w:r w:rsidR="005F2D1D" w:rsidRPr="00934724">
        <w:t>Общества</w:t>
      </w:r>
      <w:r w:rsidRPr="00934724">
        <w:t>:</w:t>
      </w:r>
    </w:p>
    <w:p w14:paraId="44A48871" w14:textId="6A1591F6"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соответствие обязательным требованиям к участникам закупки, устанавливаемым в соответствии с пунктом </w:t>
      </w:r>
      <w:r w:rsidRPr="00934724">
        <w:rPr>
          <w:rFonts w:ascii="Times New Roman" w:hAnsi="Times New Roman" w:cs="Times New Roman"/>
          <w:sz w:val="28"/>
          <w:szCs w:val="28"/>
        </w:rPr>
        <w:fldChar w:fldCharType="begin"/>
      </w:r>
      <w:r w:rsidRPr="00934724">
        <w:rPr>
          <w:rFonts w:ascii="Times New Roman" w:hAnsi="Times New Roman" w:cs="Times New Roman"/>
          <w:sz w:val="28"/>
          <w:szCs w:val="28"/>
        </w:rPr>
        <w:instrText xml:space="preserve"> REF _Ref310461022 \r \h  \* MERGEFORMAT </w:instrText>
      </w:r>
      <w:r w:rsidRPr="00934724">
        <w:rPr>
          <w:rFonts w:ascii="Times New Roman" w:hAnsi="Times New Roman" w:cs="Times New Roman"/>
          <w:sz w:val="28"/>
          <w:szCs w:val="28"/>
        </w:rPr>
      </w:r>
      <w:r w:rsidRPr="00934724">
        <w:rPr>
          <w:rFonts w:ascii="Times New Roman" w:hAnsi="Times New Roman" w:cs="Times New Roman"/>
          <w:sz w:val="28"/>
          <w:szCs w:val="28"/>
        </w:rPr>
        <w:fldChar w:fldCharType="separate"/>
      </w:r>
      <w:r w:rsidR="00CF5B94">
        <w:rPr>
          <w:rFonts w:ascii="Times New Roman" w:hAnsi="Times New Roman" w:cs="Times New Roman"/>
          <w:sz w:val="28"/>
          <w:szCs w:val="28"/>
        </w:rPr>
        <w:t>1.5.1</w:t>
      </w:r>
      <w:r w:rsidRPr="00934724">
        <w:rPr>
          <w:rFonts w:ascii="Times New Roman" w:hAnsi="Times New Roman" w:cs="Times New Roman"/>
          <w:sz w:val="28"/>
          <w:szCs w:val="28"/>
        </w:rPr>
        <w:fldChar w:fldCharType="end"/>
      </w:r>
      <w:r w:rsidR="005F2D1D" w:rsidRPr="00934724">
        <w:rPr>
          <w:rFonts w:ascii="Times New Roman" w:hAnsi="Times New Roman" w:cs="Times New Roman"/>
          <w:sz w:val="28"/>
          <w:szCs w:val="28"/>
        </w:rPr>
        <w:t xml:space="preserve"> настояще</w:t>
      </w:r>
      <w:r w:rsidR="002A41EF" w:rsidRPr="00934724">
        <w:rPr>
          <w:rFonts w:ascii="Times New Roman" w:hAnsi="Times New Roman" w:cs="Times New Roman"/>
          <w:sz w:val="28"/>
          <w:szCs w:val="28"/>
        </w:rPr>
        <w:t>го По</w:t>
      </w:r>
      <w:r w:rsidR="005F2D1D" w:rsidRPr="00934724">
        <w:rPr>
          <w:rFonts w:ascii="Times New Roman" w:hAnsi="Times New Roman" w:cs="Times New Roman"/>
          <w:sz w:val="28"/>
          <w:szCs w:val="28"/>
        </w:rPr>
        <w:t>ложения</w:t>
      </w:r>
      <w:r w:rsidRPr="00934724">
        <w:rPr>
          <w:rFonts w:ascii="Times New Roman" w:hAnsi="Times New Roman" w:cs="Times New Roman"/>
          <w:sz w:val="28"/>
          <w:szCs w:val="28"/>
        </w:rPr>
        <w:t>;</w:t>
      </w:r>
    </w:p>
    <w:p w14:paraId="77132FD6" w14:textId="177F5B3A"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платежеспособность;</w:t>
      </w:r>
    </w:p>
    <w:p w14:paraId="361F2E50" w14:textId="27F46D89"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наличие опыта, квалификации, производственных мощностей и</w:t>
      </w:r>
      <w:r w:rsidR="006B0D1D" w:rsidRPr="00934724">
        <w:rPr>
          <w:rFonts w:ascii="Times New Roman" w:hAnsi="Times New Roman" w:cs="Times New Roman"/>
          <w:sz w:val="28"/>
          <w:szCs w:val="28"/>
        </w:rPr>
        <w:t> </w:t>
      </w:r>
      <w:r w:rsidRPr="00934724">
        <w:rPr>
          <w:rFonts w:ascii="Times New Roman" w:hAnsi="Times New Roman" w:cs="Times New Roman"/>
          <w:sz w:val="28"/>
          <w:szCs w:val="28"/>
        </w:rPr>
        <w:t>квалифицированных трудовых ресурсов для производства (поставки) определенных видов товаров, выполнения определенных видов работ, оказания определенных видов услуг надлежащего качества;</w:t>
      </w:r>
    </w:p>
    <w:p w14:paraId="6540796B" w14:textId="77777777" w:rsidR="003418C8" w:rsidRPr="00934724" w:rsidRDefault="003418C8" w:rsidP="00943AC2">
      <w:pPr>
        <w:shd w:val="clear" w:color="auto" w:fill="FFFFFF"/>
        <w:tabs>
          <w:tab w:val="num" w:pos="1701"/>
        </w:tabs>
        <w:suppressAutoHyphen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отсутствие отрицательной деловой репутации.</w:t>
      </w:r>
    </w:p>
    <w:p w14:paraId="757EED36" w14:textId="77777777" w:rsidR="003418C8" w:rsidRPr="00934724" w:rsidRDefault="003418C8" w:rsidP="00943AC2">
      <w:pPr>
        <w:pStyle w:val="13"/>
        <w:numPr>
          <w:ilvl w:val="1"/>
          <w:numId w:val="9"/>
        </w:numPr>
        <w:ind w:left="0" w:firstLine="709"/>
      </w:pPr>
      <w:r w:rsidRPr="00934724">
        <w:t xml:space="preserve">Официальным языком </w:t>
      </w:r>
      <w:proofErr w:type="spellStart"/>
      <w:r w:rsidRPr="00934724">
        <w:t>Предквалификации</w:t>
      </w:r>
      <w:proofErr w:type="spellEnd"/>
      <w:r w:rsidRPr="00934724">
        <w:t xml:space="preserve"> является русский. Все документы, представляемые для участия в </w:t>
      </w:r>
      <w:proofErr w:type="spellStart"/>
      <w:r w:rsidRPr="00934724">
        <w:t>Предквалификации</w:t>
      </w:r>
      <w:proofErr w:type="spellEnd"/>
      <w:r w:rsidRPr="00934724">
        <w:t>, должны быть оформлены на русском языке.</w:t>
      </w:r>
    </w:p>
    <w:p w14:paraId="215F2DAD" w14:textId="4D39667C" w:rsidR="003418C8" w:rsidRPr="00934724" w:rsidRDefault="003418C8" w:rsidP="00943AC2">
      <w:pPr>
        <w:pStyle w:val="13"/>
        <w:numPr>
          <w:ilvl w:val="1"/>
          <w:numId w:val="9"/>
        </w:numPr>
        <w:ind w:left="0" w:firstLine="709"/>
      </w:pPr>
      <w:r w:rsidRPr="00934724">
        <w:t xml:space="preserve">В </w:t>
      </w:r>
      <w:proofErr w:type="gramStart"/>
      <w:r w:rsidRPr="00934724">
        <w:t>процессе</w:t>
      </w:r>
      <w:proofErr w:type="gramEnd"/>
      <w:r w:rsidRPr="00934724">
        <w:t xml:space="preserve"> рассмотрения и оценки заявок на участие в</w:t>
      </w:r>
      <w:r w:rsidR="006B0D1D" w:rsidRPr="00934724">
        <w:t> </w:t>
      </w:r>
      <w:proofErr w:type="spellStart"/>
      <w:r w:rsidRPr="00934724">
        <w:t>Предквалификации</w:t>
      </w:r>
      <w:proofErr w:type="spellEnd"/>
      <w:r w:rsidRPr="00934724">
        <w:t xml:space="preserve"> участников </w:t>
      </w:r>
      <w:proofErr w:type="spellStart"/>
      <w:r w:rsidRPr="00934724">
        <w:t>Предквалификации</w:t>
      </w:r>
      <w:proofErr w:type="spellEnd"/>
      <w:r w:rsidRPr="00934724">
        <w:t xml:space="preserve"> Организатор вправе запрашивать разъяснения представленных участником сведений и документов.</w:t>
      </w:r>
    </w:p>
    <w:p w14:paraId="5B67FF77" w14:textId="3E244CED" w:rsidR="003418C8" w:rsidRPr="00934724" w:rsidRDefault="003418C8" w:rsidP="00943AC2">
      <w:pPr>
        <w:pStyle w:val="13"/>
        <w:numPr>
          <w:ilvl w:val="1"/>
          <w:numId w:val="9"/>
        </w:numPr>
        <w:ind w:left="0" w:firstLine="709"/>
      </w:pPr>
      <w:r w:rsidRPr="00934724">
        <w:t xml:space="preserve">Организатор с согласия участника </w:t>
      </w:r>
      <w:proofErr w:type="spellStart"/>
      <w:r w:rsidRPr="00934724">
        <w:t>Предквалификации</w:t>
      </w:r>
      <w:proofErr w:type="spellEnd"/>
      <w:r w:rsidRPr="00934724">
        <w:t xml:space="preserve"> вправе провести проверку соответствия сведений, указанных участником в заявке на участие в </w:t>
      </w:r>
      <w:proofErr w:type="spellStart"/>
      <w:r w:rsidRPr="00934724">
        <w:t>Предквалификации</w:t>
      </w:r>
      <w:proofErr w:type="spellEnd"/>
      <w:r w:rsidRPr="00934724">
        <w:t xml:space="preserve">, фактическим данным с выездом на место производственной деятельности участника </w:t>
      </w:r>
      <w:proofErr w:type="spellStart"/>
      <w:r w:rsidRPr="00934724">
        <w:t>Предквалификации</w:t>
      </w:r>
      <w:proofErr w:type="spellEnd"/>
      <w:r w:rsidRPr="00934724">
        <w:t xml:space="preserve"> (технический аудит).</w:t>
      </w:r>
    </w:p>
    <w:p w14:paraId="3FC06C38" w14:textId="3890918A" w:rsidR="003418C8" w:rsidRPr="00934724" w:rsidRDefault="003418C8" w:rsidP="00943AC2">
      <w:pPr>
        <w:pStyle w:val="13"/>
        <w:numPr>
          <w:ilvl w:val="1"/>
          <w:numId w:val="9"/>
        </w:numPr>
        <w:ind w:left="0" w:firstLine="709"/>
      </w:pPr>
      <w:r w:rsidRPr="00934724">
        <w:t xml:space="preserve">В </w:t>
      </w:r>
      <w:proofErr w:type="gramStart"/>
      <w:r w:rsidRPr="00934724">
        <w:t>целях</w:t>
      </w:r>
      <w:proofErr w:type="gramEnd"/>
      <w:r w:rsidRPr="00934724">
        <w:t xml:space="preserve"> проведения технического аудита участника </w:t>
      </w:r>
      <w:proofErr w:type="spellStart"/>
      <w:r w:rsidRPr="00934724">
        <w:t>Предквалификации</w:t>
      </w:r>
      <w:proofErr w:type="spellEnd"/>
      <w:r w:rsidRPr="00934724">
        <w:t xml:space="preserve"> Организатор создает </w:t>
      </w:r>
      <w:r w:rsidR="000C0D02" w:rsidRPr="00934724">
        <w:t>рабочую группу</w:t>
      </w:r>
      <w:r w:rsidRPr="00934724">
        <w:t xml:space="preserve">, разрабатывает план проведения технического аудита, который согласовывает с проверяемым участником </w:t>
      </w:r>
      <w:proofErr w:type="spellStart"/>
      <w:r w:rsidRPr="00934724">
        <w:t>Предквалификации</w:t>
      </w:r>
      <w:proofErr w:type="spellEnd"/>
      <w:r w:rsidRPr="00934724">
        <w:t>.</w:t>
      </w:r>
    </w:p>
    <w:p w14:paraId="54048113" w14:textId="56B05E3B" w:rsidR="003418C8" w:rsidRPr="00934724" w:rsidRDefault="005F2D1D" w:rsidP="00943AC2">
      <w:pPr>
        <w:pStyle w:val="27"/>
        <w:shd w:val="clear" w:color="auto" w:fill="FFFFFF"/>
        <w:tabs>
          <w:tab w:val="num" w:pos="1701"/>
        </w:tabs>
        <w:spacing w:before="120" w:after="0"/>
        <w:ind w:firstLine="709"/>
        <w:jc w:val="both"/>
        <w:rPr>
          <w:sz w:val="28"/>
          <w:szCs w:val="28"/>
        </w:rPr>
      </w:pPr>
      <w:r w:rsidRPr="00934724">
        <w:rPr>
          <w:sz w:val="28"/>
          <w:szCs w:val="28"/>
        </w:rPr>
        <w:lastRenderedPageBreak/>
        <w:t xml:space="preserve">Участники </w:t>
      </w:r>
      <w:proofErr w:type="spellStart"/>
      <w:r w:rsidR="003418C8" w:rsidRPr="00934724">
        <w:rPr>
          <w:sz w:val="28"/>
          <w:szCs w:val="28"/>
        </w:rPr>
        <w:t>Предквалификации</w:t>
      </w:r>
      <w:proofErr w:type="spellEnd"/>
      <w:r w:rsidR="003418C8" w:rsidRPr="00934724">
        <w:rPr>
          <w:sz w:val="28"/>
          <w:szCs w:val="28"/>
        </w:rPr>
        <w:t xml:space="preserve"> должны оказывать содействие рабочей группе Организатора в проведении технического аудита, в том числе:</w:t>
      </w:r>
    </w:p>
    <w:p w14:paraId="4BD8A2D9" w14:textId="77777777" w:rsidR="003418C8" w:rsidRPr="00934724" w:rsidRDefault="003418C8" w:rsidP="00943AC2">
      <w:pPr>
        <w:pStyle w:val="27"/>
        <w:shd w:val="clear" w:color="auto" w:fill="FFFFFF"/>
        <w:tabs>
          <w:tab w:val="num" w:pos="1701"/>
        </w:tabs>
        <w:spacing w:before="120" w:after="0"/>
        <w:ind w:firstLine="709"/>
        <w:jc w:val="both"/>
        <w:rPr>
          <w:sz w:val="28"/>
          <w:szCs w:val="28"/>
        </w:rPr>
      </w:pPr>
      <w:r w:rsidRPr="00934724">
        <w:rPr>
          <w:sz w:val="28"/>
          <w:szCs w:val="28"/>
        </w:rPr>
        <w:t>предоставлять достоверную и оперативную информацию по вопросам осуществляемого технического аудита;</w:t>
      </w:r>
    </w:p>
    <w:p w14:paraId="50EC3CB7" w14:textId="77777777" w:rsidR="003418C8" w:rsidRPr="00934724" w:rsidRDefault="003418C8" w:rsidP="00943AC2">
      <w:pPr>
        <w:pStyle w:val="27"/>
        <w:shd w:val="clear" w:color="auto" w:fill="FFFFFF"/>
        <w:tabs>
          <w:tab w:val="num" w:pos="1701"/>
        </w:tabs>
        <w:spacing w:before="120" w:after="0"/>
        <w:ind w:firstLine="709"/>
        <w:jc w:val="both"/>
        <w:rPr>
          <w:sz w:val="28"/>
          <w:szCs w:val="28"/>
        </w:rPr>
      </w:pPr>
      <w:r w:rsidRPr="00934724">
        <w:rPr>
          <w:sz w:val="28"/>
          <w:szCs w:val="28"/>
        </w:rPr>
        <w:t>обеспечивать доступ к объектам технического аудита, в том числе доступ на территорию, в здания, на сооружения и иные объекты технического аудита;</w:t>
      </w:r>
    </w:p>
    <w:p w14:paraId="11E2292D" w14:textId="155A44DC" w:rsidR="003418C8" w:rsidRPr="00934724" w:rsidRDefault="003418C8" w:rsidP="00943AC2">
      <w:pPr>
        <w:pStyle w:val="27"/>
        <w:shd w:val="clear" w:color="auto" w:fill="FFFFFF"/>
        <w:tabs>
          <w:tab w:val="num" w:pos="1701"/>
        </w:tabs>
        <w:spacing w:before="120" w:after="0"/>
        <w:ind w:firstLine="709"/>
        <w:jc w:val="both"/>
        <w:rPr>
          <w:sz w:val="28"/>
          <w:szCs w:val="28"/>
        </w:rPr>
      </w:pPr>
      <w:r w:rsidRPr="00934724">
        <w:rPr>
          <w:sz w:val="28"/>
          <w:szCs w:val="28"/>
        </w:rPr>
        <w:t>предоставлять при необходимости помещения для работы рабочей группы средства связи, оргтехнику, транспорт и др.</w:t>
      </w:r>
    </w:p>
    <w:p w14:paraId="2C525E05" w14:textId="66735A5D" w:rsidR="003418C8" w:rsidRPr="00934724" w:rsidRDefault="003418C8" w:rsidP="00943AC2">
      <w:pPr>
        <w:pStyle w:val="27"/>
        <w:shd w:val="clear" w:color="auto" w:fill="FFFFFF"/>
        <w:tabs>
          <w:tab w:val="num" w:pos="1701"/>
        </w:tabs>
        <w:spacing w:before="120" w:after="0"/>
        <w:ind w:firstLine="709"/>
        <w:jc w:val="both"/>
        <w:rPr>
          <w:sz w:val="28"/>
          <w:szCs w:val="28"/>
        </w:rPr>
      </w:pPr>
      <w:r w:rsidRPr="00934724">
        <w:rPr>
          <w:sz w:val="28"/>
          <w:szCs w:val="28"/>
        </w:rPr>
        <w:t>По результатам технического аудита рабочей группой может быть оформлен акт проведения технического аудита.</w:t>
      </w:r>
    </w:p>
    <w:p w14:paraId="6EEDA1E8" w14:textId="725E831D" w:rsidR="003418C8" w:rsidRPr="00934724" w:rsidRDefault="003418C8" w:rsidP="00943AC2">
      <w:pPr>
        <w:pStyle w:val="13"/>
        <w:numPr>
          <w:ilvl w:val="1"/>
          <w:numId w:val="9"/>
        </w:numPr>
        <w:ind w:left="0" w:firstLine="709"/>
      </w:pPr>
      <w:r w:rsidRPr="00934724">
        <w:t>Для рассмотрения и оценки заявок на участие в</w:t>
      </w:r>
      <w:r w:rsidR="006B0D1D" w:rsidRPr="00934724">
        <w:t> </w:t>
      </w:r>
      <w:proofErr w:type="spellStart"/>
      <w:r w:rsidRPr="00934724">
        <w:t>Предквалификации</w:t>
      </w:r>
      <w:proofErr w:type="spellEnd"/>
      <w:r w:rsidRPr="00934724">
        <w:t xml:space="preserve">, проведения оценки и технического аудита участника </w:t>
      </w:r>
      <w:proofErr w:type="spellStart"/>
      <w:r w:rsidRPr="00934724">
        <w:t>Предквалификации</w:t>
      </w:r>
      <w:proofErr w:type="spellEnd"/>
      <w:r w:rsidRPr="00934724">
        <w:t xml:space="preserve"> (при необходимости) Организатором могут привлекаться в установленном порядке консультационные, научно-исследовательские и иные организации, а также отдельные специалисты и</w:t>
      </w:r>
      <w:r w:rsidR="006B0D1D" w:rsidRPr="00934724">
        <w:t> </w:t>
      </w:r>
      <w:r w:rsidRPr="00934724">
        <w:t>эксперты, создаваться рабочие группы и комиссии.</w:t>
      </w:r>
    </w:p>
    <w:p w14:paraId="2D69350C" w14:textId="532A1AB7" w:rsidR="003418C8" w:rsidRPr="00934724" w:rsidRDefault="003418C8" w:rsidP="00943AC2">
      <w:pPr>
        <w:pStyle w:val="13"/>
        <w:numPr>
          <w:ilvl w:val="1"/>
          <w:numId w:val="9"/>
        </w:numPr>
        <w:ind w:left="0" w:firstLine="709"/>
      </w:pPr>
      <w:r w:rsidRPr="00934724">
        <w:t>По результатам рассмотрения и оценки заявок на участие в</w:t>
      </w:r>
      <w:r w:rsidR="006B0D1D" w:rsidRPr="00934724">
        <w:t> </w:t>
      </w:r>
      <w:proofErr w:type="spellStart"/>
      <w:r w:rsidRPr="00934724">
        <w:t>Предквалификации</w:t>
      </w:r>
      <w:proofErr w:type="spellEnd"/>
      <w:r w:rsidRPr="00934724">
        <w:t xml:space="preserve"> и результатам проведенного технического аудита участника </w:t>
      </w:r>
      <w:proofErr w:type="spellStart"/>
      <w:r w:rsidRPr="00934724">
        <w:t>Предквалификации</w:t>
      </w:r>
      <w:proofErr w:type="spellEnd"/>
      <w:r w:rsidRPr="00934724">
        <w:t xml:space="preserve"> (в случае его проведения) Организатор принимает решение о включении</w:t>
      </w:r>
      <w:r w:rsidR="000C0D02" w:rsidRPr="00934724">
        <w:t xml:space="preserve"> или </w:t>
      </w:r>
      <w:proofErr w:type="spellStart"/>
      <w:r w:rsidR="000C0D02" w:rsidRPr="00934724">
        <w:t>невключении</w:t>
      </w:r>
      <w:proofErr w:type="spellEnd"/>
      <w:r w:rsidRPr="00934724">
        <w:t xml:space="preserve"> участника </w:t>
      </w:r>
      <w:proofErr w:type="spellStart"/>
      <w:r w:rsidRPr="00934724">
        <w:t>Предквалификации</w:t>
      </w:r>
      <w:proofErr w:type="spellEnd"/>
      <w:r w:rsidRPr="00934724">
        <w:t xml:space="preserve"> в реестр потенциальных участников закупок </w:t>
      </w:r>
      <w:r w:rsidR="00766E81" w:rsidRPr="00934724">
        <w:t>Общества</w:t>
      </w:r>
      <w:r w:rsidRPr="00934724">
        <w:t xml:space="preserve"> по определенным видам поставляемых товаров, выполняемых работ, оказываемых услуг.</w:t>
      </w:r>
    </w:p>
    <w:p w14:paraId="3824D943" w14:textId="636F5539" w:rsidR="003418C8" w:rsidRPr="00934724" w:rsidRDefault="003418C8" w:rsidP="00943AC2">
      <w:pPr>
        <w:pStyle w:val="13"/>
        <w:numPr>
          <w:ilvl w:val="1"/>
          <w:numId w:val="9"/>
        </w:numPr>
        <w:ind w:left="0" w:firstLine="709"/>
      </w:pPr>
      <w:proofErr w:type="gramStart"/>
      <w:r w:rsidRPr="00934724">
        <w:t xml:space="preserve">В случае установления Организатором недостоверности сведений, предоставленных участником </w:t>
      </w:r>
      <w:proofErr w:type="spellStart"/>
      <w:r w:rsidRPr="00934724">
        <w:t>Предквалификации</w:t>
      </w:r>
      <w:proofErr w:type="spellEnd"/>
      <w:r w:rsidRPr="00934724">
        <w:t xml:space="preserve">, включенным в реестр потенциальных участников закупок </w:t>
      </w:r>
      <w:r w:rsidR="00766E81" w:rsidRPr="00934724">
        <w:t>Общества</w:t>
      </w:r>
      <w:r w:rsidRPr="00934724">
        <w:t>,</w:t>
      </w:r>
      <w:r w:rsidR="005336FF">
        <w:t xml:space="preserve"> </w:t>
      </w:r>
      <w:r w:rsidRPr="00934724">
        <w:t xml:space="preserve">или получения Организатором данных, свидетельствующих о негативной деловой репутации или об изменении правоспособности участника </w:t>
      </w:r>
      <w:proofErr w:type="spellStart"/>
      <w:r w:rsidRPr="00934724">
        <w:t>Предквалификации</w:t>
      </w:r>
      <w:proofErr w:type="spellEnd"/>
      <w:r w:rsidRPr="00934724">
        <w:t xml:space="preserve">, включенного в реестр потенциальных участников закупок </w:t>
      </w:r>
      <w:r w:rsidR="00766E81" w:rsidRPr="00934724">
        <w:t>Общества</w:t>
      </w:r>
      <w:r w:rsidRPr="00934724">
        <w:t>, Организатор вправе исключить такого участника из указанного реестра.</w:t>
      </w:r>
      <w:proofErr w:type="gramEnd"/>
    </w:p>
    <w:p w14:paraId="78AFB940" w14:textId="68D8C84A" w:rsidR="003418C8" w:rsidRPr="00934724" w:rsidRDefault="003418C8" w:rsidP="00943AC2">
      <w:pPr>
        <w:pStyle w:val="13"/>
        <w:numPr>
          <w:ilvl w:val="1"/>
          <w:numId w:val="9"/>
        </w:numPr>
        <w:ind w:left="0" w:firstLine="709"/>
      </w:pPr>
      <w:r w:rsidRPr="00934724">
        <w:t xml:space="preserve">Организатор не имеет обязанностей перед участниками </w:t>
      </w:r>
      <w:proofErr w:type="spellStart"/>
      <w:r w:rsidRPr="00934724">
        <w:t>Предквалификации</w:t>
      </w:r>
      <w:proofErr w:type="spellEnd"/>
      <w:r w:rsidRPr="00934724">
        <w:t xml:space="preserve"> по проведению последующих закупок и</w:t>
      </w:r>
      <w:r w:rsidR="006B0D1D" w:rsidRPr="00934724">
        <w:t> </w:t>
      </w:r>
      <w:r w:rsidRPr="00934724">
        <w:t xml:space="preserve">вправе отказаться от проведения </w:t>
      </w:r>
      <w:proofErr w:type="spellStart"/>
      <w:r w:rsidRPr="00934724">
        <w:t>Предквалификации</w:t>
      </w:r>
      <w:proofErr w:type="spellEnd"/>
      <w:r w:rsidRPr="00934724">
        <w:t xml:space="preserve"> на любом из этапов, не</w:t>
      </w:r>
      <w:r w:rsidR="006B0D1D" w:rsidRPr="00934724">
        <w:t> </w:t>
      </w:r>
      <w:r w:rsidRPr="00934724">
        <w:t>неся при этом никакой материальной ответственности перед участниками.</w:t>
      </w:r>
    </w:p>
    <w:p w14:paraId="0862CB42" w14:textId="5F88AAEE" w:rsidR="003418C8" w:rsidRPr="00934724" w:rsidRDefault="003418C8" w:rsidP="00943AC2">
      <w:pPr>
        <w:pStyle w:val="13"/>
        <w:numPr>
          <w:ilvl w:val="1"/>
          <w:numId w:val="9"/>
        </w:numPr>
        <w:ind w:left="0" w:firstLine="709"/>
      </w:pPr>
      <w:r w:rsidRPr="00934724">
        <w:t xml:space="preserve">Участник </w:t>
      </w:r>
      <w:proofErr w:type="spellStart"/>
      <w:r w:rsidRPr="00934724">
        <w:t>Предквалификации</w:t>
      </w:r>
      <w:proofErr w:type="spellEnd"/>
      <w:r w:rsidRPr="00934724">
        <w:t xml:space="preserve"> самостоятельно несет все расходы, связанные с участием в </w:t>
      </w:r>
      <w:proofErr w:type="spellStart"/>
      <w:r w:rsidRPr="00934724">
        <w:t>Предквалификации</w:t>
      </w:r>
      <w:proofErr w:type="spellEnd"/>
      <w:r w:rsidRPr="00934724">
        <w:t>, в том числе с подготовкой и</w:t>
      </w:r>
      <w:r w:rsidR="006B0D1D" w:rsidRPr="00934724">
        <w:t> </w:t>
      </w:r>
      <w:r w:rsidRPr="00934724">
        <w:t xml:space="preserve">подачей заявки на участие в </w:t>
      </w:r>
      <w:proofErr w:type="spellStart"/>
      <w:r w:rsidRPr="00934724">
        <w:t>Предквалификации</w:t>
      </w:r>
      <w:proofErr w:type="spellEnd"/>
      <w:r w:rsidRPr="00934724">
        <w:t xml:space="preserve">, а Организатор по этим расходам не отвечает и не имеет обязательств, независимо от хода и результатов </w:t>
      </w:r>
      <w:proofErr w:type="spellStart"/>
      <w:r w:rsidRPr="00934724">
        <w:t>Предквалификации</w:t>
      </w:r>
      <w:proofErr w:type="spellEnd"/>
      <w:r w:rsidRPr="00934724">
        <w:t>.</w:t>
      </w:r>
    </w:p>
    <w:p w14:paraId="511C51F5" w14:textId="4BE27F53" w:rsidR="003418C8" w:rsidRPr="00934724" w:rsidRDefault="003418C8" w:rsidP="00943AC2">
      <w:pPr>
        <w:pStyle w:val="13"/>
        <w:numPr>
          <w:ilvl w:val="1"/>
          <w:numId w:val="9"/>
        </w:numPr>
        <w:ind w:left="0" w:firstLine="709"/>
      </w:pPr>
      <w:r w:rsidRPr="00934724">
        <w:t xml:space="preserve">Отсутствие участника закупки в реестре потенциальных участников закупок </w:t>
      </w:r>
      <w:r w:rsidR="00766E81" w:rsidRPr="00934724">
        <w:t>Общества</w:t>
      </w:r>
      <w:r w:rsidRPr="00934724">
        <w:t xml:space="preserve"> (в том числе его исключение из реестра) не является основанием для отклонения его заявки на участие в закупке, представленной таким участником в порядке, установленном документацией о</w:t>
      </w:r>
      <w:r w:rsidR="006B0D1D" w:rsidRPr="00934724">
        <w:t> </w:t>
      </w:r>
      <w:r w:rsidRPr="00934724">
        <w:t xml:space="preserve">неконкурентной закупке, </w:t>
      </w:r>
      <w:r w:rsidR="006B0D1D" w:rsidRPr="00934724">
        <w:t xml:space="preserve">извещением о проведении запроса котировок, </w:t>
      </w:r>
      <w:r w:rsidRPr="00934724">
        <w:t>документацией о конкурентной закупке.</w:t>
      </w:r>
    </w:p>
    <w:p w14:paraId="4680F992" w14:textId="42F370E2" w:rsidR="003418C8" w:rsidRPr="00934724" w:rsidRDefault="003418C8" w:rsidP="00943AC2">
      <w:pPr>
        <w:pStyle w:val="13"/>
        <w:numPr>
          <w:ilvl w:val="1"/>
          <w:numId w:val="9"/>
        </w:numPr>
        <w:ind w:left="0" w:firstLine="709"/>
      </w:pPr>
      <w:proofErr w:type="gramStart"/>
      <w:r w:rsidRPr="00934724">
        <w:t>Организатор может в извещении и документации о</w:t>
      </w:r>
      <w:r w:rsidR="006B0D1D" w:rsidRPr="00934724">
        <w:t> </w:t>
      </w:r>
      <w:r w:rsidR="002A1CF4" w:rsidRPr="00934724">
        <w:t xml:space="preserve">конкурентной </w:t>
      </w:r>
      <w:r w:rsidRPr="00934724">
        <w:t>закупк</w:t>
      </w:r>
      <w:r w:rsidR="00465320" w:rsidRPr="00934724">
        <w:t>е</w:t>
      </w:r>
      <w:r w:rsidR="002A1CF4" w:rsidRPr="00934724">
        <w:t>/документации о неконкурентной закупк</w:t>
      </w:r>
      <w:r w:rsidR="00465320" w:rsidRPr="00934724">
        <w:t>е</w:t>
      </w:r>
      <w:r w:rsidRPr="00934724">
        <w:t xml:space="preserve"> установить право для лиц, </w:t>
      </w:r>
      <w:r w:rsidRPr="00934724">
        <w:lastRenderedPageBreak/>
        <w:t xml:space="preserve">включенных в реестр потенциальных участников закупок </w:t>
      </w:r>
      <w:r w:rsidR="00766E81" w:rsidRPr="00934724">
        <w:t>Общества</w:t>
      </w:r>
      <w:r w:rsidRPr="00934724">
        <w:t>, не представлять отдельные документы</w:t>
      </w:r>
      <w:r w:rsidRPr="00934724">
        <w:rPr>
          <w:rStyle w:val="af1"/>
        </w:rPr>
        <w:footnoteReference w:id="5"/>
      </w:r>
      <w:r w:rsidRPr="00934724">
        <w:t xml:space="preserve">, представленные ими раннее для прохождения </w:t>
      </w:r>
      <w:proofErr w:type="spellStart"/>
      <w:r w:rsidRPr="00934724">
        <w:t>Предквалификации</w:t>
      </w:r>
      <w:proofErr w:type="spellEnd"/>
      <w:r w:rsidRPr="00934724">
        <w:t xml:space="preserve">, за исключением документов, в которые были внесены изменения, и документов, утративших силу на момент подачи заявки на участие в </w:t>
      </w:r>
      <w:r w:rsidR="001C69F7" w:rsidRPr="00934724">
        <w:t>закупке</w:t>
      </w:r>
      <w:r w:rsidRPr="00934724">
        <w:t>.</w:t>
      </w:r>
      <w:proofErr w:type="gramEnd"/>
    </w:p>
    <w:p w14:paraId="229ADF8A" w14:textId="77777777" w:rsidR="003418C8" w:rsidRPr="00934724" w:rsidRDefault="003418C8" w:rsidP="00943AC2">
      <w:pPr>
        <w:pStyle w:val="11"/>
        <w:widowControl/>
        <w:numPr>
          <w:ilvl w:val="0"/>
          <w:numId w:val="9"/>
        </w:numPr>
        <w:spacing w:before="120" w:line="240" w:lineRule="auto"/>
        <w:ind w:left="0" w:firstLine="709"/>
        <w:jc w:val="center"/>
        <w:rPr>
          <w:color w:val="auto"/>
          <w:spacing w:val="0"/>
          <w:sz w:val="28"/>
          <w:szCs w:val="28"/>
        </w:rPr>
      </w:pPr>
      <w:bookmarkStart w:id="122" w:name="_Toc515905627"/>
      <w:bookmarkStart w:id="123" w:name="_Toc515906913"/>
      <w:bookmarkStart w:id="124" w:name="_Toc341365768"/>
      <w:bookmarkStart w:id="125" w:name="_Toc515617046"/>
      <w:bookmarkStart w:id="126" w:name="_Toc531953434"/>
      <w:bookmarkEnd w:id="116"/>
      <w:bookmarkEnd w:id="117"/>
      <w:bookmarkEnd w:id="119"/>
      <w:bookmarkEnd w:id="120"/>
      <w:bookmarkEnd w:id="121"/>
      <w:bookmarkEnd w:id="122"/>
      <w:bookmarkEnd w:id="123"/>
      <w:bookmarkEnd w:id="124"/>
      <w:r w:rsidRPr="00934724">
        <w:rPr>
          <w:color w:val="auto"/>
          <w:spacing w:val="0"/>
          <w:sz w:val="28"/>
          <w:szCs w:val="28"/>
        </w:rPr>
        <w:t>СПОСОБЫ ЗАКУПОК И УСЛОВИЯ ИХ ПРИМЕНЕНИЯ</w:t>
      </w:r>
      <w:bookmarkEnd w:id="125"/>
      <w:bookmarkEnd w:id="126"/>
    </w:p>
    <w:p w14:paraId="2A7E8594" w14:textId="17F3401A" w:rsidR="003418C8" w:rsidRPr="00934724" w:rsidRDefault="003418C8" w:rsidP="00943AC2">
      <w:pPr>
        <w:pStyle w:val="27"/>
        <w:numPr>
          <w:ilvl w:val="1"/>
          <w:numId w:val="9"/>
        </w:numPr>
        <w:shd w:val="clear" w:color="auto" w:fill="FFFFFF"/>
        <w:spacing w:before="120" w:after="0"/>
        <w:ind w:left="0" w:firstLine="709"/>
        <w:jc w:val="both"/>
        <w:rPr>
          <w:sz w:val="28"/>
          <w:szCs w:val="28"/>
        </w:rPr>
      </w:pPr>
      <w:r w:rsidRPr="00934724">
        <w:rPr>
          <w:sz w:val="28"/>
          <w:szCs w:val="28"/>
        </w:rPr>
        <w:t xml:space="preserve">Закупки осуществляются </w:t>
      </w:r>
      <w:r w:rsidR="00766E81" w:rsidRPr="00934724">
        <w:rPr>
          <w:sz w:val="28"/>
          <w:szCs w:val="28"/>
        </w:rPr>
        <w:t xml:space="preserve">Обществом </w:t>
      </w:r>
      <w:r w:rsidRPr="00934724">
        <w:rPr>
          <w:sz w:val="28"/>
          <w:szCs w:val="28"/>
        </w:rPr>
        <w:t>с применением предусмотренных настоящим Положением закупочных процедур на</w:t>
      </w:r>
      <w:r w:rsidR="00ED5770" w:rsidRPr="00934724">
        <w:rPr>
          <w:sz w:val="28"/>
          <w:szCs w:val="28"/>
        </w:rPr>
        <w:t> </w:t>
      </w:r>
      <w:r w:rsidRPr="00934724">
        <w:rPr>
          <w:sz w:val="28"/>
          <w:szCs w:val="28"/>
        </w:rPr>
        <w:t>конкурентной основе, за исключением случаев, предусмотренных настоящим Положением.</w:t>
      </w:r>
      <w:r w:rsidRPr="00934724">
        <w:rPr>
          <w:rFonts w:eastAsia="Calibri"/>
          <w:sz w:val="28"/>
          <w:szCs w:val="28"/>
          <w:lang w:eastAsia="en-US"/>
        </w:rPr>
        <w:t xml:space="preserve"> </w:t>
      </w:r>
    </w:p>
    <w:p w14:paraId="52D74D71" w14:textId="69EEE103" w:rsidR="003418C8" w:rsidRPr="00934724" w:rsidRDefault="003418C8" w:rsidP="00943AC2">
      <w:pPr>
        <w:pStyle w:val="27"/>
        <w:numPr>
          <w:ilvl w:val="1"/>
          <w:numId w:val="9"/>
        </w:numPr>
        <w:shd w:val="clear" w:color="auto" w:fill="FFFFFF"/>
        <w:spacing w:before="120" w:after="0"/>
        <w:ind w:left="0" w:firstLine="709"/>
        <w:jc w:val="both"/>
        <w:rPr>
          <w:sz w:val="28"/>
          <w:szCs w:val="28"/>
        </w:rPr>
      </w:pPr>
      <w:bookmarkStart w:id="127" w:name="_Toc331513441"/>
      <w:bookmarkEnd w:id="127"/>
      <w:r w:rsidRPr="00934724">
        <w:rPr>
          <w:sz w:val="28"/>
          <w:szCs w:val="28"/>
        </w:rPr>
        <w:t xml:space="preserve">Способы закупок, применяемые </w:t>
      </w:r>
      <w:r w:rsidR="00611DB2" w:rsidRPr="00934724">
        <w:rPr>
          <w:sz w:val="28"/>
          <w:szCs w:val="28"/>
        </w:rPr>
        <w:t>Обществом</w:t>
      </w:r>
      <w:r w:rsidRPr="00934724">
        <w:rPr>
          <w:sz w:val="28"/>
          <w:szCs w:val="28"/>
        </w:rPr>
        <w:t>:</w:t>
      </w:r>
    </w:p>
    <w:p w14:paraId="28C2B740" w14:textId="43C307F9" w:rsidR="003418C8" w:rsidRPr="00934724" w:rsidRDefault="00766E81" w:rsidP="00943AC2">
      <w:pPr>
        <w:pStyle w:val="27"/>
        <w:numPr>
          <w:ilvl w:val="2"/>
          <w:numId w:val="9"/>
        </w:numPr>
        <w:shd w:val="clear" w:color="auto" w:fill="FFFFFF"/>
        <w:spacing w:before="120" w:after="0"/>
        <w:ind w:left="0" w:firstLine="709"/>
        <w:jc w:val="both"/>
        <w:rPr>
          <w:sz w:val="28"/>
          <w:szCs w:val="28"/>
        </w:rPr>
      </w:pPr>
      <w:r w:rsidRPr="00934724">
        <w:rPr>
          <w:sz w:val="28"/>
          <w:szCs w:val="28"/>
        </w:rPr>
        <w:t>Конкурентные закупки</w:t>
      </w:r>
      <w:r w:rsidR="00BA4FA1" w:rsidRPr="00934724">
        <w:rPr>
          <w:sz w:val="28"/>
          <w:szCs w:val="28"/>
        </w:rPr>
        <w:t>:</w:t>
      </w:r>
    </w:p>
    <w:p w14:paraId="50FCEBDD" w14:textId="4F3FEE24" w:rsidR="003418C8" w:rsidRPr="00934724" w:rsidRDefault="003418C8" w:rsidP="00943AC2">
      <w:pPr>
        <w:pStyle w:val="27"/>
        <w:numPr>
          <w:ilvl w:val="3"/>
          <w:numId w:val="9"/>
        </w:numPr>
        <w:shd w:val="clear" w:color="auto" w:fill="FFFFFF"/>
        <w:spacing w:before="120" w:after="0"/>
        <w:ind w:left="0" w:firstLine="709"/>
        <w:jc w:val="both"/>
        <w:rPr>
          <w:sz w:val="28"/>
          <w:szCs w:val="28"/>
        </w:rPr>
      </w:pPr>
      <w:r w:rsidRPr="00934724">
        <w:rPr>
          <w:sz w:val="28"/>
          <w:szCs w:val="28"/>
        </w:rPr>
        <w:t>Конкурс</w:t>
      </w:r>
      <w:r w:rsidR="005336FF">
        <w:rPr>
          <w:sz w:val="28"/>
          <w:szCs w:val="28"/>
        </w:rPr>
        <w:t xml:space="preserve"> </w:t>
      </w:r>
      <w:r w:rsidRPr="00934724">
        <w:rPr>
          <w:sz w:val="28"/>
          <w:szCs w:val="28"/>
        </w:rPr>
        <w:t xml:space="preserve">(открытый </w:t>
      </w:r>
      <w:r w:rsidR="00766E81" w:rsidRPr="00934724">
        <w:rPr>
          <w:sz w:val="28"/>
          <w:szCs w:val="28"/>
        </w:rPr>
        <w:t xml:space="preserve">конкурс, конкурс в электронной форме, </w:t>
      </w:r>
      <w:r w:rsidRPr="00934724">
        <w:rPr>
          <w:sz w:val="28"/>
          <w:szCs w:val="28"/>
        </w:rPr>
        <w:t>закрытый</w:t>
      </w:r>
      <w:r w:rsidR="00766E81" w:rsidRPr="00934724">
        <w:rPr>
          <w:sz w:val="28"/>
          <w:szCs w:val="28"/>
        </w:rPr>
        <w:t xml:space="preserve"> конкурс</w:t>
      </w:r>
      <w:r w:rsidRPr="00934724">
        <w:rPr>
          <w:sz w:val="28"/>
          <w:szCs w:val="28"/>
        </w:rPr>
        <w:t>, одно-</w:t>
      </w:r>
      <w:r w:rsidR="003C357D" w:rsidRPr="00934724">
        <w:rPr>
          <w:sz w:val="28"/>
          <w:szCs w:val="28"/>
        </w:rPr>
        <w:t>,</w:t>
      </w:r>
      <w:r w:rsidRPr="00934724">
        <w:rPr>
          <w:sz w:val="28"/>
          <w:szCs w:val="28"/>
        </w:rPr>
        <w:t xml:space="preserve"> двух</w:t>
      </w:r>
      <w:r w:rsidR="003C357D" w:rsidRPr="00934724">
        <w:rPr>
          <w:sz w:val="28"/>
          <w:szCs w:val="28"/>
        </w:rPr>
        <w:t xml:space="preserve"> или много</w:t>
      </w:r>
      <w:r w:rsidRPr="00934724">
        <w:rPr>
          <w:sz w:val="28"/>
          <w:szCs w:val="28"/>
        </w:rPr>
        <w:t>этапный</w:t>
      </w:r>
      <w:r w:rsidR="00766E81" w:rsidRPr="00934724">
        <w:rPr>
          <w:sz w:val="28"/>
          <w:szCs w:val="28"/>
        </w:rPr>
        <w:t xml:space="preserve"> конкурс).</w:t>
      </w:r>
    </w:p>
    <w:p w14:paraId="11F1606B" w14:textId="174F7E24" w:rsidR="003418C8" w:rsidRPr="00934724" w:rsidRDefault="003418C8" w:rsidP="00943AC2">
      <w:pPr>
        <w:pStyle w:val="27"/>
        <w:numPr>
          <w:ilvl w:val="3"/>
          <w:numId w:val="9"/>
        </w:numPr>
        <w:shd w:val="clear" w:color="auto" w:fill="FFFFFF"/>
        <w:spacing w:before="120" w:after="0"/>
        <w:ind w:left="0" w:firstLine="709"/>
        <w:jc w:val="both"/>
        <w:rPr>
          <w:sz w:val="28"/>
          <w:szCs w:val="28"/>
        </w:rPr>
      </w:pPr>
      <w:r w:rsidRPr="00934724">
        <w:rPr>
          <w:sz w:val="28"/>
          <w:szCs w:val="28"/>
        </w:rPr>
        <w:t>Аукцион (открытый</w:t>
      </w:r>
      <w:r w:rsidR="00766E81" w:rsidRPr="00934724">
        <w:rPr>
          <w:sz w:val="28"/>
          <w:szCs w:val="28"/>
        </w:rPr>
        <w:t xml:space="preserve"> аукцион, аукцион в электронной форме,</w:t>
      </w:r>
      <w:r w:rsidRPr="00934724">
        <w:rPr>
          <w:sz w:val="28"/>
          <w:szCs w:val="28"/>
        </w:rPr>
        <w:t xml:space="preserve"> закрытый</w:t>
      </w:r>
      <w:r w:rsidR="00766E81" w:rsidRPr="00934724">
        <w:rPr>
          <w:sz w:val="28"/>
          <w:szCs w:val="28"/>
        </w:rPr>
        <w:t xml:space="preserve"> аукцион</w:t>
      </w:r>
      <w:r w:rsidRPr="00934724">
        <w:rPr>
          <w:sz w:val="28"/>
          <w:szCs w:val="28"/>
        </w:rPr>
        <w:t>)</w:t>
      </w:r>
      <w:r w:rsidR="00766E81" w:rsidRPr="00934724">
        <w:rPr>
          <w:sz w:val="28"/>
          <w:szCs w:val="28"/>
        </w:rPr>
        <w:t>.</w:t>
      </w:r>
    </w:p>
    <w:p w14:paraId="740CA842" w14:textId="16DAD54B" w:rsidR="003418C8" w:rsidRPr="00934724" w:rsidRDefault="003418C8" w:rsidP="00943AC2">
      <w:pPr>
        <w:pStyle w:val="27"/>
        <w:numPr>
          <w:ilvl w:val="3"/>
          <w:numId w:val="9"/>
        </w:numPr>
        <w:shd w:val="clear" w:color="auto" w:fill="FFFFFF"/>
        <w:spacing w:before="120" w:after="0"/>
        <w:ind w:left="0" w:firstLine="709"/>
        <w:jc w:val="both"/>
        <w:rPr>
          <w:sz w:val="28"/>
          <w:szCs w:val="28"/>
        </w:rPr>
      </w:pPr>
      <w:r w:rsidRPr="00934724">
        <w:rPr>
          <w:sz w:val="28"/>
          <w:szCs w:val="28"/>
        </w:rPr>
        <w:t>Запрос предложений в электронной форме</w:t>
      </w:r>
      <w:r w:rsidR="00CB5EEC" w:rsidRPr="00934724">
        <w:rPr>
          <w:sz w:val="28"/>
          <w:szCs w:val="28"/>
        </w:rPr>
        <w:t xml:space="preserve">, </w:t>
      </w:r>
      <w:r w:rsidR="00A56E81" w:rsidRPr="00934724">
        <w:rPr>
          <w:sz w:val="28"/>
          <w:szCs w:val="28"/>
        </w:rPr>
        <w:t>двухэтапный</w:t>
      </w:r>
      <w:r w:rsidR="00CB5EEC" w:rsidRPr="00934724">
        <w:rPr>
          <w:sz w:val="28"/>
          <w:szCs w:val="28"/>
        </w:rPr>
        <w:t xml:space="preserve"> запрос предложений в электронной форме</w:t>
      </w:r>
      <w:r w:rsidR="00A56E81" w:rsidRPr="00934724">
        <w:rPr>
          <w:sz w:val="28"/>
          <w:szCs w:val="28"/>
        </w:rPr>
        <w:t xml:space="preserve">, </w:t>
      </w:r>
      <w:r w:rsidRPr="00934724">
        <w:rPr>
          <w:sz w:val="28"/>
          <w:szCs w:val="28"/>
        </w:rPr>
        <w:t>закрытый</w:t>
      </w:r>
      <w:r w:rsidR="00A56E81" w:rsidRPr="00934724">
        <w:rPr>
          <w:sz w:val="28"/>
          <w:szCs w:val="28"/>
        </w:rPr>
        <w:t xml:space="preserve"> запрос предложений</w:t>
      </w:r>
      <w:r w:rsidRPr="00934724">
        <w:rPr>
          <w:sz w:val="28"/>
          <w:szCs w:val="28"/>
        </w:rPr>
        <w:t>.</w:t>
      </w:r>
    </w:p>
    <w:p w14:paraId="249FDF71" w14:textId="77777777" w:rsidR="003418C8" w:rsidRPr="00934724" w:rsidRDefault="003418C8" w:rsidP="00943AC2">
      <w:pPr>
        <w:pStyle w:val="27"/>
        <w:numPr>
          <w:ilvl w:val="3"/>
          <w:numId w:val="9"/>
        </w:numPr>
        <w:shd w:val="clear" w:color="auto" w:fill="FFFFFF"/>
        <w:spacing w:before="120" w:after="0"/>
        <w:ind w:left="0" w:firstLine="709"/>
        <w:jc w:val="both"/>
        <w:rPr>
          <w:sz w:val="28"/>
          <w:szCs w:val="28"/>
        </w:rPr>
      </w:pPr>
      <w:r w:rsidRPr="00934724">
        <w:rPr>
          <w:sz w:val="28"/>
          <w:szCs w:val="28"/>
        </w:rPr>
        <w:t>Запрос котировок в электронной форме, закрытый запрос котировок.</w:t>
      </w:r>
    </w:p>
    <w:p w14:paraId="244BC872" w14:textId="1EBD2A24" w:rsidR="003418C8" w:rsidRPr="00934724" w:rsidRDefault="002A41EF" w:rsidP="00943AC2">
      <w:pPr>
        <w:pStyle w:val="27"/>
        <w:numPr>
          <w:ilvl w:val="3"/>
          <w:numId w:val="9"/>
        </w:numPr>
        <w:shd w:val="clear" w:color="auto" w:fill="FFFFFF"/>
        <w:spacing w:before="120" w:after="0"/>
        <w:ind w:left="0" w:firstLine="709"/>
        <w:jc w:val="both"/>
        <w:rPr>
          <w:sz w:val="28"/>
          <w:szCs w:val="28"/>
        </w:rPr>
      </w:pPr>
      <w:r w:rsidRPr="00934724">
        <w:rPr>
          <w:sz w:val="28"/>
          <w:szCs w:val="28"/>
        </w:rPr>
        <w:t>Открытый к</w:t>
      </w:r>
      <w:r w:rsidR="003418C8" w:rsidRPr="00934724">
        <w:rPr>
          <w:sz w:val="28"/>
          <w:szCs w:val="28"/>
        </w:rPr>
        <w:t>онкурентный отбор</w:t>
      </w:r>
      <w:r w:rsidR="00A56E81" w:rsidRPr="00934724">
        <w:rPr>
          <w:sz w:val="28"/>
          <w:szCs w:val="28"/>
        </w:rPr>
        <w:t xml:space="preserve">, </w:t>
      </w:r>
      <w:r w:rsidR="00BA4FA1" w:rsidRPr="00934724">
        <w:rPr>
          <w:sz w:val="28"/>
          <w:szCs w:val="28"/>
        </w:rPr>
        <w:t xml:space="preserve">конкурентный отбор в электронной форме, </w:t>
      </w:r>
      <w:r w:rsidR="00B63D5C" w:rsidRPr="00934724">
        <w:rPr>
          <w:sz w:val="28"/>
          <w:szCs w:val="28"/>
        </w:rPr>
        <w:t>закрытый</w:t>
      </w:r>
      <w:r w:rsidR="00BA4FA1" w:rsidRPr="00934724">
        <w:rPr>
          <w:sz w:val="28"/>
          <w:szCs w:val="28"/>
        </w:rPr>
        <w:t xml:space="preserve"> конкурентный отбор</w:t>
      </w:r>
      <w:r w:rsidR="003418C8" w:rsidRPr="00934724">
        <w:rPr>
          <w:sz w:val="28"/>
          <w:szCs w:val="28"/>
        </w:rPr>
        <w:t>.</w:t>
      </w:r>
    </w:p>
    <w:p w14:paraId="0A558174" w14:textId="24190264" w:rsidR="003418C8" w:rsidRPr="00934724" w:rsidRDefault="00346B70" w:rsidP="00943AC2">
      <w:pPr>
        <w:pStyle w:val="27"/>
        <w:numPr>
          <w:ilvl w:val="2"/>
          <w:numId w:val="9"/>
        </w:numPr>
        <w:shd w:val="clear" w:color="auto" w:fill="FFFFFF"/>
        <w:spacing w:before="120" w:after="0"/>
        <w:ind w:left="0" w:firstLine="709"/>
        <w:jc w:val="both"/>
        <w:rPr>
          <w:sz w:val="28"/>
          <w:szCs w:val="28"/>
        </w:rPr>
      </w:pPr>
      <w:r w:rsidRPr="00934724">
        <w:rPr>
          <w:sz w:val="28"/>
          <w:szCs w:val="28"/>
        </w:rPr>
        <w:t>Н</w:t>
      </w:r>
      <w:r w:rsidR="003418C8" w:rsidRPr="00934724">
        <w:rPr>
          <w:sz w:val="28"/>
          <w:szCs w:val="28"/>
        </w:rPr>
        <w:t>еконкурентны</w:t>
      </w:r>
      <w:r w:rsidRPr="00934724">
        <w:rPr>
          <w:sz w:val="28"/>
          <w:szCs w:val="28"/>
        </w:rPr>
        <w:t>е</w:t>
      </w:r>
      <w:r w:rsidR="003418C8" w:rsidRPr="00934724">
        <w:rPr>
          <w:sz w:val="28"/>
          <w:szCs w:val="28"/>
        </w:rPr>
        <w:t xml:space="preserve"> </w:t>
      </w:r>
      <w:r w:rsidRPr="00934724">
        <w:rPr>
          <w:sz w:val="28"/>
          <w:szCs w:val="28"/>
        </w:rPr>
        <w:t>закупки</w:t>
      </w:r>
      <w:r w:rsidR="003418C8" w:rsidRPr="00934724">
        <w:rPr>
          <w:sz w:val="28"/>
          <w:szCs w:val="28"/>
        </w:rPr>
        <w:t>:</w:t>
      </w:r>
    </w:p>
    <w:p w14:paraId="0D53EFEC" w14:textId="0FB2969E" w:rsidR="003418C8" w:rsidRPr="00934724" w:rsidRDefault="00D16BFD" w:rsidP="00943AC2">
      <w:pPr>
        <w:pStyle w:val="27"/>
        <w:numPr>
          <w:ilvl w:val="3"/>
          <w:numId w:val="9"/>
        </w:numPr>
        <w:shd w:val="clear" w:color="auto" w:fill="FFFFFF"/>
        <w:spacing w:before="120" w:after="0"/>
        <w:ind w:left="0" w:firstLine="709"/>
        <w:jc w:val="both"/>
        <w:rPr>
          <w:sz w:val="28"/>
          <w:szCs w:val="28"/>
        </w:rPr>
      </w:pPr>
      <w:r w:rsidRPr="00934724">
        <w:rPr>
          <w:sz w:val="28"/>
          <w:szCs w:val="28"/>
        </w:rPr>
        <w:t>Маркетинговые исследования</w:t>
      </w:r>
      <w:r w:rsidR="003418C8" w:rsidRPr="00934724">
        <w:rPr>
          <w:b/>
          <w:sz w:val="28"/>
          <w:szCs w:val="28"/>
        </w:rPr>
        <w:t xml:space="preserve"> </w:t>
      </w:r>
      <w:r w:rsidR="003418C8" w:rsidRPr="00934724">
        <w:rPr>
          <w:sz w:val="28"/>
          <w:szCs w:val="28"/>
        </w:rPr>
        <w:t>(открыты</w:t>
      </w:r>
      <w:r w:rsidRPr="00934724">
        <w:rPr>
          <w:sz w:val="28"/>
          <w:szCs w:val="28"/>
        </w:rPr>
        <w:t>е</w:t>
      </w:r>
      <w:r w:rsidR="003418C8" w:rsidRPr="00934724">
        <w:rPr>
          <w:sz w:val="28"/>
          <w:szCs w:val="28"/>
        </w:rPr>
        <w:t xml:space="preserve"> или закрыты</w:t>
      </w:r>
      <w:r w:rsidRPr="00934724">
        <w:rPr>
          <w:sz w:val="28"/>
          <w:szCs w:val="28"/>
        </w:rPr>
        <w:t>е</w:t>
      </w:r>
      <w:r w:rsidR="003418C8" w:rsidRPr="00934724">
        <w:rPr>
          <w:sz w:val="28"/>
          <w:szCs w:val="28"/>
        </w:rPr>
        <w:t>, с</w:t>
      </w:r>
      <w:r w:rsidR="00ED5770" w:rsidRPr="00934724">
        <w:rPr>
          <w:sz w:val="28"/>
          <w:szCs w:val="28"/>
        </w:rPr>
        <w:t> </w:t>
      </w:r>
      <w:r w:rsidR="003418C8" w:rsidRPr="00934724">
        <w:rPr>
          <w:sz w:val="28"/>
          <w:szCs w:val="28"/>
        </w:rPr>
        <w:t>размещением или без размещения информации</w:t>
      </w:r>
      <w:r w:rsidR="0073223A" w:rsidRPr="00934724">
        <w:rPr>
          <w:sz w:val="28"/>
          <w:szCs w:val="28"/>
        </w:rPr>
        <w:t xml:space="preserve"> </w:t>
      </w:r>
      <w:r w:rsidR="003418C8" w:rsidRPr="00934724">
        <w:rPr>
          <w:sz w:val="28"/>
          <w:szCs w:val="28"/>
        </w:rPr>
        <w:t xml:space="preserve">о </w:t>
      </w:r>
      <w:r w:rsidRPr="00934724">
        <w:rPr>
          <w:sz w:val="28"/>
          <w:szCs w:val="28"/>
        </w:rPr>
        <w:t>маркетинговых исследованиях</w:t>
      </w:r>
      <w:r w:rsidR="00FC382D" w:rsidRPr="00934724">
        <w:rPr>
          <w:sz w:val="28"/>
          <w:szCs w:val="28"/>
        </w:rPr>
        <w:t>)</w:t>
      </w:r>
      <w:r w:rsidR="003418C8" w:rsidRPr="00934724">
        <w:rPr>
          <w:sz w:val="28"/>
          <w:szCs w:val="28"/>
        </w:rPr>
        <w:t>.</w:t>
      </w:r>
    </w:p>
    <w:p w14:paraId="573C2C24" w14:textId="3555E071" w:rsidR="004A5B82" w:rsidRPr="00934724" w:rsidRDefault="004A5B82" w:rsidP="00943AC2">
      <w:pPr>
        <w:pStyle w:val="afff2"/>
        <w:numPr>
          <w:ilvl w:val="3"/>
          <w:numId w:val="9"/>
        </w:numPr>
        <w:shd w:val="clear" w:color="auto" w:fill="FFFFFF"/>
        <w:tabs>
          <w:tab w:val="left" w:pos="1276"/>
          <w:tab w:val="left" w:pos="1418"/>
          <w:tab w:val="left" w:pos="1701"/>
          <w:tab w:val="left" w:pos="2127"/>
        </w:tabs>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Анализ предложений.</w:t>
      </w:r>
    </w:p>
    <w:p w14:paraId="17DB2164" w14:textId="77777777" w:rsidR="003418C8" w:rsidRPr="00934724" w:rsidRDefault="003418C8" w:rsidP="00943AC2">
      <w:pPr>
        <w:pStyle w:val="27"/>
        <w:numPr>
          <w:ilvl w:val="3"/>
          <w:numId w:val="9"/>
        </w:numPr>
        <w:shd w:val="clear" w:color="auto" w:fill="FFFFFF"/>
        <w:spacing w:before="120" w:after="0"/>
        <w:ind w:left="0" w:firstLine="709"/>
        <w:jc w:val="both"/>
        <w:rPr>
          <w:sz w:val="28"/>
          <w:szCs w:val="28"/>
        </w:rPr>
      </w:pPr>
      <w:r w:rsidRPr="00934724">
        <w:rPr>
          <w:sz w:val="28"/>
          <w:szCs w:val="28"/>
        </w:rPr>
        <w:t xml:space="preserve">Безальтернативная закупка. </w:t>
      </w:r>
    </w:p>
    <w:p w14:paraId="6A3D02E4" w14:textId="6FA4F915" w:rsidR="00FC382D" w:rsidRPr="00934724" w:rsidRDefault="003418C8" w:rsidP="00943AC2">
      <w:pPr>
        <w:pStyle w:val="27"/>
        <w:numPr>
          <w:ilvl w:val="3"/>
          <w:numId w:val="9"/>
        </w:numPr>
        <w:shd w:val="clear" w:color="auto" w:fill="FFFFFF"/>
        <w:spacing w:before="120" w:after="0"/>
        <w:ind w:left="0" w:firstLine="709"/>
        <w:jc w:val="both"/>
        <w:rPr>
          <w:sz w:val="28"/>
          <w:szCs w:val="28"/>
        </w:rPr>
      </w:pPr>
      <w:r w:rsidRPr="00934724">
        <w:rPr>
          <w:sz w:val="28"/>
          <w:szCs w:val="28"/>
        </w:rPr>
        <w:t>Закупка на торгах</w:t>
      </w:r>
      <w:r w:rsidR="00FC382D" w:rsidRPr="00934724">
        <w:rPr>
          <w:sz w:val="28"/>
          <w:szCs w:val="28"/>
        </w:rPr>
        <w:t>.</w:t>
      </w:r>
    </w:p>
    <w:p w14:paraId="314230A6" w14:textId="4DAA2D26" w:rsidR="003418C8" w:rsidRPr="00934724" w:rsidRDefault="00FC382D" w:rsidP="00943AC2">
      <w:pPr>
        <w:pStyle w:val="27"/>
        <w:numPr>
          <w:ilvl w:val="3"/>
          <w:numId w:val="9"/>
        </w:numPr>
        <w:shd w:val="clear" w:color="auto" w:fill="FFFFFF"/>
        <w:spacing w:before="120" w:after="0"/>
        <w:ind w:left="0" w:firstLine="709"/>
        <w:jc w:val="both"/>
        <w:rPr>
          <w:b/>
          <w:sz w:val="28"/>
          <w:szCs w:val="28"/>
        </w:rPr>
      </w:pPr>
      <w:r w:rsidRPr="00934724">
        <w:rPr>
          <w:sz w:val="28"/>
          <w:szCs w:val="28"/>
        </w:rPr>
        <w:t>Закупка у единственного поставщика (подрядчика, исполнителя)</w:t>
      </w:r>
      <w:r w:rsidR="003418C8" w:rsidRPr="00934724">
        <w:rPr>
          <w:sz w:val="28"/>
          <w:szCs w:val="28"/>
        </w:rPr>
        <w:t>.</w:t>
      </w:r>
      <w:r w:rsidR="003418C8" w:rsidRPr="00934724">
        <w:rPr>
          <w:b/>
          <w:sz w:val="28"/>
          <w:szCs w:val="28"/>
        </w:rPr>
        <w:t xml:space="preserve"> </w:t>
      </w:r>
    </w:p>
    <w:p w14:paraId="54CFBB53" w14:textId="1B22D939" w:rsidR="00F9459A" w:rsidRPr="00934724" w:rsidRDefault="00F9459A" w:rsidP="00943AC2">
      <w:pPr>
        <w:pStyle w:val="27"/>
        <w:shd w:val="clear" w:color="auto" w:fill="FFFFFF"/>
        <w:spacing w:before="120" w:after="0"/>
        <w:ind w:firstLine="709"/>
        <w:jc w:val="both"/>
        <w:rPr>
          <w:sz w:val="28"/>
          <w:szCs w:val="28"/>
        </w:rPr>
      </w:pPr>
      <w:r w:rsidRPr="00934724">
        <w:rPr>
          <w:sz w:val="28"/>
          <w:szCs w:val="28"/>
        </w:rPr>
        <w:t>4</w:t>
      </w:r>
      <w:r w:rsidR="00B20E2C" w:rsidRPr="00934724">
        <w:rPr>
          <w:sz w:val="28"/>
          <w:szCs w:val="28"/>
        </w:rPr>
        <w:t xml:space="preserve">.3. </w:t>
      </w:r>
      <w:r w:rsidR="00346B70" w:rsidRPr="00934724">
        <w:rPr>
          <w:sz w:val="28"/>
          <w:szCs w:val="28"/>
        </w:rPr>
        <w:t xml:space="preserve">Закупки, перечисленные в пунктах </w:t>
      </w:r>
      <w:r w:rsidRPr="00934724">
        <w:rPr>
          <w:sz w:val="28"/>
          <w:szCs w:val="28"/>
        </w:rPr>
        <w:t>4</w:t>
      </w:r>
      <w:r w:rsidR="00346B70" w:rsidRPr="00934724">
        <w:rPr>
          <w:sz w:val="28"/>
          <w:szCs w:val="28"/>
        </w:rPr>
        <w:t xml:space="preserve">.2.1.1, </w:t>
      </w:r>
      <w:r w:rsidRPr="00934724">
        <w:rPr>
          <w:sz w:val="28"/>
          <w:szCs w:val="28"/>
        </w:rPr>
        <w:t>4</w:t>
      </w:r>
      <w:r w:rsidR="00346B70" w:rsidRPr="00934724">
        <w:rPr>
          <w:sz w:val="28"/>
          <w:szCs w:val="28"/>
        </w:rPr>
        <w:t xml:space="preserve">.2.1.2, </w:t>
      </w:r>
      <w:r w:rsidRPr="00934724">
        <w:rPr>
          <w:sz w:val="28"/>
          <w:szCs w:val="28"/>
        </w:rPr>
        <w:t>4</w:t>
      </w:r>
      <w:r w:rsidR="00346B70" w:rsidRPr="00934724">
        <w:rPr>
          <w:sz w:val="28"/>
          <w:szCs w:val="28"/>
        </w:rPr>
        <w:t xml:space="preserve">.2.1.5, </w:t>
      </w:r>
      <w:r w:rsidRPr="00934724">
        <w:rPr>
          <w:sz w:val="28"/>
          <w:szCs w:val="28"/>
        </w:rPr>
        <w:t>4</w:t>
      </w:r>
      <w:r w:rsidR="00346B70" w:rsidRPr="00934724">
        <w:rPr>
          <w:sz w:val="28"/>
          <w:szCs w:val="28"/>
        </w:rPr>
        <w:t>.2.2.1</w:t>
      </w:r>
      <w:r w:rsidR="004A5B82" w:rsidRPr="00934724">
        <w:rPr>
          <w:sz w:val="28"/>
          <w:szCs w:val="28"/>
        </w:rPr>
        <w:t xml:space="preserve">, </w:t>
      </w:r>
      <w:r w:rsidRPr="00934724">
        <w:rPr>
          <w:sz w:val="28"/>
          <w:szCs w:val="28"/>
        </w:rPr>
        <w:t>4</w:t>
      </w:r>
      <w:r w:rsidR="004A5B82" w:rsidRPr="00934724">
        <w:rPr>
          <w:sz w:val="28"/>
          <w:szCs w:val="28"/>
        </w:rPr>
        <w:t>.2.2.2</w:t>
      </w:r>
      <w:r w:rsidR="00346B70" w:rsidRPr="00934724">
        <w:rPr>
          <w:sz w:val="28"/>
          <w:szCs w:val="28"/>
        </w:rPr>
        <w:t xml:space="preserve"> настоящего Положения, Заказчик вправе осуществлять в бумажной форме </w:t>
      </w:r>
      <w:r w:rsidR="005417EB" w:rsidRPr="00934724">
        <w:rPr>
          <w:sz w:val="28"/>
          <w:szCs w:val="28"/>
        </w:rPr>
        <w:t xml:space="preserve">путем приема заявок на бумажном носителе </w:t>
      </w:r>
      <w:r w:rsidR="00346B70" w:rsidRPr="00934724">
        <w:rPr>
          <w:sz w:val="28"/>
          <w:szCs w:val="28"/>
        </w:rPr>
        <w:t>за исключением случаев, когда обязанность Заказчика осуществить закупку в электронной форме прямо предусмотрена законодательством Российской Федерации.</w:t>
      </w:r>
      <w:bookmarkStart w:id="128" w:name="_Toc309949848"/>
      <w:bookmarkStart w:id="129" w:name="_Toc309968267"/>
      <w:bookmarkStart w:id="130" w:name="_Toc309969223"/>
      <w:bookmarkEnd w:id="128"/>
      <w:bookmarkEnd w:id="129"/>
      <w:bookmarkEnd w:id="130"/>
    </w:p>
    <w:p w14:paraId="687D8522" w14:textId="0A42D039" w:rsidR="003418C8" w:rsidRPr="00934724" w:rsidRDefault="00F9459A" w:rsidP="00943AC2">
      <w:pPr>
        <w:pStyle w:val="27"/>
        <w:shd w:val="clear" w:color="auto" w:fill="FFFFFF"/>
        <w:spacing w:before="120" w:after="0"/>
        <w:ind w:firstLine="709"/>
        <w:jc w:val="both"/>
        <w:rPr>
          <w:sz w:val="28"/>
          <w:szCs w:val="28"/>
        </w:rPr>
      </w:pPr>
      <w:r w:rsidRPr="00934724">
        <w:rPr>
          <w:sz w:val="28"/>
          <w:szCs w:val="28"/>
        </w:rPr>
        <w:t>4</w:t>
      </w:r>
      <w:r w:rsidR="00B20E2C" w:rsidRPr="00934724">
        <w:rPr>
          <w:sz w:val="28"/>
          <w:szCs w:val="28"/>
        </w:rPr>
        <w:t xml:space="preserve">.4. </w:t>
      </w:r>
      <w:r w:rsidR="003418C8" w:rsidRPr="00934724">
        <w:rPr>
          <w:sz w:val="28"/>
          <w:szCs w:val="28"/>
        </w:rPr>
        <w:t xml:space="preserve">Способ и форма (электронная или бумажная) закупки определяются </w:t>
      </w:r>
      <w:r w:rsidR="00346B70" w:rsidRPr="00934724">
        <w:rPr>
          <w:sz w:val="28"/>
          <w:szCs w:val="28"/>
        </w:rPr>
        <w:t>Обществом</w:t>
      </w:r>
      <w:r w:rsidR="003418C8" w:rsidRPr="00934724">
        <w:rPr>
          <w:sz w:val="28"/>
          <w:szCs w:val="28"/>
        </w:rPr>
        <w:t xml:space="preserve"> на этапе формирования годового плана закупок </w:t>
      </w:r>
      <w:r w:rsidR="005417EB" w:rsidRPr="00934724">
        <w:rPr>
          <w:sz w:val="28"/>
          <w:szCs w:val="28"/>
        </w:rPr>
        <w:t xml:space="preserve">единоличным исполнительным органом </w:t>
      </w:r>
      <w:r w:rsidR="00346B70" w:rsidRPr="00934724">
        <w:rPr>
          <w:sz w:val="28"/>
          <w:szCs w:val="28"/>
        </w:rPr>
        <w:t>Общества</w:t>
      </w:r>
      <w:r w:rsidR="003418C8" w:rsidRPr="00934724">
        <w:rPr>
          <w:sz w:val="28"/>
          <w:szCs w:val="28"/>
        </w:rPr>
        <w:t>.</w:t>
      </w:r>
    </w:p>
    <w:p w14:paraId="32695912" w14:textId="29AEA223" w:rsidR="003418C8" w:rsidRPr="00934724" w:rsidRDefault="00F9459A" w:rsidP="00943AC2">
      <w:pPr>
        <w:pStyle w:val="27"/>
        <w:shd w:val="clear" w:color="auto" w:fill="FFFFFF"/>
        <w:spacing w:before="120" w:after="0"/>
        <w:ind w:firstLine="709"/>
        <w:jc w:val="both"/>
        <w:rPr>
          <w:sz w:val="28"/>
          <w:szCs w:val="28"/>
        </w:rPr>
      </w:pPr>
      <w:r w:rsidRPr="00934724">
        <w:rPr>
          <w:sz w:val="28"/>
          <w:szCs w:val="28"/>
        </w:rPr>
        <w:t>4</w:t>
      </w:r>
      <w:r w:rsidR="00B20E2C" w:rsidRPr="00934724">
        <w:rPr>
          <w:sz w:val="28"/>
          <w:szCs w:val="28"/>
        </w:rPr>
        <w:t xml:space="preserve">.5. </w:t>
      </w:r>
      <w:r w:rsidR="003418C8" w:rsidRPr="00934724">
        <w:rPr>
          <w:sz w:val="28"/>
          <w:szCs w:val="28"/>
        </w:rPr>
        <w:t xml:space="preserve">Конкурентные закупки и неконкурентные закупки </w:t>
      </w:r>
      <w:r w:rsidR="002A1CF4" w:rsidRPr="00934724">
        <w:rPr>
          <w:sz w:val="28"/>
          <w:szCs w:val="28"/>
        </w:rPr>
        <w:t xml:space="preserve">посредством проведения </w:t>
      </w:r>
      <w:r w:rsidR="00D16BFD" w:rsidRPr="00934724">
        <w:rPr>
          <w:sz w:val="28"/>
          <w:szCs w:val="28"/>
        </w:rPr>
        <w:t xml:space="preserve">маркетинговых исследований </w:t>
      </w:r>
      <w:r w:rsidR="003418C8" w:rsidRPr="00934724">
        <w:rPr>
          <w:sz w:val="28"/>
          <w:szCs w:val="28"/>
        </w:rPr>
        <w:t>осуществляются:</w:t>
      </w:r>
    </w:p>
    <w:p w14:paraId="0E8ADAB6" w14:textId="243D434D" w:rsidR="003418C8" w:rsidRPr="00934724" w:rsidRDefault="003418C8" w:rsidP="00943AC2">
      <w:pPr>
        <w:pStyle w:val="27"/>
        <w:shd w:val="clear" w:color="auto" w:fill="FFFFFF"/>
        <w:spacing w:before="120" w:after="0"/>
        <w:ind w:firstLine="709"/>
        <w:jc w:val="both"/>
        <w:rPr>
          <w:sz w:val="28"/>
          <w:szCs w:val="28"/>
        </w:rPr>
      </w:pPr>
      <w:r w:rsidRPr="00934724">
        <w:rPr>
          <w:sz w:val="28"/>
          <w:szCs w:val="28"/>
        </w:rPr>
        <w:lastRenderedPageBreak/>
        <w:t>в электронной форме в силу прямого указания на это в законодательстве Российской Федерации, регулирующем деятельность Заказчика, а также в</w:t>
      </w:r>
      <w:r w:rsidR="00ED5770" w:rsidRPr="00934724">
        <w:rPr>
          <w:sz w:val="28"/>
          <w:szCs w:val="28"/>
        </w:rPr>
        <w:t> </w:t>
      </w:r>
      <w:r w:rsidRPr="00934724">
        <w:rPr>
          <w:sz w:val="28"/>
          <w:szCs w:val="28"/>
        </w:rPr>
        <w:t>случаях, предусмотренных настоящим Положением, в том числе для конкурентного отбора</w:t>
      </w:r>
      <w:r w:rsidR="00BA213B" w:rsidRPr="00934724">
        <w:rPr>
          <w:sz w:val="28"/>
          <w:szCs w:val="28"/>
        </w:rPr>
        <w:t xml:space="preserve"> и маркетинговых исследований</w:t>
      </w:r>
      <w:r w:rsidRPr="00934724">
        <w:rPr>
          <w:rStyle w:val="af1"/>
          <w:sz w:val="28"/>
          <w:szCs w:val="28"/>
        </w:rPr>
        <w:footnoteReference w:id="6"/>
      </w:r>
      <w:r w:rsidRPr="00934724">
        <w:rPr>
          <w:sz w:val="28"/>
          <w:szCs w:val="28"/>
        </w:rPr>
        <w:t>;</w:t>
      </w:r>
    </w:p>
    <w:p w14:paraId="7FF5436B" w14:textId="695E9C6F" w:rsidR="003418C8" w:rsidRPr="00934724" w:rsidRDefault="003418C8" w:rsidP="00943AC2">
      <w:pPr>
        <w:pStyle w:val="27"/>
        <w:shd w:val="clear" w:color="auto" w:fill="FFFFFF"/>
        <w:spacing w:before="120" w:after="0"/>
        <w:ind w:firstLine="709"/>
        <w:jc w:val="both"/>
        <w:rPr>
          <w:sz w:val="28"/>
          <w:szCs w:val="28"/>
        </w:rPr>
      </w:pPr>
      <w:r w:rsidRPr="00934724">
        <w:rPr>
          <w:sz w:val="28"/>
          <w:szCs w:val="28"/>
        </w:rPr>
        <w:t xml:space="preserve">в бумажной форме </w:t>
      </w:r>
      <w:r w:rsidR="00FC382D" w:rsidRPr="00934724">
        <w:rPr>
          <w:sz w:val="28"/>
          <w:szCs w:val="28"/>
        </w:rPr>
        <w:t>–</w:t>
      </w:r>
      <w:r w:rsidRPr="00934724">
        <w:rPr>
          <w:sz w:val="28"/>
          <w:szCs w:val="28"/>
        </w:rPr>
        <w:t xml:space="preserve"> в случае принятия соответствующего решения </w:t>
      </w:r>
      <w:r w:rsidR="005417EB" w:rsidRPr="00934724">
        <w:rPr>
          <w:sz w:val="28"/>
          <w:szCs w:val="28"/>
        </w:rPr>
        <w:t xml:space="preserve">единоличным исполнительным органом </w:t>
      </w:r>
      <w:r w:rsidR="005D6E9E" w:rsidRPr="00934724">
        <w:rPr>
          <w:rFonts w:eastAsia="Calibri"/>
          <w:sz w:val="28"/>
          <w:szCs w:val="28"/>
          <w:lang w:eastAsia="en-US" w:bidi="ru-RU"/>
        </w:rPr>
        <w:t>Обществ</w:t>
      </w:r>
      <w:r w:rsidR="004D0311" w:rsidRPr="00934724">
        <w:rPr>
          <w:rFonts w:eastAsia="Calibri"/>
          <w:sz w:val="28"/>
          <w:szCs w:val="28"/>
          <w:lang w:eastAsia="en-US" w:bidi="ru-RU"/>
        </w:rPr>
        <w:t>а.</w:t>
      </w:r>
    </w:p>
    <w:p w14:paraId="07197621" w14:textId="24ABB264" w:rsidR="003418C8" w:rsidRPr="00934724" w:rsidRDefault="00F9459A" w:rsidP="00943AC2">
      <w:pPr>
        <w:pStyle w:val="27"/>
        <w:shd w:val="clear" w:color="auto" w:fill="FFFFFF"/>
        <w:spacing w:before="120" w:after="0"/>
        <w:ind w:firstLine="709"/>
        <w:jc w:val="both"/>
        <w:rPr>
          <w:sz w:val="28"/>
          <w:szCs w:val="28"/>
        </w:rPr>
      </w:pPr>
      <w:r w:rsidRPr="00934724">
        <w:rPr>
          <w:sz w:val="28"/>
          <w:szCs w:val="28"/>
        </w:rPr>
        <w:t>4</w:t>
      </w:r>
      <w:r w:rsidR="005417EB" w:rsidRPr="00934724">
        <w:rPr>
          <w:sz w:val="28"/>
          <w:szCs w:val="28"/>
        </w:rPr>
        <w:t xml:space="preserve">.6. </w:t>
      </w:r>
      <w:r w:rsidR="003418C8" w:rsidRPr="00934724">
        <w:rPr>
          <w:sz w:val="28"/>
          <w:szCs w:val="28"/>
        </w:rPr>
        <w:t>Условия применения предусмотренных настоящим Положением способов закупки:</w:t>
      </w:r>
    </w:p>
    <w:p w14:paraId="76D57500" w14:textId="6EA040A6" w:rsidR="003418C8" w:rsidRPr="00934724" w:rsidRDefault="00F9459A" w:rsidP="00943AC2">
      <w:pPr>
        <w:pStyle w:val="27"/>
        <w:shd w:val="clear" w:color="auto" w:fill="FFFFFF"/>
        <w:spacing w:before="120" w:after="0"/>
        <w:ind w:firstLine="709"/>
        <w:jc w:val="both"/>
        <w:rPr>
          <w:sz w:val="28"/>
          <w:szCs w:val="28"/>
          <w:lang w:eastAsia="en-US"/>
        </w:rPr>
      </w:pPr>
      <w:bookmarkStart w:id="131" w:name="п_4_7_1"/>
      <w:bookmarkEnd w:id="131"/>
      <w:r w:rsidRPr="00934724">
        <w:rPr>
          <w:sz w:val="28"/>
          <w:szCs w:val="28"/>
        </w:rPr>
        <w:t>4</w:t>
      </w:r>
      <w:r w:rsidR="005417EB" w:rsidRPr="00934724">
        <w:rPr>
          <w:sz w:val="28"/>
          <w:szCs w:val="28"/>
        </w:rPr>
        <w:t xml:space="preserve">.6.1. </w:t>
      </w:r>
      <w:r w:rsidR="003418C8" w:rsidRPr="00934724">
        <w:rPr>
          <w:sz w:val="28"/>
          <w:szCs w:val="28"/>
        </w:rPr>
        <w:t>Конкурс проводится, если закупку товаров (работ, услуг) Заказчик обязан осуществить посредством проведения конкурса в силу прямого указания на это в законодательстве Российской Федерации</w:t>
      </w:r>
      <w:r w:rsidR="00EC50B0" w:rsidRPr="00934724">
        <w:rPr>
          <w:sz w:val="28"/>
          <w:szCs w:val="28"/>
        </w:rPr>
        <w:t>,</w:t>
      </w:r>
      <w:r w:rsidR="00EC50B0" w:rsidRPr="00934724">
        <w:rPr>
          <w:rFonts w:eastAsiaTheme="minorHAnsi"/>
          <w:sz w:val="28"/>
          <w:szCs w:val="28"/>
          <w:lang w:eastAsia="en-US"/>
        </w:rPr>
        <w:t xml:space="preserve"> </w:t>
      </w:r>
      <w:r w:rsidR="00EC50B0" w:rsidRPr="00934724">
        <w:rPr>
          <w:sz w:val="28"/>
          <w:szCs w:val="28"/>
        </w:rPr>
        <w:t>регулирующем деятельность Заказчик</w:t>
      </w:r>
      <w:r w:rsidR="00DC7974" w:rsidRPr="00934724">
        <w:rPr>
          <w:sz w:val="28"/>
          <w:szCs w:val="28"/>
        </w:rPr>
        <w:t>а</w:t>
      </w:r>
      <w:r w:rsidR="00EC50B0" w:rsidRPr="00934724">
        <w:rPr>
          <w:sz w:val="28"/>
          <w:szCs w:val="28"/>
        </w:rPr>
        <w:t>.</w:t>
      </w:r>
    </w:p>
    <w:p w14:paraId="75F676DC" w14:textId="251A3F77" w:rsidR="003418C8" w:rsidRPr="00934724" w:rsidRDefault="00F9459A" w:rsidP="00943AC2">
      <w:pPr>
        <w:pStyle w:val="27"/>
        <w:shd w:val="clear" w:color="auto" w:fill="FFFFFF"/>
        <w:spacing w:before="120" w:after="0"/>
        <w:ind w:firstLine="709"/>
        <w:jc w:val="both"/>
        <w:rPr>
          <w:sz w:val="28"/>
          <w:szCs w:val="28"/>
        </w:rPr>
      </w:pPr>
      <w:bookmarkStart w:id="132" w:name="п_472"/>
      <w:bookmarkEnd w:id="132"/>
      <w:r w:rsidRPr="00934724">
        <w:rPr>
          <w:sz w:val="28"/>
          <w:szCs w:val="28"/>
        </w:rPr>
        <w:t>4</w:t>
      </w:r>
      <w:r w:rsidR="005417EB" w:rsidRPr="00934724">
        <w:rPr>
          <w:sz w:val="28"/>
          <w:szCs w:val="28"/>
        </w:rPr>
        <w:t xml:space="preserve">.6.2. </w:t>
      </w:r>
      <w:r w:rsidR="003418C8" w:rsidRPr="00934724">
        <w:rPr>
          <w:sz w:val="28"/>
          <w:szCs w:val="28"/>
        </w:rPr>
        <w:t>Аукцион</w:t>
      </w:r>
      <w:r w:rsidR="005336FF">
        <w:rPr>
          <w:sz w:val="28"/>
          <w:szCs w:val="28"/>
        </w:rPr>
        <w:t xml:space="preserve"> </w:t>
      </w:r>
      <w:r w:rsidR="003418C8" w:rsidRPr="00934724">
        <w:rPr>
          <w:sz w:val="28"/>
          <w:szCs w:val="28"/>
        </w:rPr>
        <w:t>проводится, если закупку товаров (работ, услуг) Заказчик обязан осуществить посредством проведения аукциона в силу прямого указания на это в законодательстве Российской Федерации</w:t>
      </w:r>
      <w:r w:rsidR="00EC50B0" w:rsidRPr="00934724">
        <w:rPr>
          <w:sz w:val="28"/>
          <w:szCs w:val="28"/>
        </w:rPr>
        <w:t>,</w:t>
      </w:r>
      <w:r w:rsidR="00EC50B0" w:rsidRPr="00934724">
        <w:rPr>
          <w:rFonts w:eastAsiaTheme="minorHAnsi"/>
          <w:sz w:val="28"/>
          <w:szCs w:val="28"/>
          <w:lang w:eastAsia="en-US"/>
        </w:rPr>
        <w:t xml:space="preserve"> </w:t>
      </w:r>
      <w:r w:rsidR="00EC50B0" w:rsidRPr="00934724">
        <w:rPr>
          <w:sz w:val="28"/>
          <w:szCs w:val="28"/>
        </w:rPr>
        <w:t>регулирующем деятельность Заказчика</w:t>
      </w:r>
      <w:r w:rsidR="00346B70" w:rsidRPr="00934724">
        <w:rPr>
          <w:sz w:val="28"/>
          <w:szCs w:val="28"/>
        </w:rPr>
        <w:t>.</w:t>
      </w:r>
    </w:p>
    <w:p w14:paraId="699D2DBC" w14:textId="68665691" w:rsidR="003418C8" w:rsidRPr="00934724" w:rsidRDefault="00F9459A" w:rsidP="00943AC2">
      <w:pPr>
        <w:pStyle w:val="27"/>
        <w:shd w:val="clear" w:color="auto" w:fill="FFFFFF"/>
        <w:spacing w:before="120" w:after="0"/>
        <w:ind w:firstLine="709"/>
        <w:jc w:val="both"/>
        <w:rPr>
          <w:sz w:val="28"/>
          <w:szCs w:val="28"/>
          <w:lang w:eastAsia="en-US"/>
        </w:rPr>
      </w:pPr>
      <w:r w:rsidRPr="00934724">
        <w:rPr>
          <w:sz w:val="28"/>
          <w:szCs w:val="28"/>
          <w:lang w:eastAsia="en-US"/>
        </w:rPr>
        <w:t>4</w:t>
      </w:r>
      <w:r w:rsidR="005417EB" w:rsidRPr="00934724">
        <w:rPr>
          <w:sz w:val="28"/>
          <w:szCs w:val="28"/>
          <w:lang w:eastAsia="en-US"/>
        </w:rPr>
        <w:t xml:space="preserve">.6.3. </w:t>
      </w:r>
      <w:r w:rsidR="003418C8" w:rsidRPr="00934724">
        <w:rPr>
          <w:sz w:val="28"/>
          <w:szCs w:val="28"/>
          <w:lang w:eastAsia="en-US"/>
        </w:rPr>
        <w:t xml:space="preserve">Запрос предложений </w:t>
      </w:r>
      <w:r w:rsidR="00346B70" w:rsidRPr="00934724">
        <w:rPr>
          <w:sz w:val="28"/>
          <w:szCs w:val="28"/>
          <w:lang w:eastAsia="en-US"/>
        </w:rPr>
        <w:t>может</w:t>
      </w:r>
      <w:r w:rsidR="003418C8" w:rsidRPr="00934724">
        <w:rPr>
          <w:sz w:val="28"/>
          <w:szCs w:val="28"/>
          <w:lang w:eastAsia="en-US"/>
        </w:rPr>
        <w:t xml:space="preserve"> проводит</w:t>
      </w:r>
      <w:r w:rsidR="00346B70" w:rsidRPr="00934724">
        <w:rPr>
          <w:sz w:val="28"/>
          <w:szCs w:val="28"/>
          <w:lang w:eastAsia="en-US"/>
        </w:rPr>
        <w:t>ь</w:t>
      </w:r>
      <w:r w:rsidR="003418C8" w:rsidRPr="00934724">
        <w:rPr>
          <w:sz w:val="28"/>
          <w:szCs w:val="28"/>
          <w:lang w:eastAsia="en-US"/>
        </w:rPr>
        <w:t>ся</w:t>
      </w:r>
      <w:r w:rsidR="00346B70" w:rsidRPr="00934724">
        <w:rPr>
          <w:sz w:val="28"/>
          <w:szCs w:val="28"/>
          <w:lang w:eastAsia="en-US"/>
        </w:rPr>
        <w:t xml:space="preserve"> во всех случаях осуществления конкурентной закупки, за исключением случаев, предусмотренных пунктами </w:t>
      </w:r>
      <w:r w:rsidRPr="00934724">
        <w:rPr>
          <w:sz w:val="28"/>
          <w:szCs w:val="28"/>
          <w:lang w:eastAsia="en-US"/>
        </w:rPr>
        <w:t>4</w:t>
      </w:r>
      <w:r w:rsidR="00346B70" w:rsidRPr="00934724">
        <w:rPr>
          <w:sz w:val="28"/>
          <w:szCs w:val="28"/>
          <w:lang w:eastAsia="en-US"/>
        </w:rPr>
        <w:t>.</w:t>
      </w:r>
      <w:r w:rsidR="00611B46" w:rsidRPr="00934724">
        <w:rPr>
          <w:sz w:val="28"/>
          <w:szCs w:val="28"/>
          <w:lang w:eastAsia="en-US"/>
        </w:rPr>
        <w:t>6</w:t>
      </w:r>
      <w:r w:rsidR="00346B70" w:rsidRPr="00934724">
        <w:rPr>
          <w:sz w:val="28"/>
          <w:szCs w:val="28"/>
          <w:lang w:eastAsia="en-US"/>
        </w:rPr>
        <w:t xml:space="preserve">.1 и </w:t>
      </w:r>
      <w:r w:rsidRPr="00934724">
        <w:rPr>
          <w:sz w:val="28"/>
          <w:szCs w:val="28"/>
          <w:lang w:eastAsia="en-US"/>
        </w:rPr>
        <w:t>4</w:t>
      </w:r>
      <w:r w:rsidR="00346B70" w:rsidRPr="00934724">
        <w:rPr>
          <w:sz w:val="28"/>
          <w:szCs w:val="28"/>
          <w:lang w:eastAsia="en-US"/>
        </w:rPr>
        <w:t>.</w:t>
      </w:r>
      <w:r w:rsidR="00611B46" w:rsidRPr="00934724">
        <w:rPr>
          <w:sz w:val="28"/>
          <w:szCs w:val="28"/>
          <w:lang w:eastAsia="en-US"/>
        </w:rPr>
        <w:t>6</w:t>
      </w:r>
      <w:r w:rsidR="00346B70" w:rsidRPr="00934724">
        <w:rPr>
          <w:sz w:val="28"/>
          <w:szCs w:val="28"/>
          <w:lang w:eastAsia="en-US"/>
        </w:rPr>
        <w:t xml:space="preserve">.2 настоящего Положения и статьей 3.4 </w:t>
      </w:r>
      <w:r w:rsidRPr="00934724">
        <w:rPr>
          <w:sz w:val="28"/>
          <w:szCs w:val="28"/>
        </w:rPr>
        <w:t>Федерального закона от 18 июля 2011 г. № 223-ФЗ</w:t>
      </w:r>
      <w:r w:rsidR="00346B70" w:rsidRPr="00934724">
        <w:rPr>
          <w:sz w:val="28"/>
          <w:szCs w:val="28"/>
          <w:lang w:eastAsia="en-US"/>
        </w:rPr>
        <w:t>.</w:t>
      </w:r>
    </w:p>
    <w:p w14:paraId="4DF06F65" w14:textId="33F1411A" w:rsidR="003418C8" w:rsidRPr="00934724" w:rsidRDefault="00F9459A" w:rsidP="00943AC2">
      <w:pPr>
        <w:pStyle w:val="27"/>
        <w:shd w:val="clear" w:color="auto" w:fill="FFFFFF"/>
        <w:spacing w:before="120" w:after="0"/>
        <w:ind w:firstLine="709"/>
        <w:jc w:val="both"/>
        <w:rPr>
          <w:sz w:val="28"/>
          <w:szCs w:val="28"/>
          <w:lang w:eastAsia="en-US"/>
        </w:rPr>
      </w:pPr>
      <w:r w:rsidRPr="00934724">
        <w:rPr>
          <w:sz w:val="28"/>
          <w:szCs w:val="28"/>
          <w:lang w:eastAsia="en-US"/>
        </w:rPr>
        <w:t>4</w:t>
      </w:r>
      <w:r w:rsidR="005417EB" w:rsidRPr="00934724">
        <w:rPr>
          <w:sz w:val="28"/>
          <w:szCs w:val="28"/>
          <w:lang w:eastAsia="en-US"/>
        </w:rPr>
        <w:t xml:space="preserve">.6.4. </w:t>
      </w:r>
      <w:r w:rsidR="003418C8" w:rsidRPr="00934724">
        <w:rPr>
          <w:sz w:val="28"/>
          <w:szCs w:val="28"/>
          <w:lang w:eastAsia="en-US"/>
        </w:rPr>
        <w:t xml:space="preserve">Запрос котировок </w:t>
      </w:r>
      <w:r w:rsidR="00346B70" w:rsidRPr="00934724">
        <w:rPr>
          <w:sz w:val="28"/>
          <w:szCs w:val="28"/>
          <w:lang w:eastAsia="en-US"/>
        </w:rPr>
        <w:t>может</w:t>
      </w:r>
      <w:r w:rsidR="003418C8" w:rsidRPr="00934724">
        <w:rPr>
          <w:sz w:val="28"/>
          <w:szCs w:val="28"/>
          <w:lang w:eastAsia="en-US"/>
        </w:rPr>
        <w:t xml:space="preserve"> проводит</w:t>
      </w:r>
      <w:r w:rsidR="00346B70" w:rsidRPr="00934724">
        <w:rPr>
          <w:sz w:val="28"/>
          <w:szCs w:val="28"/>
          <w:lang w:eastAsia="en-US"/>
        </w:rPr>
        <w:t>ь</w:t>
      </w:r>
      <w:r w:rsidR="003418C8" w:rsidRPr="00934724">
        <w:rPr>
          <w:sz w:val="28"/>
          <w:szCs w:val="28"/>
          <w:lang w:eastAsia="en-US"/>
        </w:rPr>
        <w:t>ся</w:t>
      </w:r>
      <w:r w:rsidR="00346B70" w:rsidRPr="00934724">
        <w:rPr>
          <w:sz w:val="28"/>
          <w:szCs w:val="28"/>
          <w:lang w:eastAsia="en-US"/>
        </w:rPr>
        <w:t xml:space="preserve"> </w:t>
      </w:r>
      <w:r w:rsidR="00346B70" w:rsidRPr="00934724">
        <w:rPr>
          <w:sz w:val="28"/>
          <w:szCs w:val="28"/>
        </w:rPr>
        <w:t xml:space="preserve">во всех случаях осуществления конкурентной закупки, за исключением предусмотренных пунктами </w:t>
      </w:r>
      <w:r w:rsidRPr="00934724">
        <w:rPr>
          <w:sz w:val="28"/>
          <w:szCs w:val="28"/>
        </w:rPr>
        <w:t>4</w:t>
      </w:r>
      <w:r w:rsidR="00346B70" w:rsidRPr="00934724">
        <w:rPr>
          <w:sz w:val="28"/>
          <w:szCs w:val="28"/>
        </w:rPr>
        <w:t>.</w:t>
      </w:r>
      <w:r w:rsidR="00611B46" w:rsidRPr="00934724">
        <w:rPr>
          <w:sz w:val="28"/>
          <w:szCs w:val="28"/>
        </w:rPr>
        <w:t>6</w:t>
      </w:r>
      <w:r w:rsidR="00346B70" w:rsidRPr="00934724">
        <w:rPr>
          <w:sz w:val="28"/>
          <w:szCs w:val="28"/>
        </w:rPr>
        <w:t xml:space="preserve">.1 и </w:t>
      </w:r>
      <w:r w:rsidRPr="00934724">
        <w:rPr>
          <w:sz w:val="28"/>
          <w:szCs w:val="28"/>
        </w:rPr>
        <w:t>4</w:t>
      </w:r>
      <w:r w:rsidR="00346B70" w:rsidRPr="00934724">
        <w:rPr>
          <w:sz w:val="28"/>
          <w:szCs w:val="28"/>
        </w:rPr>
        <w:t>.</w:t>
      </w:r>
      <w:r w:rsidR="00611B46" w:rsidRPr="00934724">
        <w:rPr>
          <w:sz w:val="28"/>
          <w:szCs w:val="28"/>
        </w:rPr>
        <w:t>6</w:t>
      </w:r>
      <w:r w:rsidR="00346B70" w:rsidRPr="00934724">
        <w:rPr>
          <w:sz w:val="28"/>
          <w:szCs w:val="28"/>
        </w:rPr>
        <w:t xml:space="preserve">.2 настоящего Положения и статьей 3.4 </w:t>
      </w:r>
      <w:r w:rsidRPr="00934724">
        <w:rPr>
          <w:sz w:val="28"/>
          <w:szCs w:val="28"/>
        </w:rPr>
        <w:t>Федерального закона от 18 июля 2011 г. № 223-ФЗ</w:t>
      </w:r>
      <w:r w:rsidR="00346B70" w:rsidRPr="00934724">
        <w:rPr>
          <w:sz w:val="28"/>
          <w:szCs w:val="28"/>
        </w:rPr>
        <w:t>.</w:t>
      </w:r>
    </w:p>
    <w:p w14:paraId="1BEE5753" w14:textId="68FD088B" w:rsidR="003418C8" w:rsidRPr="00934724" w:rsidRDefault="00F9459A" w:rsidP="00943AC2">
      <w:pPr>
        <w:pStyle w:val="27"/>
        <w:shd w:val="clear" w:color="auto" w:fill="FFFFFF"/>
        <w:spacing w:before="120" w:after="0"/>
        <w:ind w:firstLine="709"/>
        <w:jc w:val="both"/>
        <w:rPr>
          <w:sz w:val="28"/>
          <w:szCs w:val="28"/>
          <w:lang w:eastAsia="en-US"/>
        </w:rPr>
      </w:pPr>
      <w:r w:rsidRPr="00934724">
        <w:rPr>
          <w:sz w:val="28"/>
          <w:szCs w:val="28"/>
          <w:lang w:eastAsia="en-US"/>
        </w:rPr>
        <w:t>4</w:t>
      </w:r>
      <w:r w:rsidR="005417EB" w:rsidRPr="00934724">
        <w:rPr>
          <w:sz w:val="28"/>
          <w:szCs w:val="28"/>
          <w:lang w:eastAsia="en-US"/>
        </w:rPr>
        <w:t xml:space="preserve">.6.5. </w:t>
      </w:r>
      <w:proofErr w:type="gramStart"/>
      <w:r w:rsidR="003418C8" w:rsidRPr="00934724">
        <w:rPr>
          <w:sz w:val="28"/>
          <w:szCs w:val="28"/>
          <w:lang w:eastAsia="en-US"/>
        </w:rPr>
        <w:t>Конкурентный</w:t>
      </w:r>
      <w:r w:rsidR="003418C8" w:rsidRPr="00934724">
        <w:rPr>
          <w:sz w:val="28"/>
          <w:szCs w:val="28"/>
        </w:rPr>
        <w:t xml:space="preserve"> отбор может проводиться во всех случаях осуществления конкурентной закупки, за исключением предусмотренных пунктами </w:t>
      </w:r>
      <w:r w:rsidRPr="00934724">
        <w:rPr>
          <w:sz w:val="28"/>
          <w:szCs w:val="28"/>
        </w:rPr>
        <w:t>4</w:t>
      </w:r>
      <w:r w:rsidR="00346B70" w:rsidRPr="00934724">
        <w:rPr>
          <w:sz w:val="28"/>
          <w:szCs w:val="28"/>
        </w:rPr>
        <w:t>.</w:t>
      </w:r>
      <w:r w:rsidR="00611B46" w:rsidRPr="00934724">
        <w:rPr>
          <w:sz w:val="28"/>
          <w:szCs w:val="28"/>
        </w:rPr>
        <w:t>6</w:t>
      </w:r>
      <w:r w:rsidR="003418C8" w:rsidRPr="00934724">
        <w:rPr>
          <w:rFonts w:eastAsiaTheme="majorEastAsia"/>
          <w:sz w:val="28"/>
          <w:szCs w:val="28"/>
        </w:rPr>
        <w:t>.1–</w:t>
      </w:r>
      <w:r w:rsidRPr="00934724">
        <w:rPr>
          <w:rStyle w:val="ae"/>
          <w:rFonts w:eastAsiaTheme="majorEastAsia"/>
          <w:color w:val="auto"/>
          <w:sz w:val="28"/>
          <w:szCs w:val="28"/>
          <w:u w:val="none"/>
        </w:rPr>
        <w:t>4</w:t>
      </w:r>
      <w:r w:rsidR="00346B70" w:rsidRPr="00934724">
        <w:rPr>
          <w:rStyle w:val="ae"/>
          <w:rFonts w:eastAsiaTheme="majorEastAsia"/>
          <w:color w:val="auto"/>
          <w:sz w:val="28"/>
          <w:szCs w:val="28"/>
          <w:u w:val="none"/>
        </w:rPr>
        <w:t>.</w:t>
      </w:r>
      <w:r w:rsidR="00611B46" w:rsidRPr="00934724">
        <w:rPr>
          <w:rStyle w:val="ae"/>
          <w:rFonts w:eastAsiaTheme="majorEastAsia"/>
          <w:color w:val="auto"/>
          <w:sz w:val="28"/>
          <w:szCs w:val="28"/>
          <w:u w:val="none"/>
        </w:rPr>
        <w:t>6</w:t>
      </w:r>
      <w:r w:rsidR="003418C8" w:rsidRPr="00934724">
        <w:rPr>
          <w:rStyle w:val="ae"/>
          <w:rFonts w:eastAsiaTheme="majorEastAsia"/>
          <w:color w:val="auto"/>
          <w:sz w:val="28"/>
          <w:szCs w:val="28"/>
          <w:u w:val="none"/>
        </w:rPr>
        <w:t>.4</w:t>
      </w:r>
      <w:r w:rsidR="00611B46" w:rsidRPr="00934724">
        <w:rPr>
          <w:rStyle w:val="ae"/>
          <w:rFonts w:eastAsiaTheme="majorEastAsia"/>
          <w:color w:val="auto"/>
          <w:sz w:val="28"/>
          <w:szCs w:val="28"/>
          <w:u w:val="none"/>
        </w:rPr>
        <w:t xml:space="preserve"> настоящего Положения</w:t>
      </w:r>
      <w:r w:rsidR="003418C8" w:rsidRPr="00934724">
        <w:rPr>
          <w:sz w:val="28"/>
          <w:szCs w:val="28"/>
        </w:rPr>
        <w:t>, в том числе</w:t>
      </w:r>
      <w:r w:rsidR="000774CE" w:rsidRPr="00934724">
        <w:rPr>
          <w:sz w:val="28"/>
          <w:szCs w:val="28"/>
        </w:rPr>
        <w:t>,</w:t>
      </w:r>
      <w:r w:rsidR="003418C8" w:rsidRPr="00934724">
        <w:rPr>
          <w:sz w:val="28"/>
          <w:szCs w:val="28"/>
        </w:rPr>
        <w:t xml:space="preserve"> если для Заказчика важны</w:t>
      </w:r>
      <w:r w:rsidR="00DC7974" w:rsidRPr="00934724">
        <w:rPr>
          <w:sz w:val="28"/>
          <w:szCs w:val="28"/>
        </w:rPr>
        <w:t>,</w:t>
      </w:r>
      <w:r w:rsidR="003418C8" w:rsidRPr="00934724">
        <w:rPr>
          <w:sz w:val="28"/>
          <w:szCs w:val="28"/>
        </w:rPr>
        <w:t xml:space="preserve"> помимо цены договора иные условия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 удовлетворить потребности Заказчика с учетом опыта, квалификации и</w:t>
      </w:r>
      <w:r w:rsidR="00ED5770" w:rsidRPr="00934724">
        <w:rPr>
          <w:sz w:val="28"/>
          <w:szCs w:val="28"/>
        </w:rPr>
        <w:t> </w:t>
      </w:r>
      <w:r w:rsidR="003418C8" w:rsidRPr="00934724">
        <w:rPr>
          <w:sz w:val="28"/>
          <w:szCs w:val="28"/>
        </w:rPr>
        <w:t>прочее</w:t>
      </w:r>
      <w:proofErr w:type="gramEnd"/>
      <w:r w:rsidR="003418C8" w:rsidRPr="00934724">
        <w:rPr>
          <w:sz w:val="28"/>
          <w:szCs w:val="28"/>
        </w:rPr>
        <w:t>, а также в случаях, когда имеются предусмотренные настоящим Положением основания для выбора иных способов закупки</w:t>
      </w:r>
      <w:r w:rsidR="003418C8" w:rsidRPr="00934724">
        <w:rPr>
          <w:sz w:val="28"/>
          <w:szCs w:val="28"/>
          <w:lang w:eastAsia="en-US"/>
        </w:rPr>
        <w:t>, при соблюдении одного из следующих условий:</w:t>
      </w:r>
    </w:p>
    <w:p w14:paraId="2198D8A1" w14:textId="62AD29D1" w:rsidR="003418C8" w:rsidRPr="00934724" w:rsidRDefault="00F9459A" w:rsidP="00943AC2">
      <w:pPr>
        <w:pStyle w:val="27"/>
        <w:shd w:val="clear" w:color="auto" w:fill="FFFFFF"/>
        <w:tabs>
          <w:tab w:val="left" w:pos="2552"/>
        </w:tabs>
        <w:spacing w:before="120" w:after="0"/>
        <w:ind w:firstLine="709"/>
        <w:jc w:val="both"/>
        <w:rPr>
          <w:sz w:val="28"/>
          <w:szCs w:val="28"/>
        </w:rPr>
      </w:pPr>
      <w:r w:rsidRPr="00934724">
        <w:rPr>
          <w:sz w:val="28"/>
          <w:szCs w:val="28"/>
        </w:rPr>
        <w:t>4</w:t>
      </w:r>
      <w:r w:rsidR="005417EB" w:rsidRPr="00934724">
        <w:rPr>
          <w:sz w:val="28"/>
          <w:szCs w:val="28"/>
        </w:rPr>
        <w:t xml:space="preserve">.6.5.1. </w:t>
      </w:r>
      <w:r w:rsidR="003418C8" w:rsidRPr="00934724">
        <w:rPr>
          <w:sz w:val="28"/>
          <w:szCs w:val="28"/>
        </w:rPr>
        <w:t xml:space="preserve">Сжатые сроки для проведения закупки не позволяют провести </w:t>
      </w:r>
      <w:r w:rsidR="00E17B1A" w:rsidRPr="00934724">
        <w:rPr>
          <w:sz w:val="28"/>
          <w:szCs w:val="28"/>
        </w:rPr>
        <w:t xml:space="preserve">конкурс, </w:t>
      </w:r>
      <w:r w:rsidR="003418C8" w:rsidRPr="00934724">
        <w:rPr>
          <w:sz w:val="28"/>
          <w:szCs w:val="28"/>
        </w:rPr>
        <w:t>аукцион.</w:t>
      </w:r>
    </w:p>
    <w:p w14:paraId="540F9E58" w14:textId="718718BA" w:rsidR="003418C8" w:rsidRPr="00934724" w:rsidRDefault="00F9459A" w:rsidP="00943AC2">
      <w:pPr>
        <w:pStyle w:val="27"/>
        <w:shd w:val="clear" w:color="auto" w:fill="FFFFFF"/>
        <w:tabs>
          <w:tab w:val="left" w:pos="2552"/>
        </w:tabs>
        <w:spacing w:before="120" w:after="0"/>
        <w:ind w:firstLine="709"/>
        <w:jc w:val="both"/>
        <w:rPr>
          <w:sz w:val="28"/>
          <w:szCs w:val="28"/>
        </w:rPr>
      </w:pPr>
      <w:r w:rsidRPr="00934724">
        <w:rPr>
          <w:sz w:val="28"/>
          <w:szCs w:val="28"/>
        </w:rPr>
        <w:t>4</w:t>
      </w:r>
      <w:r w:rsidR="005417EB" w:rsidRPr="00934724">
        <w:rPr>
          <w:sz w:val="28"/>
          <w:szCs w:val="28"/>
        </w:rPr>
        <w:t xml:space="preserve">.6.5.2. </w:t>
      </w:r>
      <w:r w:rsidR="003418C8" w:rsidRPr="00934724">
        <w:rPr>
          <w:sz w:val="28"/>
          <w:szCs w:val="28"/>
        </w:rPr>
        <w:t>Конкурс, аукцион, запрос предложений, запрос котировок признаны несостоявшимся, проведение повторного конкурса, аукциона, запроса предложений</w:t>
      </w:r>
      <w:r w:rsidR="00E17B1A" w:rsidRPr="00934724">
        <w:rPr>
          <w:sz w:val="28"/>
          <w:szCs w:val="28"/>
        </w:rPr>
        <w:t>, запроса котировок</w:t>
      </w:r>
      <w:r w:rsidR="003418C8" w:rsidRPr="00934724">
        <w:rPr>
          <w:sz w:val="28"/>
          <w:szCs w:val="28"/>
        </w:rPr>
        <w:t xml:space="preserve"> невозможно в связи со срочностью закупки и Заказчиком не принято решение о заключении договора с</w:t>
      </w:r>
      <w:r w:rsidR="00ED5770" w:rsidRPr="00934724">
        <w:rPr>
          <w:sz w:val="28"/>
          <w:szCs w:val="28"/>
        </w:rPr>
        <w:t> </w:t>
      </w:r>
      <w:r w:rsidR="003418C8" w:rsidRPr="00934724">
        <w:rPr>
          <w:sz w:val="28"/>
          <w:szCs w:val="28"/>
        </w:rPr>
        <w:t>единственным поставщиком (исполнителем, подрядчиком) либо проведении неконкурентной закупки.</w:t>
      </w:r>
    </w:p>
    <w:p w14:paraId="3B5EA42E" w14:textId="2DCE1B1F" w:rsidR="003418C8" w:rsidRPr="00934724" w:rsidRDefault="00F9459A" w:rsidP="00943AC2">
      <w:pPr>
        <w:pStyle w:val="27"/>
        <w:shd w:val="clear" w:color="auto" w:fill="FFFFFF"/>
        <w:spacing w:before="120" w:after="0"/>
        <w:ind w:firstLine="709"/>
        <w:jc w:val="both"/>
        <w:rPr>
          <w:sz w:val="28"/>
          <w:szCs w:val="28"/>
        </w:rPr>
      </w:pPr>
      <w:r w:rsidRPr="00934724">
        <w:rPr>
          <w:sz w:val="28"/>
          <w:szCs w:val="28"/>
          <w:lang w:eastAsia="en-US"/>
        </w:rPr>
        <w:lastRenderedPageBreak/>
        <w:t>4</w:t>
      </w:r>
      <w:r w:rsidR="005417EB" w:rsidRPr="00934724">
        <w:rPr>
          <w:sz w:val="28"/>
          <w:szCs w:val="28"/>
          <w:lang w:eastAsia="en-US"/>
        </w:rPr>
        <w:t xml:space="preserve">.6.6. </w:t>
      </w:r>
      <w:r w:rsidR="003418C8" w:rsidRPr="00934724">
        <w:rPr>
          <w:sz w:val="28"/>
          <w:szCs w:val="28"/>
          <w:lang w:eastAsia="en-US"/>
        </w:rPr>
        <w:t>Конкурентный</w:t>
      </w:r>
      <w:r w:rsidR="003418C8" w:rsidRPr="00934724">
        <w:rPr>
          <w:sz w:val="28"/>
          <w:szCs w:val="28"/>
        </w:rPr>
        <w:t xml:space="preserve"> отбор с </w:t>
      </w:r>
      <w:r w:rsidR="00CB6262" w:rsidRPr="00934724">
        <w:rPr>
          <w:sz w:val="28"/>
          <w:szCs w:val="28"/>
        </w:rPr>
        <w:t>предварительным отбором</w:t>
      </w:r>
      <w:r w:rsidR="003418C8" w:rsidRPr="00934724">
        <w:rPr>
          <w:sz w:val="28"/>
          <w:szCs w:val="28"/>
        </w:rPr>
        <w:t>, с</w:t>
      </w:r>
      <w:r w:rsidR="00ED5770" w:rsidRPr="00934724">
        <w:rPr>
          <w:sz w:val="28"/>
          <w:szCs w:val="28"/>
        </w:rPr>
        <w:t> </w:t>
      </w:r>
      <w:r w:rsidR="003418C8" w:rsidRPr="00934724">
        <w:rPr>
          <w:sz w:val="28"/>
          <w:szCs w:val="28"/>
        </w:rPr>
        <w:t xml:space="preserve">повышением стартовой цены проводится с учетом особенностей, предусмотренных </w:t>
      </w:r>
      <w:r w:rsidR="00611B46" w:rsidRPr="00934724">
        <w:rPr>
          <w:sz w:val="28"/>
          <w:szCs w:val="28"/>
        </w:rPr>
        <w:t>разделом 12</w:t>
      </w:r>
      <w:r w:rsidR="005417EB" w:rsidRPr="00934724">
        <w:rPr>
          <w:sz w:val="28"/>
          <w:szCs w:val="28"/>
        </w:rPr>
        <w:t xml:space="preserve"> настоящего Положения</w:t>
      </w:r>
      <w:r w:rsidR="003418C8" w:rsidRPr="00934724">
        <w:rPr>
          <w:sz w:val="28"/>
          <w:szCs w:val="28"/>
        </w:rPr>
        <w:t>.</w:t>
      </w:r>
    </w:p>
    <w:p w14:paraId="38CD5CBE" w14:textId="6AFFE190" w:rsidR="003418C8" w:rsidRPr="00934724" w:rsidRDefault="00F9459A" w:rsidP="00943AC2">
      <w:pPr>
        <w:pStyle w:val="27"/>
        <w:shd w:val="clear" w:color="auto" w:fill="FFFFFF"/>
        <w:spacing w:before="120" w:after="0"/>
        <w:ind w:firstLine="709"/>
        <w:jc w:val="both"/>
        <w:rPr>
          <w:sz w:val="28"/>
          <w:szCs w:val="28"/>
          <w:lang w:eastAsia="en-US"/>
        </w:rPr>
      </w:pPr>
      <w:r w:rsidRPr="00934724">
        <w:rPr>
          <w:sz w:val="28"/>
          <w:szCs w:val="28"/>
          <w:lang w:eastAsia="en-US"/>
        </w:rPr>
        <w:t>4</w:t>
      </w:r>
      <w:r w:rsidR="005417EB" w:rsidRPr="00934724">
        <w:rPr>
          <w:sz w:val="28"/>
          <w:szCs w:val="28"/>
          <w:lang w:eastAsia="en-US"/>
        </w:rPr>
        <w:t xml:space="preserve">.6.7. </w:t>
      </w:r>
      <w:r w:rsidR="003418C8" w:rsidRPr="00934724">
        <w:rPr>
          <w:sz w:val="28"/>
          <w:szCs w:val="28"/>
          <w:lang w:eastAsia="en-US"/>
        </w:rPr>
        <w:t>При</w:t>
      </w:r>
      <w:r w:rsidR="003418C8" w:rsidRPr="00934724">
        <w:rPr>
          <w:sz w:val="28"/>
          <w:szCs w:val="28"/>
        </w:rPr>
        <w:t xml:space="preserve"> Закупке у единственного поставщика (подрядчика, исполнителя) договор</w:t>
      </w:r>
      <w:r w:rsidR="003418C8" w:rsidRPr="00934724">
        <w:rPr>
          <w:sz w:val="28"/>
          <w:szCs w:val="28"/>
          <w:lang w:eastAsia="en-US"/>
        </w:rPr>
        <w:t xml:space="preserve"> заключается напрямую с поставщиком (подрядчиком, исполнителем) по основаниям и в случаях, предусмотренных настоящим Положением.</w:t>
      </w:r>
    </w:p>
    <w:p w14:paraId="396BAB4F" w14:textId="14D0BB11" w:rsidR="003418C8" w:rsidRPr="00934724" w:rsidRDefault="00F9459A" w:rsidP="00943AC2">
      <w:pPr>
        <w:pStyle w:val="27"/>
        <w:shd w:val="clear" w:color="auto" w:fill="FFFFFF"/>
        <w:spacing w:before="120" w:after="0"/>
        <w:ind w:firstLine="709"/>
        <w:jc w:val="both"/>
        <w:rPr>
          <w:sz w:val="28"/>
          <w:szCs w:val="28"/>
        </w:rPr>
      </w:pPr>
      <w:r w:rsidRPr="00934724">
        <w:rPr>
          <w:sz w:val="28"/>
          <w:szCs w:val="28"/>
        </w:rPr>
        <w:t>4</w:t>
      </w:r>
      <w:r w:rsidR="005417EB" w:rsidRPr="00934724">
        <w:rPr>
          <w:sz w:val="28"/>
          <w:szCs w:val="28"/>
        </w:rPr>
        <w:t xml:space="preserve">.6.8. </w:t>
      </w:r>
      <w:proofErr w:type="gramStart"/>
      <w:r w:rsidR="003418C8" w:rsidRPr="00934724">
        <w:rPr>
          <w:sz w:val="28"/>
          <w:szCs w:val="28"/>
        </w:rPr>
        <w:t>Закупки у субъектов малого и среднего предпринимательства осуществляются</w:t>
      </w:r>
      <w:r w:rsidR="000774CE" w:rsidRPr="00934724">
        <w:rPr>
          <w:sz w:val="28"/>
          <w:szCs w:val="28"/>
        </w:rPr>
        <w:t xml:space="preserve"> способами,</w:t>
      </w:r>
      <w:r w:rsidR="005336FF">
        <w:rPr>
          <w:sz w:val="28"/>
          <w:szCs w:val="28"/>
        </w:rPr>
        <w:t xml:space="preserve"> </w:t>
      </w:r>
      <w:r w:rsidR="003418C8" w:rsidRPr="00934724">
        <w:rPr>
          <w:sz w:val="28"/>
          <w:szCs w:val="28"/>
        </w:rPr>
        <w:t>предусмотренны</w:t>
      </w:r>
      <w:r w:rsidR="000774CE" w:rsidRPr="00934724">
        <w:rPr>
          <w:sz w:val="28"/>
          <w:szCs w:val="28"/>
        </w:rPr>
        <w:t>ми</w:t>
      </w:r>
      <w:r w:rsidR="003418C8" w:rsidRPr="00934724">
        <w:rPr>
          <w:sz w:val="28"/>
          <w:szCs w:val="28"/>
        </w:rPr>
        <w:t xml:space="preserve"> настоящим Положением</w:t>
      </w:r>
      <w:r w:rsidR="000774CE" w:rsidRPr="00934724">
        <w:rPr>
          <w:sz w:val="28"/>
          <w:szCs w:val="28"/>
        </w:rPr>
        <w:t xml:space="preserve">, </w:t>
      </w:r>
      <w:r w:rsidR="003418C8" w:rsidRPr="00934724">
        <w:rPr>
          <w:sz w:val="28"/>
          <w:szCs w:val="28"/>
        </w:rPr>
        <w:t xml:space="preserve">с учетом особенностей участия субъектов малого и среднего предпринимательства в закупках отдельными видами юридических лиц, установленных постановлением Правительства Российской Федерации </w:t>
      </w:r>
      <w:r w:rsidR="003418C8" w:rsidRPr="00934724">
        <w:rPr>
          <w:sz w:val="28"/>
          <w:szCs w:val="28"/>
          <w:lang w:eastAsia="en-US"/>
        </w:rPr>
        <w:t xml:space="preserve">от 11 декабря 2014 г. № 1352 </w:t>
      </w:r>
      <w:r w:rsidR="00EB623E">
        <w:rPr>
          <w:sz w:val="28"/>
          <w:szCs w:val="28"/>
          <w:lang w:eastAsia="en-US"/>
        </w:rPr>
        <w:t>«</w:t>
      </w:r>
      <w:r w:rsidR="003418C8" w:rsidRPr="00934724">
        <w:rPr>
          <w:sz w:val="28"/>
          <w:szCs w:val="28"/>
          <w:lang w:eastAsia="en-US"/>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EB623E">
        <w:rPr>
          <w:sz w:val="28"/>
          <w:szCs w:val="28"/>
          <w:lang w:eastAsia="en-US"/>
        </w:rPr>
        <w:t>»</w:t>
      </w:r>
      <w:r w:rsidR="003418C8" w:rsidRPr="00934724">
        <w:rPr>
          <w:sz w:val="28"/>
          <w:szCs w:val="28"/>
          <w:lang w:eastAsia="en-US"/>
        </w:rPr>
        <w:t xml:space="preserve">, </w:t>
      </w:r>
      <w:r w:rsidR="003418C8" w:rsidRPr="00934724">
        <w:rPr>
          <w:sz w:val="28"/>
          <w:szCs w:val="28"/>
        </w:rPr>
        <w:t>а также настоящим Положением.</w:t>
      </w:r>
      <w:r w:rsidR="00EA4A34" w:rsidRPr="00934724">
        <w:rPr>
          <w:rStyle w:val="af1"/>
          <w:sz w:val="28"/>
          <w:szCs w:val="28"/>
        </w:rPr>
        <w:footnoteReference w:id="7"/>
      </w:r>
      <w:proofErr w:type="gramEnd"/>
    </w:p>
    <w:p w14:paraId="7297B7B5" w14:textId="2AA65650" w:rsidR="003418C8" w:rsidRPr="00934724" w:rsidRDefault="00F9459A" w:rsidP="00943AC2">
      <w:pPr>
        <w:pStyle w:val="27"/>
        <w:shd w:val="clear" w:color="auto" w:fill="FFFFFF"/>
        <w:spacing w:before="120" w:after="0"/>
        <w:ind w:firstLine="709"/>
        <w:jc w:val="both"/>
        <w:rPr>
          <w:sz w:val="28"/>
          <w:szCs w:val="28"/>
        </w:rPr>
      </w:pPr>
      <w:r w:rsidRPr="00934724">
        <w:rPr>
          <w:sz w:val="28"/>
          <w:szCs w:val="28"/>
        </w:rPr>
        <w:t>4</w:t>
      </w:r>
      <w:r w:rsidR="005417EB" w:rsidRPr="00934724">
        <w:rPr>
          <w:sz w:val="28"/>
          <w:szCs w:val="28"/>
        </w:rPr>
        <w:t xml:space="preserve">.6.9. </w:t>
      </w:r>
      <w:r w:rsidR="00D16BFD" w:rsidRPr="00934724">
        <w:rPr>
          <w:sz w:val="28"/>
          <w:szCs w:val="28"/>
        </w:rPr>
        <w:t xml:space="preserve">Маркетинговые исследования </w:t>
      </w:r>
      <w:r w:rsidR="003418C8" w:rsidRPr="00934724">
        <w:rPr>
          <w:sz w:val="28"/>
          <w:szCs w:val="28"/>
        </w:rPr>
        <w:t>мо</w:t>
      </w:r>
      <w:r w:rsidR="00D16BFD" w:rsidRPr="00934724">
        <w:rPr>
          <w:sz w:val="28"/>
          <w:szCs w:val="28"/>
        </w:rPr>
        <w:t>гу</w:t>
      </w:r>
      <w:r w:rsidR="003418C8" w:rsidRPr="00934724">
        <w:rPr>
          <w:sz w:val="28"/>
          <w:szCs w:val="28"/>
        </w:rPr>
        <w:t>т проводиться Заказчиком в случае, если условия закупки исходя из ее специфики (особенностей) не предполага</w:t>
      </w:r>
      <w:r w:rsidR="002F5EF8" w:rsidRPr="00934724">
        <w:rPr>
          <w:sz w:val="28"/>
          <w:szCs w:val="28"/>
        </w:rPr>
        <w:t>ю</w:t>
      </w:r>
      <w:r w:rsidR="003418C8" w:rsidRPr="00934724">
        <w:rPr>
          <w:sz w:val="28"/>
          <w:szCs w:val="28"/>
        </w:rPr>
        <w:t>т одновременно</w:t>
      </w:r>
      <w:r w:rsidR="000774CE" w:rsidRPr="00934724">
        <w:rPr>
          <w:sz w:val="28"/>
          <w:szCs w:val="28"/>
        </w:rPr>
        <w:t>го соблюдения</w:t>
      </w:r>
      <w:r w:rsidR="003418C8" w:rsidRPr="00934724">
        <w:rPr>
          <w:sz w:val="28"/>
          <w:szCs w:val="28"/>
        </w:rPr>
        <w:t xml:space="preserve"> условий, предусмотренных </w:t>
      </w:r>
      <w:r w:rsidR="00350CA6" w:rsidRPr="00934724">
        <w:rPr>
          <w:sz w:val="28"/>
          <w:szCs w:val="28"/>
        </w:rPr>
        <w:t xml:space="preserve">частью 3 </w:t>
      </w:r>
      <w:r w:rsidR="000774CE" w:rsidRPr="00934724">
        <w:rPr>
          <w:sz w:val="28"/>
          <w:szCs w:val="28"/>
        </w:rPr>
        <w:t>стать</w:t>
      </w:r>
      <w:r w:rsidR="00350CA6" w:rsidRPr="00934724">
        <w:rPr>
          <w:sz w:val="28"/>
          <w:szCs w:val="28"/>
        </w:rPr>
        <w:t>и</w:t>
      </w:r>
      <w:r w:rsidR="000774CE" w:rsidRPr="00934724">
        <w:rPr>
          <w:sz w:val="28"/>
          <w:szCs w:val="28"/>
        </w:rPr>
        <w:t xml:space="preserve"> 3 </w:t>
      </w:r>
      <w:r w:rsidR="003418C8" w:rsidRPr="00934724">
        <w:rPr>
          <w:sz w:val="28"/>
          <w:szCs w:val="28"/>
        </w:rPr>
        <w:t>Федеральн</w:t>
      </w:r>
      <w:r w:rsidR="006D2E89" w:rsidRPr="00934724">
        <w:rPr>
          <w:sz w:val="28"/>
          <w:szCs w:val="28"/>
        </w:rPr>
        <w:t>ого</w:t>
      </w:r>
      <w:r w:rsidR="003418C8" w:rsidRPr="00934724">
        <w:rPr>
          <w:sz w:val="28"/>
          <w:szCs w:val="28"/>
        </w:rPr>
        <w:t xml:space="preserve"> закон</w:t>
      </w:r>
      <w:r w:rsidR="006D2E89" w:rsidRPr="00934724">
        <w:rPr>
          <w:sz w:val="28"/>
          <w:szCs w:val="28"/>
        </w:rPr>
        <w:t>а</w:t>
      </w:r>
      <w:r w:rsidR="003418C8" w:rsidRPr="00934724">
        <w:rPr>
          <w:sz w:val="28"/>
          <w:szCs w:val="28"/>
        </w:rPr>
        <w:t xml:space="preserve"> от 18 июля 2011 г. № 223-ФЗ </w:t>
      </w:r>
      <w:r w:rsidR="000774CE" w:rsidRPr="00934724">
        <w:rPr>
          <w:sz w:val="28"/>
          <w:szCs w:val="28"/>
        </w:rPr>
        <w:t>и пунктами 1.2.</w:t>
      </w:r>
      <w:r w:rsidR="00611B46" w:rsidRPr="00934724">
        <w:rPr>
          <w:sz w:val="28"/>
          <w:szCs w:val="28"/>
        </w:rPr>
        <w:t>30</w:t>
      </w:r>
      <w:r w:rsidR="000774CE" w:rsidRPr="00934724">
        <w:rPr>
          <w:sz w:val="28"/>
          <w:szCs w:val="28"/>
        </w:rPr>
        <w:t>, 1.2.</w:t>
      </w:r>
      <w:r w:rsidR="00611B46" w:rsidRPr="00934724">
        <w:rPr>
          <w:sz w:val="28"/>
          <w:szCs w:val="28"/>
        </w:rPr>
        <w:t>31</w:t>
      </w:r>
      <w:r w:rsidR="00932853" w:rsidRPr="00934724">
        <w:rPr>
          <w:sz w:val="28"/>
          <w:szCs w:val="28"/>
        </w:rPr>
        <w:t xml:space="preserve"> настоящего Положения </w:t>
      </w:r>
      <w:r w:rsidR="003418C8" w:rsidRPr="00934724">
        <w:rPr>
          <w:sz w:val="28"/>
          <w:szCs w:val="28"/>
        </w:rPr>
        <w:t xml:space="preserve">для </w:t>
      </w:r>
      <w:r w:rsidR="00235B0D" w:rsidRPr="00934724">
        <w:rPr>
          <w:sz w:val="28"/>
          <w:szCs w:val="28"/>
        </w:rPr>
        <w:t xml:space="preserve">отнесения закупки </w:t>
      </w:r>
      <w:proofErr w:type="gramStart"/>
      <w:r w:rsidR="00235B0D" w:rsidRPr="00934724">
        <w:rPr>
          <w:sz w:val="28"/>
          <w:szCs w:val="28"/>
        </w:rPr>
        <w:t>к</w:t>
      </w:r>
      <w:proofErr w:type="gramEnd"/>
      <w:r w:rsidR="00235B0D" w:rsidRPr="00934724">
        <w:rPr>
          <w:sz w:val="28"/>
          <w:szCs w:val="28"/>
        </w:rPr>
        <w:t xml:space="preserve"> конкурентной, </w:t>
      </w:r>
      <w:r w:rsidR="00344A7C" w:rsidRPr="00934724">
        <w:rPr>
          <w:sz w:val="28"/>
          <w:szCs w:val="28"/>
        </w:rPr>
        <w:t xml:space="preserve">а именно в случаях </w:t>
      </w:r>
      <w:r w:rsidR="003418C8" w:rsidRPr="00934724">
        <w:rPr>
          <w:sz w:val="28"/>
          <w:szCs w:val="28"/>
        </w:rPr>
        <w:t xml:space="preserve">если: </w:t>
      </w:r>
    </w:p>
    <w:p w14:paraId="416F9BEE" w14:textId="43E0F3C4" w:rsidR="003418C8" w:rsidRPr="00934724" w:rsidRDefault="003418C8" w:rsidP="00943AC2">
      <w:pPr>
        <w:pStyle w:val="27"/>
        <w:shd w:val="clear" w:color="auto" w:fill="FFFFFF"/>
        <w:spacing w:before="120" w:after="0"/>
        <w:ind w:firstLine="709"/>
        <w:jc w:val="both"/>
        <w:rPr>
          <w:sz w:val="28"/>
          <w:szCs w:val="28"/>
        </w:rPr>
      </w:pPr>
      <w:r w:rsidRPr="00934724">
        <w:rPr>
          <w:sz w:val="28"/>
          <w:szCs w:val="28"/>
        </w:rPr>
        <w:t>сведения о закупке не подлежат размещению в единой информационной системе в соответствии с Федеральным законом от 18 июля 2011 г. № 223-ФЗ;</w:t>
      </w:r>
    </w:p>
    <w:p w14:paraId="71BDD8FE" w14:textId="77777777" w:rsidR="003418C8" w:rsidRPr="00934724" w:rsidRDefault="003418C8" w:rsidP="00943AC2">
      <w:pPr>
        <w:pStyle w:val="27"/>
        <w:shd w:val="clear" w:color="auto" w:fill="FFFFFF"/>
        <w:spacing w:before="120" w:after="0"/>
        <w:ind w:firstLine="709"/>
        <w:jc w:val="both"/>
        <w:rPr>
          <w:sz w:val="28"/>
          <w:szCs w:val="28"/>
        </w:rPr>
      </w:pPr>
      <w:r w:rsidRPr="00934724">
        <w:rPr>
          <w:sz w:val="28"/>
          <w:szCs w:val="28"/>
        </w:rPr>
        <w:t>сведения о закупке Заказчик вправе не размещать в единой информационной системе в соответствии с настоящим Положением;</w:t>
      </w:r>
    </w:p>
    <w:p w14:paraId="1B3A78D1" w14:textId="2F97C78D" w:rsidR="003418C8" w:rsidRPr="00934724" w:rsidRDefault="003418C8" w:rsidP="00943AC2">
      <w:pPr>
        <w:pStyle w:val="27"/>
        <w:shd w:val="clear" w:color="auto" w:fill="FFFFFF"/>
        <w:spacing w:before="120" w:after="0"/>
        <w:ind w:firstLine="709"/>
        <w:jc w:val="both"/>
        <w:rPr>
          <w:sz w:val="28"/>
          <w:szCs w:val="28"/>
        </w:rPr>
      </w:pPr>
      <w:r w:rsidRPr="00934724">
        <w:rPr>
          <w:sz w:val="28"/>
          <w:szCs w:val="28"/>
        </w:rPr>
        <w:t>проводится закупка товаров, работ или услуг, ограниченных в</w:t>
      </w:r>
      <w:r w:rsidR="00ED5770" w:rsidRPr="00934724">
        <w:rPr>
          <w:sz w:val="28"/>
          <w:szCs w:val="28"/>
        </w:rPr>
        <w:t> </w:t>
      </w:r>
      <w:r w:rsidRPr="00934724">
        <w:rPr>
          <w:sz w:val="28"/>
          <w:szCs w:val="28"/>
        </w:rPr>
        <w:t>свободном обороте на товарных рынках в соответствии с требованиями действующего законодательства (оружие, взрывчатые вещества и материалы, продукция двойного назначения и пр.) среди ограниченного круга участников, допущенных к данной деятельности;</w:t>
      </w:r>
    </w:p>
    <w:p w14:paraId="2D39BD2C" w14:textId="71370235" w:rsidR="003418C8" w:rsidRPr="00934724" w:rsidRDefault="003418C8" w:rsidP="00943AC2">
      <w:pPr>
        <w:pStyle w:val="27"/>
        <w:shd w:val="clear" w:color="auto" w:fill="FFFFFF"/>
        <w:spacing w:before="120" w:after="0"/>
        <w:ind w:firstLine="709"/>
        <w:jc w:val="both"/>
        <w:rPr>
          <w:sz w:val="28"/>
          <w:szCs w:val="28"/>
        </w:rPr>
      </w:pPr>
      <w:proofErr w:type="gramStart"/>
      <w:r w:rsidRPr="00934724">
        <w:rPr>
          <w:sz w:val="28"/>
          <w:szCs w:val="28"/>
        </w:rPr>
        <w:t>проводится закупка товаров, работ и услуг в целях обеспечения безопасности</w:t>
      </w:r>
      <w:r w:rsidR="008D0983" w:rsidRPr="00934724">
        <w:rPr>
          <w:sz w:val="28"/>
          <w:szCs w:val="28"/>
        </w:rPr>
        <w:t>,</w:t>
      </w:r>
      <w:r w:rsidRPr="00934724">
        <w:rPr>
          <w:sz w:val="28"/>
          <w:szCs w:val="28"/>
        </w:rPr>
        <w:t xml:space="preserve"> </w:t>
      </w:r>
      <w:r w:rsidR="008D0983" w:rsidRPr="00934724">
        <w:rPr>
          <w:sz w:val="28"/>
          <w:szCs w:val="28"/>
        </w:rPr>
        <w:t xml:space="preserve">включая обеспечение информационной безопасности </w:t>
      </w:r>
      <w:r w:rsidRPr="00934724">
        <w:rPr>
          <w:sz w:val="28"/>
          <w:szCs w:val="28"/>
        </w:rPr>
        <w:t>(систем охраны, защиты от несанкционированного вмешательства, антитеррористической защищенности и пр.) особо опасных, критически важных производственных объектов и объектов инфраструктуры</w:t>
      </w:r>
      <w:r w:rsidR="00346B70" w:rsidRPr="00934724">
        <w:rPr>
          <w:sz w:val="28"/>
          <w:szCs w:val="28"/>
        </w:rPr>
        <w:t xml:space="preserve"> Общества</w:t>
      </w:r>
      <w:r w:rsidRPr="00934724">
        <w:rPr>
          <w:sz w:val="28"/>
          <w:szCs w:val="28"/>
        </w:rPr>
        <w:t>, публичное размещение информации о которых несет риски раскрытия подходов к обеспечению безопасности, ее критических элементов, а также позволит идентифицировать исполнителей;</w:t>
      </w:r>
      <w:proofErr w:type="gramEnd"/>
    </w:p>
    <w:p w14:paraId="1B1B1342" w14:textId="5AF008BD" w:rsidR="003418C8" w:rsidRPr="00934724" w:rsidRDefault="003418C8" w:rsidP="00943AC2">
      <w:pPr>
        <w:pStyle w:val="27"/>
        <w:shd w:val="clear" w:color="auto" w:fill="FFFFFF"/>
        <w:spacing w:before="120" w:after="0"/>
        <w:ind w:firstLine="709"/>
        <w:jc w:val="both"/>
        <w:rPr>
          <w:sz w:val="28"/>
          <w:szCs w:val="28"/>
        </w:rPr>
      </w:pPr>
      <w:r w:rsidRPr="00934724">
        <w:rPr>
          <w:sz w:val="28"/>
          <w:szCs w:val="28"/>
        </w:rPr>
        <w:t xml:space="preserve">проводится закупка товаров, работ или услуг на товарных рынках, где </w:t>
      </w:r>
      <w:r w:rsidR="00D46006" w:rsidRPr="00934724">
        <w:rPr>
          <w:sz w:val="28"/>
          <w:szCs w:val="28"/>
        </w:rPr>
        <w:t xml:space="preserve">спрос на товар (работу, услугу) превосходит предложение и/или </w:t>
      </w:r>
      <w:r w:rsidRPr="00934724">
        <w:rPr>
          <w:sz w:val="28"/>
          <w:szCs w:val="28"/>
        </w:rPr>
        <w:t xml:space="preserve">договор заключается на условиях продавцов (исполнителей работ, услуг) по устанавливаемым </w:t>
      </w:r>
      <w:r w:rsidR="00D46006" w:rsidRPr="00934724">
        <w:rPr>
          <w:sz w:val="28"/>
          <w:szCs w:val="28"/>
        </w:rPr>
        <w:t>ими правилам (рынок продавца);</w:t>
      </w:r>
    </w:p>
    <w:p w14:paraId="78BE8F62" w14:textId="4DDA1F8D" w:rsidR="003418C8" w:rsidRPr="00934724" w:rsidRDefault="003418C8" w:rsidP="00943AC2">
      <w:pPr>
        <w:pStyle w:val="27"/>
        <w:shd w:val="clear" w:color="auto" w:fill="FFFFFF"/>
        <w:spacing w:before="120" w:after="0"/>
        <w:ind w:firstLine="709"/>
        <w:jc w:val="both"/>
        <w:rPr>
          <w:sz w:val="28"/>
          <w:szCs w:val="28"/>
        </w:rPr>
      </w:pPr>
      <w:r w:rsidRPr="00934724">
        <w:rPr>
          <w:sz w:val="28"/>
          <w:szCs w:val="28"/>
        </w:rPr>
        <w:lastRenderedPageBreak/>
        <w:t>проводится закупка товаров, работ или услуг, оборот которых в силу сложившиеся деловых обычаев или правил, установленных саморегулируемыми организациями участников рынка, осуществляется с</w:t>
      </w:r>
      <w:r w:rsidR="00ED5770" w:rsidRPr="00934724">
        <w:rPr>
          <w:sz w:val="28"/>
          <w:szCs w:val="28"/>
        </w:rPr>
        <w:t> </w:t>
      </w:r>
      <w:r w:rsidRPr="00934724">
        <w:rPr>
          <w:sz w:val="28"/>
          <w:szCs w:val="28"/>
        </w:rPr>
        <w:t xml:space="preserve">применением особых механизмов размещения заказа, включая использование специализированных информационных систем и </w:t>
      </w:r>
      <w:proofErr w:type="gramStart"/>
      <w:r w:rsidRPr="00934724">
        <w:rPr>
          <w:sz w:val="28"/>
          <w:szCs w:val="28"/>
        </w:rPr>
        <w:t>Интернет-платформ</w:t>
      </w:r>
      <w:proofErr w:type="gramEnd"/>
      <w:r w:rsidRPr="00934724">
        <w:rPr>
          <w:sz w:val="28"/>
          <w:szCs w:val="28"/>
        </w:rPr>
        <w:t>;</w:t>
      </w:r>
    </w:p>
    <w:p w14:paraId="418F9C96" w14:textId="48C1579C" w:rsidR="003418C8" w:rsidRPr="00934724" w:rsidRDefault="003418C8" w:rsidP="00943AC2">
      <w:pPr>
        <w:pStyle w:val="27"/>
        <w:shd w:val="clear" w:color="auto" w:fill="FFFFFF"/>
        <w:spacing w:before="120" w:after="0"/>
        <w:ind w:firstLine="709"/>
        <w:jc w:val="both"/>
        <w:rPr>
          <w:sz w:val="28"/>
          <w:szCs w:val="28"/>
        </w:rPr>
      </w:pPr>
      <w:r w:rsidRPr="00934724">
        <w:rPr>
          <w:sz w:val="28"/>
          <w:szCs w:val="28"/>
        </w:rPr>
        <w:t xml:space="preserve">проводится закупка товаров, работ или услуг для целей реализации стратегических инвестиционных проектов </w:t>
      </w:r>
      <w:r w:rsidR="00932853" w:rsidRPr="00934724">
        <w:rPr>
          <w:sz w:val="28"/>
          <w:szCs w:val="28"/>
        </w:rPr>
        <w:t>Общества</w:t>
      </w:r>
      <w:r w:rsidRPr="00934724">
        <w:rPr>
          <w:sz w:val="28"/>
          <w:szCs w:val="28"/>
        </w:rPr>
        <w:t>, публичное размещение извещени</w:t>
      </w:r>
      <w:r w:rsidR="001D2914" w:rsidRPr="00934724">
        <w:rPr>
          <w:sz w:val="28"/>
          <w:szCs w:val="28"/>
        </w:rPr>
        <w:t>я</w:t>
      </w:r>
      <w:r w:rsidRPr="00934724">
        <w:rPr>
          <w:sz w:val="28"/>
          <w:szCs w:val="28"/>
        </w:rPr>
        <w:t xml:space="preserve"> об осуществлении конкурентной закупки, доступного неограниченному кругу лиц, с</w:t>
      </w:r>
      <w:r w:rsidR="00ED5770" w:rsidRPr="00934724">
        <w:rPr>
          <w:sz w:val="28"/>
          <w:szCs w:val="28"/>
        </w:rPr>
        <w:t> </w:t>
      </w:r>
      <w:r w:rsidRPr="00934724">
        <w:rPr>
          <w:sz w:val="28"/>
          <w:szCs w:val="28"/>
        </w:rPr>
        <w:t>приложением документации о конкурентной закупке, несет значительные экономические риски для Заказчика, превышающие потенциальный эффект от</w:t>
      </w:r>
      <w:r w:rsidR="00ED5770" w:rsidRPr="00934724">
        <w:rPr>
          <w:sz w:val="28"/>
          <w:szCs w:val="28"/>
        </w:rPr>
        <w:t> </w:t>
      </w:r>
      <w:r w:rsidRPr="00934724">
        <w:rPr>
          <w:sz w:val="28"/>
          <w:szCs w:val="28"/>
        </w:rPr>
        <w:t>приглашения к участию в закупке дополнительных участников;</w:t>
      </w:r>
      <w:r w:rsidR="005336FF">
        <w:rPr>
          <w:sz w:val="28"/>
          <w:szCs w:val="28"/>
        </w:rPr>
        <w:t xml:space="preserve"> </w:t>
      </w:r>
    </w:p>
    <w:p w14:paraId="3D76F53E" w14:textId="58F6C275" w:rsidR="003418C8" w:rsidRPr="00934724" w:rsidRDefault="003418C8" w:rsidP="00943AC2">
      <w:pPr>
        <w:pStyle w:val="27"/>
        <w:shd w:val="clear" w:color="auto" w:fill="FFFFFF"/>
        <w:spacing w:before="120" w:after="0"/>
        <w:ind w:firstLine="709"/>
        <w:jc w:val="both"/>
        <w:rPr>
          <w:sz w:val="28"/>
          <w:szCs w:val="28"/>
        </w:rPr>
      </w:pPr>
      <w:proofErr w:type="gramStart"/>
      <w:r w:rsidRPr="00934724">
        <w:rPr>
          <w:sz w:val="28"/>
          <w:szCs w:val="28"/>
        </w:rPr>
        <w:t xml:space="preserve">проводится закупка товаров, работ или услуг в электронной форме, потенциальными исполнителями по которой могут быть лица, не являющиеся резидентами Российской Федерации, и которые в силу правил функционирования </w:t>
      </w:r>
      <w:r w:rsidR="00ED5770" w:rsidRPr="00934724">
        <w:rPr>
          <w:sz w:val="28"/>
          <w:szCs w:val="28"/>
        </w:rPr>
        <w:t>е</w:t>
      </w:r>
      <w:r w:rsidRPr="00934724">
        <w:rPr>
          <w:sz w:val="28"/>
          <w:szCs w:val="28"/>
        </w:rPr>
        <w:t>диной информационной системы и положений нормативных правовых актов не могут зарегистрироваться и подавать заявки для участия в конкурентных закупках в электронной форме на российских электронных площадках;</w:t>
      </w:r>
      <w:proofErr w:type="gramEnd"/>
    </w:p>
    <w:p w14:paraId="17AB21B2" w14:textId="12BCBD4C" w:rsidR="003418C8" w:rsidRPr="00934724" w:rsidRDefault="003418C8" w:rsidP="00943AC2">
      <w:pPr>
        <w:pStyle w:val="27"/>
        <w:shd w:val="clear" w:color="auto" w:fill="FFFFFF"/>
        <w:spacing w:before="120" w:after="0"/>
        <w:ind w:firstLine="709"/>
        <w:jc w:val="both"/>
        <w:rPr>
          <w:sz w:val="28"/>
          <w:szCs w:val="28"/>
        </w:rPr>
      </w:pPr>
      <w:proofErr w:type="gramStart"/>
      <w:r w:rsidRPr="00934724">
        <w:rPr>
          <w:sz w:val="28"/>
          <w:szCs w:val="28"/>
        </w:rPr>
        <w:t>проводится закупка товаров, работ, услуг, участниками которой могут быть только субъект</w:t>
      </w:r>
      <w:r w:rsidR="000613ED" w:rsidRPr="00934724">
        <w:rPr>
          <w:sz w:val="28"/>
          <w:szCs w:val="28"/>
        </w:rPr>
        <w:t>ы</w:t>
      </w:r>
      <w:r w:rsidRPr="00934724">
        <w:rPr>
          <w:sz w:val="28"/>
          <w:szCs w:val="28"/>
        </w:rPr>
        <w:t xml:space="preserve"> малого и среднего предпринимательства, при которой в силу особенностей предмета закупки (в том числе, описание предмета закупки, порядок формирования лота), необходимых сроков удовлетворения потребностей Заказчика, либо целесообразности определения победителя с</w:t>
      </w:r>
      <w:r w:rsidR="000613ED" w:rsidRPr="00934724">
        <w:rPr>
          <w:sz w:val="28"/>
          <w:szCs w:val="28"/>
        </w:rPr>
        <w:t> </w:t>
      </w:r>
      <w:r w:rsidRPr="00934724">
        <w:rPr>
          <w:sz w:val="28"/>
          <w:szCs w:val="28"/>
        </w:rPr>
        <w:t>учётом опыта, квалификации участников закупки, иных критериев, осуществление конкурентной закупки не будет в полной мере соответствовать принципам закупок, определенным</w:t>
      </w:r>
      <w:proofErr w:type="gramEnd"/>
      <w:r w:rsidRPr="00934724">
        <w:rPr>
          <w:sz w:val="28"/>
          <w:szCs w:val="28"/>
        </w:rPr>
        <w:t xml:space="preserve"> настоящим Положением.</w:t>
      </w:r>
    </w:p>
    <w:p w14:paraId="07C1447C" w14:textId="69DC9EDE" w:rsidR="003418C8" w:rsidRPr="00934724" w:rsidRDefault="00F9459A" w:rsidP="00943AC2">
      <w:pPr>
        <w:pStyle w:val="27"/>
        <w:shd w:val="clear" w:color="auto" w:fill="FFFFFF"/>
        <w:spacing w:before="120" w:after="0"/>
        <w:ind w:firstLine="709"/>
        <w:jc w:val="both"/>
        <w:rPr>
          <w:sz w:val="28"/>
          <w:szCs w:val="28"/>
        </w:rPr>
      </w:pPr>
      <w:r w:rsidRPr="00934724">
        <w:rPr>
          <w:sz w:val="28"/>
          <w:szCs w:val="28"/>
        </w:rPr>
        <w:t>4</w:t>
      </w:r>
      <w:r w:rsidR="005417EB" w:rsidRPr="00934724">
        <w:rPr>
          <w:sz w:val="28"/>
          <w:szCs w:val="28"/>
        </w:rPr>
        <w:t xml:space="preserve">.6.10. </w:t>
      </w:r>
      <w:r w:rsidR="004A5B82" w:rsidRPr="00934724">
        <w:rPr>
          <w:sz w:val="28"/>
          <w:szCs w:val="28"/>
        </w:rPr>
        <w:t>Анализ предложений осуществляется в случаях, установленных настоящим Положением.</w:t>
      </w:r>
    </w:p>
    <w:p w14:paraId="1C6D018C" w14:textId="15A0C425" w:rsidR="003418C8" w:rsidRPr="00934724" w:rsidRDefault="00F9459A" w:rsidP="00943AC2">
      <w:pPr>
        <w:pStyle w:val="27"/>
        <w:shd w:val="clear" w:color="auto" w:fill="FFFFFF"/>
        <w:spacing w:before="120" w:after="0"/>
        <w:ind w:firstLine="709"/>
        <w:jc w:val="both"/>
        <w:rPr>
          <w:sz w:val="28"/>
          <w:szCs w:val="28"/>
        </w:rPr>
      </w:pPr>
      <w:r w:rsidRPr="00934724">
        <w:rPr>
          <w:sz w:val="28"/>
          <w:szCs w:val="28"/>
        </w:rPr>
        <w:t>4</w:t>
      </w:r>
      <w:r w:rsidR="005417EB" w:rsidRPr="00934724">
        <w:rPr>
          <w:sz w:val="28"/>
          <w:szCs w:val="28"/>
        </w:rPr>
        <w:t xml:space="preserve">.6.11. </w:t>
      </w:r>
      <w:r w:rsidR="003418C8" w:rsidRPr="00934724">
        <w:rPr>
          <w:sz w:val="28"/>
          <w:szCs w:val="28"/>
        </w:rPr>
        <w:t xml:space="preserve">Заказчик вправе осуществить безальтернативную закупку, если в силу особенностей рынка обращения соответствующего товара (работы, услуги) конкуренция отсутствует, в случаях, предусмотренных разделом </w:t>
      </w:r>
      <w:r w:rsidR="00611B46" w:rsidRPr="00934724">
        <w:rPr>
          <w:sz w:val="28"/>
          <w:szCs w:val="28"/>
        </w:rPr>
        <w:t>15</w:t>
      </w:r>
      <w:r w:rsidR="00350CA6" w:rsidRPr="00934724">
        <w:rPr>
          <w:sz w:val="28"/>
          <w:szCs w:val="28"/>
        </w:rPr>
        <w:t xml:space="preserve"> настоящего Положения</w:t>
      </w:r>
      <w:r w:rsidR="003418C8" w:rsidRPr="00934724">
        <w:rPr>
          <w:sz w:val="28"/>
          <w:szCs w:val="28"/>
        </w:rPr>
        <w:t>.</w:t>
      </w:r>
    </w:p>
    <w:p w14:paraId="1CE109B0" w14:textId="12310229" w:rsidR="003418C8" w:rsidRPr="00934724" w:rsidRDefault="005417EB" w:rsidP="00943AC2">
      <w:pPr>
        <w:pStyle w:val="27"/>
        <w:shd w:val="clear" w:color="auto" w:fill="FFFFFF"/>
        <w:spacing w:before="120" w:after="0"/>
        <w:ind w:firstLine="709"/>
        <w:jc w:val="both"/>
        <w:rPr>
          <w:sz w:val="28"/>
          <w:szCs w:val="28"/>
        </w:rPr>
      </w:pPr>
      <w:r w:rsidRPr="00934724">
        <w:rPr>
          <w:sz w:val="28"/>
          <w:szCs w:val="28"/>
        </w:rPr>
        <w:t xml:space="preserve">5.6.12. </w:t>
      </w:r>
      <w:r w:rsidR="003418C8" w:rsidRPr="00934724">
        <w:rPr>
          <w:sz w:val="28"/>
          <w:szCs w:val="28"/>
        </w:rPr>
        <w:t>Закупка на торгах осуществляется Заказчиком, если у него возникла потребность в заключени</w:t>
      </w:r>
      <w:proofErr w:type="gramStart"/>
      <w:r w:rsidR="003418C8" w:rsidRPr="00934724">
        <w:rPr>
          <w:sz w:val="28"/>
          <w:szCs w:val="28"/>
        </w:rPr>
        <w:t>и</w:t>
      </w:r>
      <w:proofErr w:type="gramEnd"/>
      <w:r w:rsidR="003418C8" w:rsidRPr="00934724">
        <w:rPr>
          <w:sz w:val="28"/>
          <w:szCs w:val="28"/>
        </w:rPr>
        <w:t xml:space="preserve"> договора </w:t>
      </w:r>
      <w:r w:rsidR="00350CA6" w:rsidRPr="00934724">
        <w:rPr>
          <w:sz w:val="28"/>
          <w:szCs w:val="28"/>
        </w:rPr>
        <w:t xml:space="preserve">на </w:t>
      </w:r>
      <w:r w:rsidR="003418C8" w:rsidRPr="00934724">
        <w:rPr>
          <w:sz w:val="28"/>
          <w:szCs w:val="28"/>
        </w:rPr>
        <w:t>приобретени</w:t>
      </w:r>
      <w:r w:rsidR="00350CA6" w:rsidRPr="00934724">
        <w:rPr>
          <w:sz w:val="28"/>
          <w:szCs w:val="28"/>
        </w:rPr>
        <w:t>е</w:t>
      </w:r>
      <w:r w:rsidR="003418C8" w:rsidRPr="00934724">
        <w:rPr>
          <w:sz w:val="28"/>
          <w:szCs w:val="28"/>
        </w:rPr>
        <w:t xml:space="preserve"> товаров, которые могут быть реализованы только путем проведения торгов</w:t>
      </w:r>
      <w:r w:rsidR="00A36B4E" w:rsidRPr="00934724">
        <w:rPr>
          <w:sz w:val="28"/>
          <w:szCs w:val="28"/>
        </w:rPr>
        <w:t xml:space="preserve"> в случаях, предусмотренных </w:t>
      </w:r>
      <w:r w:rsidR="00E12418" w:rsidRPr="00934724">
        <w:rPr>
          <w:sz w:val="28"/>
          <w:szCs w:val="28"/>
        </w:rPr>
        <w:t xml:space="preserve">разделом </w:t>
      </w:r>
      <w:r w:rsidR="00611B46" w:rsidRPr="00934724">
        <w:rPr>
          <w:sz w:val="28"/>
          <w:szCs w:val="28"/>
        </w:rPr>
        <w:t>15</w:t>
      </w:r>
      <w:r w:rsidR="00350CA6" w:rsidRPr="00934724">
        <w:rPr>
          <w:sz w:val="28"/>
          <w:szCs w:val="28"/>
        </w:rPr>
        <w:t xml:space="preserve"> настоящего Положения</w:t>
      </w:r>
      <w:r w:rsidR="003418C8" w:rsidRPr="00934724">
        <w:rPr>
          <w:sz w:val="28"/>
          <w:szCs w:val="28"/>
        </w:rPr>
        <w:t>.</w:t>
      </w:r>
    </w:p>
    <w:p w14:paraId="5101D7CD" w14:textId="77777777" w:rsidR="003418C8" w:rsidRPr="00934724" w:rsidRDefault="003418C8" w:rsidP="00943AC2">
      <w:pPr>
        <w:pStyle w:val="11"/>
        <w:widowControl/>
        <w:numPr>
          <w:ilvl w:val="0"/>
          <w:numId w:val="9"/>
        </w:numPr>
        <w:spacing w:before="120" w:line="240" w:lineRule="auto"/>
        <w:ind w:left="0" w:firstLine="709"/>
        <w:jc w:val="center"/>
        <w:rPr>
          <w:color w:val="auto"/>
          <w:spacing w:val="0"/>
          <w:sz w:val="28"/>
          <w:szCs w:val="28"/>
        </w:rPr>
      </w:pPr>
      <w:bookmarkStart w:id="133" w:name="_Toc516005259"/>
      <w:bookmarkStart w:id="134" w:name="_Toc516008956"/>
      <w:bookmarkStart w:id="135" w:name="_Toc516009694"/>
      <w:bookmarkStart w:id="136" w:name="_Toc307828574"/>
      <w:bookmarkStart w:id="137" w:name="_Toc307876130"/>
      <w:bookmarkStart w:id="138" w:name="_Toc307880514"/>
      <w:bookmarkStart w:id="139" w:name="_Toc307915897"/>
      <w:bookmarkStart w:id="140" w:name="_Toc307915984"/>
      <w:bookmarkStart w:id="141" w:name="_Toc307916114"/>
      <w:bookmarkStart w:id="142" w:name="_Toc307916492"/>
      <w:bookmarkStart w:id="143" w:name="_Toc307916901"/>
      <w:bookmarkStart w:id="144" w:name="_Toc307828575"/>
      <w:bookmarkStart w:id="145" w:name="_Toc307876131"/>
      <w:bookmarkStart w:id="146" w:name="_Toc307880515"/>
      <w:bookmarkStart w:id="147" w:name="_Toc307915898"/>
      <w:bookmarkStart w:id="148" w:name="_Toc307915985"/>
      <w:bookmarkStart w:id="149" w:name="_Toc307916115"/>
      <w:bookmarkStart w:id="150" w:name="_Toc307916493"/>
      <w:bookmarkStart w:id="151" w:name="_Toc307916902"/>
      <w:bookmarkStart w:id="152" w:name="_Toc310520073"/>
      <w:bookmarkStart w:id="153" w:name="_Toc310525710"/>
      <w:bookmarkStart w:id="154" w:name="_Toc310549397"/>
      <w:bookmarkStart w:id="155" w:name="_Toc310549530"/>
      <w:bookmarkStart w:id="156" w:name="_Toc310549663"/>
      <w:bookmarkStart w:id="157" w:name="_Toc310549796"/>
      <w:bookmarkStart w:id="158" w:name="_Toc310549930"/>
      <w:bookmarkStart w:id="159" w:name="_Toc310550063"/>
      <w:bookmarkStart w:id="160" w:name="_Toc310550445"/>
      <w:bookmarkStart w:id="161" w:name="_Toc310552048"/>
      <w:bookmarkStart w:id="162" w:name="_Toc310553021"/>
      <w:bookmarkStart w:id="163" w:name="_Toc310558475"/>
      <w:bookmarkStart w:id="164" w:name="_Toc310558709"/>
      <w:bookmarkStart w:id="165" w:name="_Toc310598538"/>
      <w:bookmarkStart w:id="166" w:name="sub_42"/>
      <w:bookmarkStart w:id="167" w:name="sub_5411"/>
      <w:bookmarkStart w:id="168" w:name="_Toc341365780"/>
      <w:bookmarkStart w:id="169" w:name="_Toc310549408"/>
      <w:bookmarkStart w:id="170" w:name="_Toc310549541"/>
      <w:bookmarkStart w:id="171" w:name="_Toc310549674"/>
      <w:bookmarkStart w:id="172" w:name="_Toc310549807"/>
      <w:bookmarkStart w:id="173" w:name="_Toc310549941"/>
      <w:bookmarkStart w:id="174" w:name="_Toc310550074"/>
      <w:bookmarkStart w:id="175" w:name="_Toc310550456"/>
      <w:bookmarkStart w:id="176" w:name="_Toc310552059"/>
      <w:bookmarkStart w:id="177" w:name="_Toc310553032"/>
      <w:bookmarkStart w:id="178" w:name="_Toc310558486"/>
      <w:bookmarkStart w:id="179" w:name="_Toc310558720"/>
      <w:bookmarkStart w:id="180" w:name="_Toc310598549"/>
      <w:bookmarkStart w:id="181" w:name="_Toc310520100"/>
      <w:bookmarkStart w:id="182" w:name="_Toc310525736"/>
      <w:bookmarkStart w:id="183" w:name="_Toc310549423"/>
      <w:bookmarkStart w:id="184" w:name="_Toc310549556"/>
      <w:bookmarkStart w:id="185" w:name="_Toc310549689"/>
      <w:bookmarkStart w:id="186" w:name="_Toc310549822"/>
      <w:bookmarkStart w:id="187" w:name="_Toc310549956"/>
      <w:bookmarkStart w:id="188" w:name="_Toc310550089"/>
      <w:bookmarkStart w:id="189" w:name="_Toc310550471"/>
      <w:bookmarkStart w:id="190" w:name="_Toc310552074"/>
      <w:bookmarkStart w:id="191" w:name="_Toc310553047"/>
      <w:bookmarkStart w:id="192" w:name="_Toc310558501"/>
      <w:bookmarkStart w:id="193" w:name="_Toc310558735"/>
      <w:bookmarkStart w:id="194" w:name="_Toc310598564"/>
      <w:bookmarkStart w:id="195" w:name="_Toc310520101"/>
      <w:bookmarkStart w:id="196" w:name="_Toc310525737"/>
      <w:bookmarkStart w:id="197" w:name="_Toc310549424"/>
      <w:bookmarkStart w:id="198" w:name="_Toc310549557"/>
      <w:bookmarkStart w:id="199" w:name="_Toc310549690"/>
      <w:bookmarkStart w:id="200" w:name="_Toc310549823"/>
      <w:bookmarkStart w:id="201" w:name="_Toc310549957"/>
      <w:bookmarkStart w:id="202" w:name="_Toc310550090"/>
      <w:bookmarkStart w:id="203" w:name="_Toc310550472"/>
      <w:bookmarkStart w:id="204" w:name="_Toc310552075"/>
      <w:bookmarkStart w:id="205" w:name="_Toc310553048"/>
      <w:bookmarkStart w:id="206" w:name="_Toc310558502"/>
      <w:bookmarkStart w:id="207" w:name="_Toc310558736"/>
      <w:bookmarkStart w:id="208" w:name="_Toc310598565"/>
      <w:bookmarkStart w:id="209" w:name="_Toc310520102"/>
      <w:bookmarkStart w:id="210" w:name="_Toc310525738"/>
      <w:bookmarkStart w:id="211" w:name="_Toc310549425"/>
      <w:bookmarkStart w:id="212" w:name="_Toc310549558"/>
      <w:bookmarkStart w:id="213" w:name="_Toc310549691"/>
      <w:bookmarkStart w:id="214" w:name="_Toc310549824"/>
      <w:bookmarkStart w:id="215" w:name="_Toc310549958"/>
      <w:bookmarkStart w:id="216" w:name="_Toc310550091"/>
      <w:bookmarkStart w:id="217" w:name="_Toc310550473"/>
      <w:bookmarkStart w:id="218" w:name="_Toc310552076"/>
      <w:bookmarkStart w:id="219" w:name="_Toc310553049"/>
      <w:bookmarkStart w:id="220" w:name="_Toc310558503"/>
      <w:bookmarkStart w:id="221" w:name="_Toc310558737"/>
      <w:bookmarkStart w:id="222" w:name="_Toc310598566"/>
      <w:bookmarkStart w:id="223" w:name="_Toc310520105"/>
      <w:bookmarkStart w:id="224" w:name="_Toc310525741"/>
      <w:bookmarkStart w:id="225" w:name="_Toc310549428"/>
      <w:bookmarkStart w:id="226" w:name="_Toc310549561"/>
      <w:bookmarkStart w:id="227" w:name="_Toc310549694"/>
      <w:bookmarkStart w:id="228" w:name="_Toc310549827"/>
      <w:bookmarkStart w:id="229" w:name="_Toc310549961"/>
      <w:bookmarkStart w:id="230" w:name="_Toc310550094"/>
      <w:bookmarkStart w:id="231" w:name="_Toc310550476"/>
      <w:bookmarkStart w:id="232" w:name="_Toc310552079"/>
      <w:bookmarkStart w:id="233" w:name="_Toc310553052"/>
      <w:bookmarkStart w:id="234" w:name="_Toc310558506"/>
      <w:bookmarkStart w:id="235" w:name="_Toc310558740"/>
      <w:bookmarkStart w:id="236" w:name="_Toc310598569"/>
      <w:bookmarkStart w:id="237" w:name="_Toc310432905"/>
      <w:bookmarkStart w:id="238" w:name="_Toc310520108"/>
      <w:bookmarkStart w:id="239" w:name="_Toc310525744"/>
      <w:bookmarkStart w:id="240" w:name="_Toc310549431"/>
      <w:bookmarkStart w:id="241" w:name="_Toc310549564"/>
      <w:bookmarkStart w:id="242" w:name="_Toc310549697"/>
      <w:bookmarkStart w:id="243" w:name="_Toc310549830"/>
      <w:bookmarkStart w:id="244" w:name="_Toc310549964"/>
      <w:bookmarkStart w:id="245" w:name="_Toc310550097"/>
      <w:bookmarkStart w:id="246" w:name="_Toc310550479"/>
      <w:bookmarkStart w:id="247" w:name="_Toc310552082"/>
      <w:bookmarkStart w:id="248" w:name="_Toc310553055"/>
      <w:bookmarkStart w:id="249" w:name="_Toc310558509"/>
      <w:bookmarkStart w:id="250" w:name="_Toc310558743"/>
      <w:bookmarkStart w:id="251" w:name="_Toc310598572"/>
      <w:bookmarkStart w:id="252" w:name="sub_965"/>
      <w:bookmarkStart w:id="253" w:name="_Toc316513897"/>
      <w:bookmarkStart w:id="254" w:name="_Toc316646984"/>
      <w:bookmarkStart w:id="255" w:name="_Toc316857301"/>
      <w:bookmarkStart w:id="256" w:name="_Toc314480720"/>
      <w:bookmarkStart w:id="257" w:name="_Toc314496697"/>
      <w:bookmarkStart w:id="258" w:name="_Toc314480721"/>
      <w:bookmarkStart w:id="259" w:name="_Toc314496698"/>
      <w:bookmarkStart w:id="260" w:name="_Toc314480723"/>
      <w:bookmarkStart w:id="261" w:name="_Toc314496700"/>
      <w:bookmarkStart w:id="262" w:name="_Toc314480724"/>
      <w:bookmarkStart w:id="263" w:name="_Toc314496701"/>
      <w:bookmarkStart w:id="264" w:name="_Toc314480725"/>
      <w:bookmarkStart w:id="265" w:name="_Toc314496702"/>
      <w:bookmarkStart w:id="266" w:name="_Toc314480726"/>
      <w:bookmarkStart w:id="267" w:name="_Toc314496703"/>
      <w:bookmarkStart w:id="268" w:name="_Toc314480727"/>
      <w:bookmarkStart w:id="269" w:name="_Toc314496704"/>
      <w:bookmarkStart w:id="270" w:name="_Toc314480728"/>
      <w:bookmarkStart w:id="271" w:name="_Toc314496705"/>
      <w:bookmarkStart w:id="272" w:name="_Toc314480732"/>
      <w:bookmarkStart w:id="273" w:name="_Toc314496709"/>
      <w:bookmarkStart w:id="274" w:name="_Toc314480737"/>
      <w:bookmarkStart w:id="275" w:name="_Toc314496714"/>
      <w:bookmarkStart w:id="276" w:name="_Toc314480739"/>
      <w:bookmarkStart w:id="277" w:name="_Toc314496716"/>
      <w:bookmarkStart w:id="278" w:name="_Toc314480740"/>
      <w:bookmarkStart w:id="279" w:name="_Toc314496717"/>
      <w:bookmarkStart w:id="280" w:name="_Toc314480741"/>
      <w:bookmarkStart w:id="281" w:name="_Toc314496718"/>
      <w:bookmarkStart w:id="282" w:name="_Toc314480742"/>
      <w:bookmarkStart w:id="283" w:name="_Toc314496719"/>
      <w:bookmarkStart w:id="284" w:name="_Toc309969251"/>
      <w:bookmarkStart w:id="285" w:name="_Toc309969252"/>
      <w:bookmarkStart w:id="286" w:name="_Toc309969253"/>
      <w:bookmarkStart w:id="287" w:name="_Toc309969254"/>
      <w:bookmarkStart w:id="288" w:name="_Toc309969256"/>
      <w:bookmarkStart w:id="289" w:name="_Toc309969257"/>
      <w:bookmarkStart w:id="290" w:name="_Toc309969258"/>
      <w:bookmarkStart w:id="291" w:name="_Toc309969264"/>
      <w:bookmarkStart w:id="292" w:name="_Toc309969273"/>
      <w:bookmarkStart w:id="293" w:name="_Toc310882752"/>
      <w:bookmarkStart w:id="294" w:name="_Toc309968298"/>
      <w:bookmarkStart w:id="295" w:name="_Toc309969276"/>
      <w:bookmarkStart w:id="296" w:name="sub_44"/>
      <w:bookmarkStart w:id="297" w:name="_Toc309968319"/>
      <w:bookmarkStart w:id="298" w:name="_Toc309969297"/>
      <w:bookmarkStart w:id="299" w:name="_Toc310549456"/>
      <w:bookmarkStart w:id="300" w:name="_Toc310549589"/>
      <w:bookmarkStart w:id="301" w:name="_Toc310549722"/>
      <w:bookmarkStart w:id="302" w:name="_Toc310549855"/>
      <w:bookmarkStart w:id="303" w:name="_Toc310549989"/>
      <w:bookmarkStart w:id="304" w:name="_Toc310550122"/>
      <w:bookmarkStart w:id="305" w:name="_Toc310550504"/>
      <w:bookmarkStart w:id="306" w:name="_Toc310552107"/>
      <w:bookmarkStart w:id="307" w:name="_Toc310553080"/>
      <w:bookmarkStart w:id="308" w:name="_Toc310558534"/>
      <w:bookmarkStart w:id="309" w:name="_Toc310558768"/>
      <w:bookmarkStart w:id="310" w:name="_Toc310598597"/>
      <w:bookmarkStart w:id="311" w:name="_Toc310549461"/>
      <w:bookmarkStart w:id="312" w:name="_Toc310549594"/>
      <w:bookmarkStart w:id="313" w:name="_Toc310549727"/>
      <w:bookmarkStart w:id="314" w:name="_Toc310549860"/>
      <w:bookmarkStart w:id="315" w:name="_Toc310549994"/>
      <w:bookmarkStart w:id="316" w:name="_Toc310550127"/>
      <w:bookmarkStart w:id="317" w:name="_Toc310550509"/>
      <w:bookmarkStart w:id="318" w:name="_Toc310552112"/>
      <w:bookmarkStart w:id="319" w:name="_Toc310553085"/>
      <w:bookmarkStart w:id="320" w:name="_Toc310558539"/>
      <w:bookmarkStart w:id="321" w:name="_Toc310558773"/>
      <w:bookmarkStart w:id="322" w:name="_Toc310598602"/>
      <w:bookmarkStart w:id="323" w:name="sub_16"/>
      <w:bookmarkStart w:id="324" w:name="sub_1616"/>
      <w:bookmarkStart w:id="325" w:name="sub_1617"/>
      <w:bookmarkStart w:id="326" w:name="sub_1619"/>
      <w:bookmarkStart w:id="327" w:name="sub_173"/>
      <w:bookmarkStart w:id="328" w:name="sub_174"/>
      <w:bookmarkStart w:id="329" w:name="sub_176"/>
      <w:bookmarkStart w:id="330" w:name="sub_181"/>
      <w:bookmarkStart w:id="331" w:name="sub_188"/>
      <w:bookmarkStart w:id="332" w:name="sub_19221"/>
      <w:bookmarkStart w:id="333" w:name="sub_19222"/>
      <w:bookmarkStart w:id="334" w:name="sub_211"/>
      <w:bookmarkStart w:id="335" w:name="sub_2121"/>
      <w:bookmarkStart w:id="336" w:name="sub_2128"/>
      <w:bookmarkStart w:id="337" w:name="sub_215"/>
      <w:bookmarkStart w:id="338" w:name="Par76"/>
      <w:bookmarkStart w:id="339" w:name="sub_2155"/>
      <w:bookmarkStart w:id="340" w:name="Par77"/>
      <w:bookmarkStart w:id="341" w:name="Par78"/>
      <w:bookmarkStart w:id="342" w:name="sub_21551"/>
      <w:bookmarkStart w:id="343" w:name="sub_21510"/>
      <w:bookmarkStart w:id="344" w:name="Par126"/>
      <w:bookmarkStart w:id="345" w:name="sub_21511"/>
      <w:bookmarkStart w:id="346" w:name="sub_218"/>
      <w:bookmarkStart w:id="347" w:name="sub_219"/>
      <w:bookmarkStart w:id="348" w:name="sub_2110"/>
      <w:bookmarkStart w:id="349" w:name="sub_2112"/>
      <w:bookmarkStart w:id="350" w:name="_Toc531953435"/>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934724">
        <w:rPr>
          <w:color w:val="auto"/>
          <w:spacing w:val="0"/>
          <w:sz w:val="28"/>
          <w:szCs w:val="28"/>
        </w:rPr>
        <w:t>ПОРЯДОК ПОДГОТОВКИ И ОСУЩЕСТВЛЕНИЯ КОНКУРЕНТНЫХ ЗАКУПОК</w:t>
      </w:r>
      <w:bookmarkEnd w:id="350"/>
    </w:p>
    <w:p w14:paraId="4EC0BFD2" w14:textId="77777777" w:rsidR="003418C8" w:rsidRPr="00934724" w:rsidRDefault="003418C8" w:rsidP="00943AC2">
      <w:pPr>
        <w:pStyle w:val="20"/>
        <w:numPr>
          <w:ilvl w:val="1"/>
          <w:numId w:val="9"/>
        </w:numPr>
        <w:spacing w:before="120" w:after="0"/>
        <w:ind w:left="0" w:firstLine="709"/>
        <w:jc w:val="both"/>
        <w:rPr>
          <w:color w:val="auto"/>
        </w:rPr>
      </w:pPr>
      <w:bookmarkStart w:id="351" w:name="Par1"/>
      <w:bookmarkStart w:id="352" w:name="Par4"/>
      <w:bookmarkStart w:id="353" w:name="_Toc531953436"/>
      <w:bookmarkEnd w:id="351"/>
      <w:bookmarkEnd w:id="352"/>
      <w:r w:rsidRPr="00934724">
        <w:rPr>
          <w:color w:val="auto"/>
        </w:rPr>
        <w:t>Общий порядок подготовки и проведения конкурентных закупок</w:t>
      </w:r>
      <w:bookmarkEnd w:id="353"/>
    </w:p>
    <w:p w14:paraId="538BB62D" w14:textId="76820473" w:rsidR="003418C8" w:rsidRPr="00934724" w:rsidRDefault="003418C8" w:rsidP="00943AC2">
      <w:pPr>
        <w:pStyle w:val="afff2"/>
        <w:numPr>
          <w:ilvl w:val="2"/>
          <w:numId w:val="9"/>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Основанием для подготовки и осуществления Организатором конкурентной закупки является утвержденный годовой план закупок </w:t>
      </w:r>
      <w:r w:rsidR="00932853" w:rsidRPr="00934724">
        <w:rPr>
          <w:rFonts w:ascii="Times New Roman" w:eastAsia="Times New Roman" w:hAnsi="Times New Roman"/>
          <w:sz w:val="28"/>
          <w:szCs w:val="28"/>
          <w:lang w:eastAsia="ru-RU"/>
        </w:rPr>
        <w:t>Общества</w:t>
      </w:r>
      <w:r w:rsidRPr="00934724">
        <w:rPr>
          <w:rFonts w:ascii="Times New Roman" w:eastAsia="Times New Roman" w:hAnsi="Times New Roman"/>
          <w:sz w:val="28"/>
          <w:szCs w:val="28"/>
          <w:lang w:eastAsia="ru-RU"/>
        </w:rPr>
        <w:t>.</w:t>
      </w:r>
    </w:p>
    <w:p w14:paraId="31D8C2DA" w14:textId="310976DF" w:rsidR="003418C8" w:rsidRPr="00934724" w:rsidRDefault="003418C8" w:rsidP="00943AC2">
      <w:pPr>
        <w:pStyle w:val="afff2"/>
        <w:numPr>
          <w:ilvl w:val="2"/>
          <w:numId w:val="9"/>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Конкурентные закупки осуществляются способами, указанными в пункте </w:t>
      </w:r>
      <w:r w:rsidR="00F9459A" w:rsidRPr="00934724">
        <w:rPr>
          <w:rFonts w:ascii="Times New Roman" w:eastAsia="Times New Roman" w:hAnsi="Times New Roman"/>
          <w:sz w:val="28"/>
          <w:szCs w:val="28"/>
          <w:lang w:eastAsia="ru-RU"/>
        </w:rPr>
        <w:t>4</w:t>
      </w:r>
      <w:r w:rsidRPr="00934724">
        <w:rPr>
          <w:rFonts w:ascii="Times New Roman" w:eastAsia="Times New Roman" w:hAnsi="Times New Roman"/>
          <w:sz w:val="28"/>
          <w:szCs w:val="28"/>
          <w:lang w:eastAsia="ru-RU"/>
        </w:rPr>
        <w:t>.2.1</w:t>
      </w:r>
      <w:r w:rsidR="004A5B82" w:rsidRPr="00934724">
        <w:rPr>
          <w:rFonts w:ascii="Times New Roman" w:eastAsia="Times New Roman" w:hAnsi="Times New Roman"/>
          <w:sz w:val="28"/>
          <w:szCs w:val="28"/>
          <w:lang w:eastAsia="ru-RU"/>
        </w:rPr>
        <w:t xml:space="preserve"> настоящего Положения</w:t>
      </w:r>
      <w:r w:rsidRPr="00934724">
        <w:rPr>
          <w:rFonts w:ascii="Times New Roman" w:eastAsia="Times New Roman" w:hAnsi="Times New Roman"/>
          <w:sz w:val="28"/>
          <w:szCs w:val="28"/>
          <w:lang w:eastAsia="ru-RU"/>
        </w:rPr>
        <w:t>, в соответствии с содержащимися в настоящем разделе требованиями к порядку их подготовки и осуществлени</w:t>
      </w:r>
      <w:r w:rsidR="000613ED" w:rsidRPr="00934724">
        <w:rPr>
          <w:rFonts w:ascii="Times New Roman" w:eastAsia="Times New Roman" w:hAnsi="Times New Roman"/>
          <w:sz w:val="28"/>
          <w:szCs w:val="28"/>
          <w:lang w:eastAsia="ru-RU"/>
        </w:rPr>
        <w:t>я</w:t>
      </w:r>
      <w:r w:rsidRPr="00934724">
        <w:rPr>
          <w:rFonts w:ascii="Times New Roman" w:eastAsia="Times New Roman" w:hAnsi="Times New Roman"/>
          <w:sz w:val="28"/>
          <w:szCs w:val="28"/>
          <w:lang w:eastAsia="ru-RU"/>
        </w:rPr>
        <w:t xml:space="preserve">. </w:t>
      </w:r>
    </w:p>
    <w:p w14:paraId="63B7EB40" w14:textId="342B7ED6" w:rsidR="003418C8" w:rsidRPr="00934724" w:rsidRDefault="003418C8" w:rsidP="00943AC2">
      <w:pPr>
        <w:pStyle w:val="afff2"/>
        <w:numPr>
          <w:ilvl w:val="2"/>
          <w:numId w:val="9"/>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lastRenderedPageBreak/>
        <w:t xml:space="preserve">Порядок подготовки и осуществления конкурентных закупок в электронной форме определяется в соответствии с настоящим разделом и правилами, предусмотренными для отдельных способов конкурентных закупок в соответствующих разделах настоящего Положения, с учетом требований, установленных разделом </w:t>
      </w:r>
      <w:r w:rsidR="00611B46" w:rsidRPr="00934724">
        <w:rPr>
          <w:rFonts w:ascii="Times New Roman" w:eastAsia="Times New Roman" w:hAnsi="Times New Roman"/>
          <w:sz w:val="28"/>
          <w:szCs w:val="28"/>
          <w:lang w:eastAsia="ru-RU"/>
        </w:rPr>
        <w:t>6</w:t>
      </w:r>
      <w:r w:rsidR="00350CA6" w:rsidRPr="00934724">
        <w:rPr>
          <w:rFonts w:ascii="Times New Roman" w:eastAsia="Times New Roman" w:hAnsi="Times New Roman"/>
          <w:sz w:val="28"/>
          <w:szCs w:val="28"/>
          <w:lang w:eastAsia="ru-RU"/>
        </w:rPr>
        <w:t xml:space="preserve"> настоящего Положения</w:t>
      </w:r>
      <w:r w:rsidRPr="00934724">
        <w:rPr>
          <w:rFonts w:ascii="Times New Roman" w:eastAsia="Times New Roman" w:hAnsi="Times New Roman"/>
          <w:sz w:val="28"/>
          <w:szCs w:val="28"/>
          <w:lang w:eastAsia="ru-RU"/>
        </w:rPr>
        <w:t xml:space="preserve">. </w:t>
      </w:r>
    </w:p>
    <w:p w14:paraId="21C8F016" w14:textId="77FD687E" w:rsidR="003418C8" w:rsidRPr="00934724" w:rsidRDefault="003418C8" w:rsidP="00943AC2">
      <w:pPr>
        <w:pStyle w:val="afff2"/>
        <w:numPr>
          <w:ilvl w:val="2"/>
          <w:numId w:val="9"/>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Порядок подготовки и осуществления конкурентных закупок в электронной форме, участниками которых могут быть только субъекты малого и среднего предпринимательства, </w:t>
      </w:r>
      <w:r w:rsidR="000613ED" w:rsidRPr="00934724">
        <w:rPr>
          <w:rFonts w:ascii="Times New Roman" w:eastAsia="Times New Roman" w:hAnsi="Times New Roman"/>
          <w:sz w:val="28"/>
          <w:szCs w:val="28"/>
          <w:lang w:eastAsia="ru-RU"/>
        </w:rPr>
        <w:t>определяется</w:t>
      </w:r>
      <w:r w:rsidRPr="00934724">
        <w:rPr>
          <w:rFonts w:ascii="Times New Roman" w:eastAsia="Times New Roman" w:hAnsi="Times New Roman"/>
          <w:sz w:val="28"/>
          <w:szCs w:val="28"/>
          <w:lang w:eastAsia="ru-RU"/>
        </w:rPr>
        <w:t xml:space="preserve"> в соответствии с настоящим разделом и правилами, предусмотренными для отдельных способов конкурентных закупок, соответствующими разделами настоящего Положения, с учетом требований, установленных раздел</w:t>
      </w:r>
      <w:r w:rsidR="00FC382D" w:rsidRPr="00934724">
        <w:rPr>
          <w:rFonts w:ascii="Times New Roman" w:eastAsia="Times New Roman" w:hAnsi="Times New Roman"/>
          <w:sz w:val="28"/>
          <w:szCs w:val="28"/>
          <w:lang w:eastAsia="ru-RU"/>
        </w:rPr>
        <w:t>а</w:t>
      </w:r>
      <w:r w:rsidRPr="00934724">
        <w:rPr>
          <w:rFonts w:ascii="Times New Roman" w:eastAsia="Times New Roman" w:hAnsi="Times New Roman"/>
          <w:sz w:val="28"/>
          <w:szCs w:val="28"/>
          <w:lang w:eastAsia="ru-RU"/>
        </w:rPr>
        <w:t>м</w:t>
      </w:r>
      <w:r w:rsidR="00FC382D" w:rsidRPr="00934724">
        <w:rPr>
          <w:rFonts w:ascii="Times New Roman" w:eastAsia="Times New Roman" w:hAnsi="Times New Roman"/>
          <w:sz w:val="28"/>
          <w:szCs w:val="28"/>
          <w:lang w:eastAsia="ru-RU"/>
        </w:rPr>
        <w:t>и</w:t>
      </w:r>
      <w:r w:rsidRPr="00934724">
        <w:rPr>
          <w:rFonts w:ascii="Times New Roman" w:eastAsia="Times New Roman" w:hAnsi="Times New Roman"/>
          <w:sz w:val="28"/>
          <w:szCs w:val="28"/>
          <w:lang w:eastAsia="ru-RU"/>
        </w:rPr>
        <w:t xml:space="preserve"> </w:t>
      </w:r>
      <w:r w:rsidR="00870879" w:rsidRPr="00934724">
        <w:rPr>
          <w:rFonts w:ascii="Times New Roman" w:eastAsia="Times New Roman" w:hAnsi="Times New Roman"/>
          <w:sz w:val="28"/>
          <w:szCs w:val="28"/>
          <w:lang w:eastAsia="ru-RU"/>
        </w:rPr>
        <w:t>6</w:t>
      </w:r>
      <w:r w:rsidR="00FC382D" w:rsidRPr="00934724">
        <w:rPr>
          <w:rFonts w:ascii="Times New Roman" w:eastAsia="Times New Roman" w:hAnsi="Times New Roman"/>
          <w:sz w:val="28"/>
          <w:szCs w:val="28"/>
          <w:lang w:eastAsia="ru-RU"/>
        </w:rPr>
        <w:t xml:space="preserve"> и 18</w:t>
      </w:r>
      <w:r w:rsidR="00350CA6" w:rsidRPr="00934724">
        <w:rPr>
          <w:rFonts w:ascii="Times New Roman" w:eastAsia="Times New Roman" w:hAnsi="Times New Roman"/>
          <w:sz w:val="28"/>
          <w:szCs w:val="28"/>
          <w:lang w:eastAsia="ru-RU"/>
        </w:rPr>
        <w:t xml:space="preserve"> настоящего Положения</w:t>
      </w:r>
      <w:r w:rsidRPr="00934724">
        <w:rPr>
          <w:rFonts w:ascii="Times New Roman" w:eastAsia="Times New Roman" w:hAnsi="Times New Roman"/>
          <w:sz w:val="28"/>
          <w:szCs w:val="28"/>
          <w:lang w:eastAsia="ru-RU"/>
        </w:rPr>
        <w:t>.</w:t>
      </w:r>
    </w:p>
    <w:p w14:paraId="34AF3CCE" w14:textId="16757BC7" w:rsidR="003418C8" w:rsidRPr="00934724" w:rsidRDefault="003418C8" w:rsidP="00943AC2">
      <w:pPr>
        <w:pStyle w:val="afff2"/>
        <w:numPr>
          <w:ilvl w:val="2"/>
          <w:numId w:val="9"/>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Порядок подготовки и осуществления конкурентных закупок закрытым способом (закрытые конкурентные закупки) </w:t>
      </w:r>
      <w:r w:rsidR="00966AD4" w:rsidRPr="00934724">
        <w:rPr>
          <w:rFonts w:ascii="Times New Roman" w:eastAsia="Times New Roman" w:hAnsi="Times New Roman"/>
          <w:sz w:val="28"/>
          <w:szCs w:val="28"/>
          <w:lang w:eastAsia="ru-RU"/>
        </w:rPr>
        <w:t xml:space="preserve">определяется </w:t>
      </w:r>
      <w:r w:rsidRPr="00934724">
        <w:rPr>
          <w:rFonts w:ascii="Times New Roman" w:eastAsia="Times New Roman" w:hAnsi="Times New Roman"/>
          <w:sz w:val="28"/>
          <w:szCs w:val="28"/>
          <w:lang w:eastAsia="ru-RU"/>
        </w:rPr>
        <w:t xml:space="preserve">в соответствии с настоящим разделом и правилами, предусмотренными для отдельных способов конкурентных закупок, соответствующими разделами настоящего Положения, и с учетом требований, установленных разделом </w:t>
      </w:r>
      <w:r w:rsidR="00870879" w:rsidRPr="00934724">
        <w:rPr>
          <w:rFonts w:ascii="Times New Roman" w:eastAsia="Times New Roman" w:hAnsi="Times New Roman"/>
          <w:sz w:val="28"/>
          <w:szCs w:val="28"/>
          <w:lang w:eastAsia="ru-RU"/>
        </w:rPr>
        <w:t>7</w:t>
      </w:r>
      <w:r w:rsidR="00350CA6" w:rsidRPr="00934724">
        <w:rPr>
          <w:rFonts w:ascii="Times New Roman" w:eastAsia="Times New Roman" w:hAnsi="Times New Roman"/>
          <w:sz w:val="28"/>
          <w:szCs w:val="28"/>
          <w:lang w:eastAsia="ru-RU"/>
        </w:rPr>
        <w:t xml:space="preserve"> настоящего Положения</w:t>
      </w:r>
      <w:r w:rsidRPr="00934724">
        <w:rPr>
          <w:rFonts w:ascii="Times New Roman" w:eastAsia="Times New Roman" w:hAnsi="Times New Roman"/>
          <w:sz w:val="28"/>
          <w:szCs w:val="28"/>
          <w:lang w:eastAsia="ru-RU"/>
        </w:rPr>
        <w:t>.</w:t>
      </w:r>
    </w:p>
    <w:p w14:paraId="78EA0AA1" w14:textId="76130C46" w:rsidR="003418C8" w:rsidRPr="00934724" w:rsidRDefault="00FC382D" w:rsidP="00943AC2">
      <w:pPr>
        <w:pStyle w:val="afff2"/>
        <w:numPr>
          <w:ilvl w:val="2"/>
          <w:numId w:val="9"/>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При</w:t>
      </w:r>
      <w:r w:rsidR="003418C8" w:rsidRPr="00934724">
        <w:rPr>
          <w:rFonts w:ascii="Times New Roman" w:eastAsia="Times New Roman" w:hAnsi="Times New Roman"/>
          <w:sz w:val="28"/>
          <w:szCs w:val="28"/>
          <w:lang w:eastAsia="ru-RU"/>
        </w:rPr>
        <w:t xml:space="preserve"> подготовк</w:t>
      </w:r>
      <w:r w:rsidRPr="00934724">
        <w:rPr>
          <w:rFonts w:ascii="Times New Roman" w:eastAsia="Times New Roman" w:hAnsi="Times New Roman"/>
          <w:sz w:val="28"/>
          <w:szCs w:val="28"/>
          <w:lang w:eastAsia="ru-RU"/>
        </w:rPr>
        <w:t>е</w:t>
      </w:r>
      <w:r w:rsidR="003418C8" w:rsidRPr="00934724">
        <w:rPr>
          <w:rFonts w:ascii="Times New Roman" w:eastAsia="Times New Roman" w:hAnsi="Times New Roman"/>
          <w:sz w:val="28"/>
          <w:szCs w:val="28"/>
          <w:lang w:eastAsia="ru-RU"/>
        </w:rPr>
        <w:t xml:space="preserve"> и осуществлени</w:t>
      </w:r>
      <w:r w:rsidRPr="00934724">
        <w:rPr>
          <w:rFonts w:ascii="Times New Roman" w:eastAsia="Times New Roman" w:hAnsi="Times New Roman"/>
          <w:sz w:val="28"/>
          <w:szCs w:val="28"/>
          <w:lang w:eastAsia="ru-RU"/>
        </w:rPr>
        <w:t>и</w:t>
      </w:r>
      <w:r w:rsidR="003418C8" w:rsidRPr="00934724">
        <w:rPr>
          <w:rFonts w:ascii="Times New Roman" w:eastAsia="Times New Roman" w:hAnsi="Times New Roman"/>
          <w:sz w:val="28"/>
          <w:szCs w:val="28"/>
          <w:lang w:eastAsia="ru-RU"/>
        </w:rPr>
        <w:t xml:space="preserve"> конкурентной закупки </w:t>
      </w:r>
      <w:r w:rsidR="002D1955" w:rsidRPr="00934724">
        <w:rPr>
          <w:rFonts w:ascii="Times New Roman" w:eastAsia="Times New Roman" w:hAnsi="Times New Roman"/>
          <w:sz w:val="28"/>
          <w:szCs w:val="28"/>
          <w:lang w:eastAsia="ru-RU"/>
        </w:rPr>
        <w:t xml:space="preserve">могут </w:t>
      </w:r>
      <w:r w:rsidR="003418C8" w:rsidRPr="00934724">
        <w:rPr>
          <w:rFonts w:ascii="Times New Roman" w:eastAsia="Times New Roman" w:hAnsi="Times New Roman"/>
          <w:sz w:val="28"/>
          <w:szCs w:val="28"/>
          <w:lang w:eastAsia="ru-RU"/>
        </w:rPr>
        <w:t>провод</w:t>
      </w:r>
      <w:r w:rsidR="002D1955" w:rsidRPr="00934724">
        <w:rPr>
          <w:rFonts w:ascii="Times New Roman" w:eastAsia="Times New Roman" w:hAnsi="Times New Roman"/>
          <w:sz w:val="28"/>
          <w:szCs w:val="28"/>
          <w:lang w:eastAsia="ru-RU"/>
        </w:rPr>
        <w:t>и</w:t>
      </w:r>
      <w:r w:rsidR="003418C8" w:rsidRPr="00934724">
        <w:rPr>
          <w:rFonts w:ascii="Times New Roman" w:eastAsia="Times New Roman" w:hAnsi="Times New Roman"/>
          <w:sz w:val="28"/>
          <w:szCs w:val="28"/>
          <w:lang w:eastAsia="ru-RU"/>
        </w:rPr>
        <w:t>т</w:t>
      </w:r>
      <w:r w:rsidR="002D1955" w:rsidRPr="00934724">
        <w:rPr>
          <w:rFonts w:ascii="Times New Roman" w:eastAsia="Times New Roman" w:hAnsi="Times New Roman"/>
          <w:sz w:val="28"/>
          <w:szCs w:val="28"/>
          <w:lang w:eastAsia="ru-RU"/>
        </w:rPr>
        <w:t>ь</w:t>
      </w:r>
      <w:r w:rsidR="003418C8" w:rsidRPr="00934724">
        <w:rPr>
          <w:rFonts w:ascii="Times New Roman" w:eastAsia="Times New Roman" w:hAnsi="Times New Roman"/>
          <w:sz w:val="28"/>
          <w:szCs w:val="28"/>
          <w:lang w:eastAsia="ru-RU"/>
        </w:rPr>
        <w:t xml:space="preserve">ся следующие закупочные процедуры: </w:t>
      </w:r>
    </w:p>
    <w:p w14:paraId="45A6AD09" w14:textId="77777777" w:rsidR="003418C8" w:rsidRPr="00934724" w:rsidRDefault="003418C8" w:rsidP="00943AC2">
      <w:pPr>
        <w:pStyle w:val="afff2"/>
        <w:numPr>
          <w:ilvl w:val="3"/>
          <w:numId w:val="9"/>
        </w:numPr>
        <w:spacing w:before="120" w:after="0" w:line="240" w:lineRule="auto"/>
        <w:ind w:left="0" w:firstLine="709"/>
        <w:contextualSpacing w:val="0"/>
        <w:jc w:val="both"/>
        <w:rPr>
          <w:rFonts w:ascii="Times New Roman" w:hAnsi="Times New Roman"/>
          <w:sz w:val="28"/>
          <w:szCs w:val="28"/>
          <w:lang w:eastAsia="ru-RU"/>
        </w:rPr>
      </w:pPr>
      <w:r w:rsidRPr="00934724">
        <w:rPr>
          <w:rFonts w:ascii="Times New Roman" w:hAnsi="Times New Roman"/>
          <w:sz w:val="28"/>
          <w:szCs w:val="28"/>
          <w:lang w:eastAsia="ru-RU"/>
        </w:rPr>
        <w:t>Подготовка Заказчиком, Организатором документов для осуществления конкурентной закупки.</w:t>
      </w:r>
    </w:p>
    <w:p w14:paraId="26491780" w14:textId="17C1913E" w:rsidR="003418C8" w:rsidRPr="00934724" w:rsidRDefault="003418C8" w:rsidP="00943AC2">
      <w:pPr>
        <w:pStyle w:val="afff2"/>
        <w:numPr>
          <w:ilvl w:val="3"/>
          <w:numId w:val="9"/>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hAnsi="Times New Roman"/>
          <w:sz w:val="28"/>
          <w:szCs w:val="28"/>
          <w:lang w:eastAsia="ru-RU"/>
        </w:rPr>
        <w:t>Объявление конкурентной закупки (размещение извещения об осуществлении</w:t>
      </w:r>
      <w:r w:rsidRPr="00934724">
        <w:rPr>
          <w:rFonts w:ascii="Times New Roman" w:eastAsia="Times New Roman" w:hAnsi="Times New Roman"/>
          <w:sz w:val="28"/>
          <w:szCs w:val="28"/>
          <w:lang w:eastAsia="ru-RU"/>
        </w:rPr>
        <w:t xml:space="preserve"> конкурентной закупки, документации о конкурентной закупке), предоставление документации о конкурентной закупке, внесение</w:t>
      </w:r>
      <w:r w:rsidRPr="00934724">
        <w:rPr>
          <w:rFonts w:ascii="Times New Roman" w:hAnsi="Times New Roman"/>
          <w:strike/>
          <w:sz w:val="28"/>
          <w:szCs w:val="28"/>
          <w:lang w:eastAsia="ru-RU"/>
        </w:rPr>
        <w:t xml:space="preserve"> </w:t>
      </w:r>
      <w:r w:rsidRPr="00934724">
        <w:rPr>
          <w:rFonts w:ascii="Times New Roman" w:hAnsi="Times New Roman"/>
          <w:sz w:val="28"/>
          <w:szCs w:val="28"/>
          <w:lang w:eastAsia="ru-RU"/>
        </w:rPr>
        <w:t>изменений в извещение об осуществлении конкурентной закупки, в</w:t>
      </w:r>
      <w:r w:rsidR="00BE60E4" w:rsidRPr="00934724">
        <w:rPr>
          <w:rFonts w:ascii="Times New Roman" w:hAnsi="Times New Roman"/>
          <w:sz w:val="28"/>
          <w:szCs w:val="28"/>
          <w:lang w:eastAsia="ru-RU"/>
        </w:rPr>
        <w:t> </w:t>
      </w:r>
      <w:r w:rsidRPr="00934724">
        <w:rPr>
          <w:rFonts w:ascii="Times New Roman" w:hAnsi="Times New Roman"/>
          <w:sz w:val="28"/>
          <w:szCs w:val="28"/>
          <w:lang w:eastAsia="ru-RU"/>
        </w:rPr>
        <w:t>документацию о конкурентной закупке (при необходимости).</w:t>
      </w:r>
    </w:p>
    <w:p w14:paraId="5D174C2F" w14:textId="53CAD0A4" w:rsidR="003418C8" w:rsidRPr="00934724" w:rsidRDefault="003418C8" w:rsidP="00943AC2">
      <w:pPr>
        <w:pStyle w:val="afff2"/>
        <w:numPr>
          <w:ilvl w:val="3"/>
          <w:numId w:val="9"/>
        </w:numPr>
        <w:spacing w:before="120" w:after="0" w:line="240" w:lineRule="auto"/>
        <w:ind w:left="0" w:firstLine="709"/>
        <w:contextualSpacing w:val="0"/>
        <w:jc w:val="both"/>
        <w:rPr>
          <w:rFonts w:ascii="Times New Roman" w:hAnsi="Times New Roman"/>
          <w:sz w:val="28"/>
          <w:szCs w:val="28"/>
          <w:lang w:eastAsia="ru-RU"/>
        </w:rPr>
      </w:pPr>
      <w:r w:rsidRPr="00934724">
        <w:rPr>
          <w:rFonts w:ascii="Times New Roman" w:hAnsi="Times New Roman"/>
          <w:sz w:val="28"/>
          <w:szCs w:val="28"/>
          <w:lang w:eastAsia="ru-RU"/>
        </w:rPr>
        <w:t xml:space="preserve">Разъяснение положений извещения об осуществлении конкурентной </w:t>
      </w:r>
      <w:r w:rsidR="00932853" w:rsidRPr="00934724">
        <w:rPr>
          <w:rFonts w:ascii="Times New Roman" w:hAnsi="Times New Roman"/>
          <w:sz w:val="28"/>
          <w:szCs w:val="28"/>
          <w:lang w:eastAsia="ru-RU"/>
        </w:rPr>
        <w:t xml:space="preserve">закупки </w:t>
      </w:r>
      <w:r w:rsidRPr="00934724">
        <w:rPr>
          <w:rFonts w:ascii="Times New Roman" w:hAnsi="Times New Roman"/>
          <w:sz w:val="28"/>
          <w:szCs w:val="28"/>
          <w:lang w:eastAsia="ru-RU"/>
        </w:rPr>
        <w:t>и (или) документации о конкурентной закупке.</w:t>
      </w:r>
    </w:p>
    <w:p w14:paraId="61D29A3D" w14:textId="77777777" w:rsidR="003418C8" w:rsidRPr="00934724" w:rsidRDefault="003418C8" w:rsidP="00943AC2">
      <w:pPr>
        <w:pStyle w:val="afff2"/>
        <w:numPr>
          <w:ilvl w:val="3"/>
          <w:numId w:val="9"/>
        </w:numPr>
        <w:spacing w:before="120" w:after="0" w:line="240" w:lineRule="auto"/>
        <w:ind w:left="0" w:firstLine="709"/>
        <w:contextualSpacing w:val="0"/>
        <w:jc w:val="both"/>
        <w:rPr>
          <w:rFonts w:ascii="Times New Roman" w:hAnsi="Times New Roman"/>
          <w:strike/>
          <w:sz w:val="28"/>
          <w:szCs w:val="28"/>
          <w:lang w:eastAsia="ru-RU"/>
        </w:rPr>
      </w:pPr>
      <w:r w:rsidRPr="00934724">
        <w:rPr>
          <w:rFonts w:ascii="Times New Roman" w:hAnsi="Times New Roman"/>
          <w:sz w:val="28"/>
          <w:szCs w:val="28"/>
          <w:lang w:eastAsia="ru-RU"/>
        </w:rPr>
        <w:t>Прием заявок на участие в конкурентной закупке, окончательных предложений</w:t>
      </w:r>
      <w:r w:rsidRPr="00934724">
        <w:rPr>
          <w:rFonts w:ascii="Times New Roman" w:eastAsia="Times New Roman" w:hAnsi="Times New Roman"/>
          <w:sz w:val="28"/>
          <w:szCs w:val="28"/>
          <w:lang w:eastAsia="ru-RU"/>
        </w:rPr>
        <w:t xml:space="preserve"> (если возможность подачи окончательных предложений предусмотрена документацией о конкурентной закупке).</w:t>
      </w:r>
    </w:p>
    <w:p w14:paraId="6773F6F7" w14:textId="77777777" w:rsidR="003418C8" w:rsidRPr="00934724" w:rsidRDefault="003418C8" w:rsidP="00943AC2">
      <w:pPr>
        <w:pStyle w:val="afff2"/>
        <w:numPr>
          <w:ilvl w:val="3"/>
          <w:numId w:val="9"/>
        </w:numPr>
        <w:spacing w:before="120" w:after="0" w:line="240" w:lineRule="auto"/>
        <w:ind w:left="0" w:firstLine="709"/>
        <w:contextualSpacing w:val="0"/>
        <w:jc w:val="both"/>
        <w:rPr>
          <w:rFonts w:ascii="Times New Roman" w:hAnsi="Times New Roman"/>
          <w:sz w:val="28"/>
          <w:szCs w:val="28"/>
          <w:lang w:eastAsia="ru-RU"/>
        </w:rPr>
      </w:pPr>
      <w:r w:rsidRPr="00934724">
        <w:rPr>
          <w:rFonts w:ascii="Times New Roman" w:hAnsi="Times New Roman"/>
          <w:sz w:val="28"/>
          <w:szCs w:val="28"/>
          <w:lang w:eastAsia="ru-RU"/>
        </w:rPr>
        <w:t xml:space="preserve">Вскрытие заявок </w:t>
      </w:r>
      <w:proofErr w:type="gramStart"/>
      <w:r w:rsidRPr="00934724">
        <w:rPr>
          <w:rFonts w:ascii="Times New Roman" w:hAnsi="Times New Roman"/>
          <w:sz w:val="28"/>
          <w:szCs w:val="28"/>
          <w:lang w:eastAsia="ru-RU"/>
        </w:rPr>
        <w:t>на участие в конкурентной закупке/открытие доступа к заявкам на участие в конкурентной закупке</w:t>
      </w:r>
      <w:proofErr w:type="gramEnd"/>
      <w:r w:rsidRPr="00934724">
        <w:rPr>
          <w:rFonts w:ascii="Times New Roman" w:hAnsi="Times New Roman"/>
          <w:sz w:val="28"/>
          <w:szCs w:val="28"/>
          <w:lang w:eastAsia="ru-RU"/>
        </w:rPr>
        <w:t xml:space="preserve"> в электронной форме.</w:t>
      </w:r>
    </w:p>
    <w:p w14:paraId="66D655A4" w14:textId="4E30DD53" w:rsidR="003418C8" w:rsidRPr="00934724" w:rsidRDefault="002D1955" w:rsidP="00943AC2">
      <w:pPr>
        <w:pStyle w:val="afff2"/>
        <w:numPr>
          <w:ilvl w:val="3"/>
          <w:numId w:val="9"/>
        </w:numPr>
        <w:spacing w:before="120" w:after="0" w:line="240" w:lineRule="auto"/>
        <w:ind w:left="0" w:firstLine="709"/>
        <w:contextualSpacing w:val="0"/>
        <w:jc w:val="both"/>
        <w:rPr>
          <w:rFonts w:ascii="Times New Roman" w:hAnsi="Times New Roman"/>
          <w:sz w:val="28"/>
          <w:szCs w:val="28"/>
          <w:lang w:eastAsia="ru-RU"/>
        </w:rPr>
      </w:pPr>
      <w:r w:rsidRPr="00934724">
        <w:rPr>
          <w:rFonts w:ascii="Times New Roman" w:eastAsia="Times New Roman" w:hAnsi="Times New Roman"/>
          <w:sz w:val="28"/>
          <w:szCs w:val="28"/>
          <w:lang w:eastAsia="ru-RU"/>
        </w:rPr>
        <w:t>Рассмотрение, оценка и сопоставление заявок на участие в конкурентной закупке,</w:t>
      </w:r>
      <w:r w:rsidR="003418C8" w:rsidRPr="00934724">
        <w:rPr>
          <w:rFonts w:ascii="Times New Roman" w:eastAsia="Times New Roman" w:hAnsi="Times New Roman"/>
          <w:sz w:val="28"/>
          <w:szCs w:val="28"/>
          <w:lang w:eastAsia="ru-RU"/>
        </w:rPr>
        <w:t xml:space="preserve"> подведение итогов конкурентной закупки.</w:t>
      </w:r>
    </w:p>
    <w:p w14:paraId="47A074B5" w14:textId="7830B565" w:rsidR="003418C8" w:rsidRPr="00934724" w:rsidRDefault="003418C8" w:rsidP="00943AC2">
      <w:pPr>
        <w:pStyle w:val="afff2"/>
        <w:numPr>
          <w:ilvl w:val="2"/>
          <w:numId w:val="9"/>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proofErr w:type="gramStart"/>
      <w:r w:rsidRPr="00934724">
        <w:rPr>
          <w:rFonts w:ascii="Times New Roman" w:hAnsi="Times New Roman"/>
          <w:sz w:val="28"/>
          <w:szCs w:val="28"/>
          <w:lang w:eastAsia="ru-RU"/>
        </w:rPr>
        <w:t xml:space="preserve">На </w:t>
      </w:r>
      <w:r w:rsidR="002D1955" w:rsidRPr="00934724">
        <w:rPr>
          <w:rFonts w:ascii="Times New Roman" w:hAnsi="Times New Roman"/>
          <w:sz w:val="28"/>
          <w:szCs w:val="28"/>
          <w:lang w:eastAsia="ru-RU"/>
        </w:rPr>
        <w:t xml:space="preserve">этапе рассмотрения, оценки и сопоставления, подведения </w:t>
      </w:r>
      <w:r w:rsidRPr="00934724">
        <w:rPr>
          <w:rFonts w:ascii="Times New Roman" w:eastAsia="Times New Roman" w:hAnsi="Times New Roman"/>
          <w:sz w:val="28"/>
          <w:szCs w:val="28"/>
          <w:lang w:eastAsia="ru-RU"/>
        </w:rPr>
        <w:t>итогов конкурентный закупки провод</w:t>
      </w:r>
      <w:r w:rsidR="002D1955" w:rsidRPr="00934724">
        <w:rPr>
          <w:rFonts w:ascii="Times New Roman" w:eastAsia="Times New Roman" w:hAnsi="Times New Roman"/>
          <w:sz w:val="28"/>
          <w:szCs w:val="28"/>
          <w:lang w:eastAsia="ru-RU"/>
        </w:rPr>
        <w:t>я</w:t>
      </w:r>
      <w:r w:rsidRPr="00934724">
        <w:rPr>
          <w:rFonts w:ascii="Times New Roman" w:eastAsia="Times New Roman" w:hAnsi="Times New Roman"/>
          <w:sz w:val="28"/>
          <w:szCs w:val="28"/>
          <w:lang w:eastAsia="ru-RU"/>
        </w:rPr>
        <w:t>тся, в том числе:</w:t>
      </w:r>
      <w:proofErr w:type="gramEnd"/>
    </w:p>
    <w:p w14:paraId="71AA0E74" w14:textId="7FABD1E8" w:rsidR="003418C8" w:rsidRPr="00934724" w:rsidRDefault="00932853" w:rsidP="00943AC2">
      <w:pPr>
        <w:spacing w:before="120" w:after="0" w:line="240" w:lineRule="auto"/>
        <w:ind w:firstLine="709"/>
        <w:jc w:val="both"/>
        <w:rPr>
          <w:rFonts w:ascii="Times New Roman" w:hAnsi="Times New Roman" w:cs="Times New Roman"/>
          <w:sz w:val="28"/>
          <w:szCs w:val="28"/>
          <w:lang w:eastAsia="ru-RU"/>
        </w:rPr>
      </w:pPr>
      <w:r w:rsidRPr="00934724">
        <w:rPr>
          <w:rFonts w:ascii="Times New Roman" w:hAnsi="Times New Roman" w:cs="Times New Roman"/>
          <w:sz w:val="28"/>
          <w:szCs w:val="28"/>
          <w:lang w:eastAsia="ru-RU"/>
        </w:rPr>
        <w:t xml:space="preserve">рассмотрение </w:t>
      </w:r>
      <w:r w:rsidR="003418C8" w:rsidRPr="00934724">
        <w:rPr>
          <w:rFonts w:ascii="Times New Roman" w:hAnsi="Times New Roman" w:cs="Times New Roman"/>
          <w:sz w:val="28"/>
          <w:szCs w:val="28"/>
          <w:lang w:eastAsia="ru-RU"/>
        </w:rPr>
        <w:t xml:space="preserve">заявок, окончательных предложений </w:t>
      </w:r>
      <w:r w:rsidR="00350CA6" w:rsidRPr="00934724">
        <w:rPr>
          <w:rFonts w:ascii="Times New Roman" w:hAnsi="Times New Roman" w:cs="Times New Roman"/>
          <w:sz w:val="28"/>
          <w:szCs w:val="28"/>
          <w:lang w:eastAsia="ru-RU"/>
        </w:rPr>
        <w:t xml:space="preserve">(в случае если подача окончательных предложений предусмотрена условиями закупки) </w:t>
      </w:r>
      <w:r w:rsidR="003418C8" w:rsidRPr="00934724">
        <w:rPr>
          <w:rFonts w:ascii="Times New Roman" w:hAnsi="Times New Roman" w:cs="Times New Roman"/>
          <w:sz w:val="28"/>
          <w:szCs w:val="28"/>
          <w:lang w:eastAsia="ru-RU"/>
        </w:rPr>
        <w:t>Организатором и запрос разъяснений заявок, окончательных предложений (при необходимости)</w:t>
      </w:r>
      <w:r w:rsidR="00FF6C10" w:rsidRPr="00934724">
        <w:rPr>
          <w:rFonts w:ascii="Times New Roman" w:hAnsi="Times New Roman" w:cs="Times New Roman"/>
          <w:sz w:val="28"/>
          <w:szCs w:val="28"/>
          <w:lang w:eastAsia="ru-RU"/>
        </w:rPr>
        <w:t>;</w:t>
      </w:r>
    </w:p>
    <w:p w14:paraId="5FAF469C" w14:textId="77777777" w:rsidR="003418C8" w:rsidRPr="00934724" w:rsidRDefault="003418C8" w:rsidP="00943AC2">
      <w:pPr>
        <w:pStyle w:val="afff2"/>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оценка заявок, окончательных предложений</w:t>
      </w:r>
      <w:r w:rsidRPr="00934724">
        <w:rPr>
          <w:rFonts w:ascii="Times New Roman" w:hAnsi="Times New Roman"/>
          <w:sz w:val="28"/>
          <w:szCs w:val="28"/>
        </w:rPr>
        <w:t xml:space="preserve"> с </w:t>
      </w:r>
      <w:r w:rsidRPr="00934724">
        <w:rPr>
          <w:rFonts w:ascii="Times New Roman" w:eastAsia="Times New Roman" w:hAnsi="Times New Roman"/>
          <w:sz w:val="28"/>
          <w:szCs w:val="28"/>
          <w:lang w:eastAsia="ru-RU"/>
        </w:rPr>
        <w:t>присвоением каждой такой заявке, каждому окончательному предложению значения по каждому из предусмотренных критериев оценки таких заявок;</w:t>
      </w:r>
    </w:p>
    <w:p w14:paraId="6234AF41" w14:textId="72DBBEE8" w:rsidR="003418C8" w:rsidRPr="00934724" w:rsidRDefault="002D1955" w:rsidP="00943AC2">
      <w:pPr>
        <w:pStyle w:val="afff2"/>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lastRenderedPageBreak/>
        <w:t xml:space="preserve">сопоставление - </w:t>
      </w:r>
      <w:r w:rsidR="003418C8" w:rsidRPr="00934724">
        <w:rPr>
          <w:rFonts w:ascii="Times New Roman" w:eastAsia="Times New Roman" w:hAnsi="Times New Roman"/>
          <w:sz w:val="28"/>
          <w:szCs w:val="28"/>
          <w:lang w:eastAsia="ru-RU"/>
        </w:rPr>
        <w:t xml:space="preserve">присвоение порядковых номеров заявок на участие в </w:t>
      </w:r>
      <w:r w:rsidR="00FF6C10" w:rsidRPr="00934724">
        <w:rPr>
          <w:rFonts w:ascii="Times New Roman" w:eastAsia="Times New Roman" w:hAnsi="Times New Roman"/>
          <w:sz w:val="28"/>
          <w:szCs w:val="28"/>
          <w:lang w:eastAsia="ru-RU"/>
        </w:rPr>
        <w:t xml:space="preserve">конкурентной </w:t>
      </w:r>
      <w:r w:rsidR="003418C8" w:rsidRPr="00934724">
        <w:rPr>
          <w:rFonts w:ascii="Times New Roman" w:eastAsia="Times New Roman" w:hAnsi="Times New Roman"/>
          <w:sz w:val="28"/>
          <w:szCs w:val="28"/>
          <w:lang w:eastAsia="ru-RU"/>
        </w:rPr>
        <w:t>закупке, окончательных предложений участников закупки в порядке уменьшения степени выгодности содержащихся в них условий;</w:t>
      </w:r>
    </w:p>
    <w:p w14:paraId="5F13CCE3" w14:textId="1D9E9F05" w:rsidR="003418C8" w:rsidRPr="00934724" w:rsidRDefault="003418C8" w:rsidP="00943AC2">
      <w:pPr>
        <w:pStyle w:val="afff2"/>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принятие решения об итогах конкурентной закупки, в том числе о признании конкурентной закупки несостоявшейся</w:t>
      </w:r>
      <w:r w:rsidR="002D6287" w:rsidRPr="00934724">
        <w:rPr>
          <w:rFonts w:ascii="Times New Roman" w:eastAsia="Times New Roman" w:hAnsi="Times New Roman"/>
          <w:sz w:val="28"/>
          <w:szCs w:val="28"/>
          <w:lang w:eastAsia="ru-RU"/>
        </w:rPr>
        <w:t>.</w:t>
      </w:r>
    </w:p>
    <w:p w14:paraId="745518C8" w14:textId="2D931090" w:rsidR="008543BD" w:rsidRPr="00934724" w:rsidRDefault="002D6287" w:rsidP="00943AC2">
      <w:pPr>
        <w:pStyle w:val="afff2"/>
        <w:numPr>
          <w:ilvl w:val="2"/>
          <w:numId w:val="9"/>
        </w:numPr>
        <w:shd w:val="clear" w:color="auto" w:fill="FFFFFF"/>
        <w:spacing w:before="120" w:after="0" w:line="240" w:lineRule="auto"/>
        <w:ind w:left="0" w:firstLine="709"/>
        <w:contextualSpacing w:val="0"/>
        <w:jc w:val="both"/>
        <w:rPr>
          <w:rFonts w:ascii="Times New Roman" w:eastAsia="Times New Roman" w:hAnsi="Times New Roman"/>
          <w:b/>
          <w:sz w:val="28"/>
          <w:szCs w:val="28"/>
          <w:lang w:eastAsia="ru-RU"/>
        </w:rPr>
      </w:pPr>
      <w:r w:rsidRPr="00934724">
        <w:rPr>
          <w:rFonts w:ascii="Times New Roman" w:hAnsi="Times New Roman"/>
          <w:sz w:val="28"/>
          <w:szCs w:val="28"/>
        </w:rPr>
        <w:t>П</w:t>
      </w:r>
      <w:r w:rsidR="003418C8" w:rsidRPr="00934724">
        <w:rPr>
          <w:rFonts w:ascii="Times New Roman" w:hAnsi="Times New Roman"/>
          <w:sz w:val="28"/>
          <w:szCs w:val="28"/>
        </w:rPr>
        <w:t>одведени</w:t>
      </w:r>
      <w:r w:rsidRPr="00934724">
        <w:rPr>
          <w:rFonts w:ascii="Times New Roman" w:hAnsi="Times New Roman"/>
          <w:sz w:val="28"/>
          <w:szCs w:val="28"/>
        </w:rPr>
        <w:t>е</w:t>
      </w:r>
      <w:r w:rsidR="003418C8" w:rsidRPr="00934724">
        <w:rPr>
          <w:rFonts w:ascii="Times New Roman" w:hAnsi="Times New Roman"/>
          <w:sz w:val="28"/>
          <w:szCs w:val="28"/>
        </w:rPr>
        <w:t xml:space="preserve"> итогов конкурентн</w:t>
      </w:r>
      <w:r w:rsidR="001E2CF8" w:rsidRPr="00934724">
        <w:rPr>
          <w:rFonts w:ascii="Times New Roman" w:hAnsi="Times New Roman"/>
          <w:sz w:val="28"/>
          <w:szCs w:val="28"/>
        </w:rPr>
        <w:t>ой</w:t>
      </w:r>
      <w:r w:rsidR="003418C8" w:rsidRPr="00934724">
        <w:rPr>
          <w:rFonts w:ascii="Times New Roman" w:hAnsi="Times New Roman"/>
          <w:sz w:val="28"/>
          <w:szCs w:val="28"/>
        </w:rPr>
        <w:t xml:space="preserve"> закупки завершается подписанием итогового протокола.</w:t>
      </w:r>
      <w:r w:rsidR="002D1955" w:rsidRPr="00934724">
        <w:rPr>
          <w:rFonts w:ascii="Times New Roman" w:hAnsi="Times New Roman"/>
          <w:sz w:val="28"/>
          <w:szCs w:val="28"/>
        </w:rPr>
        <w:t xml:space="preserve"> </w:t>
      </w:r>
    </w:p>
    <w:p w14:paraId="6B8A4DDB" w14:textId="7FA4A039" w:rsidR="003418C8" w:rsidRPr="00934724" w:rsidRDefault="008543BD" w:rsidP="00943AC2">
      <w:pPr>
        <w:pStyle w:val="afff2"/>
        <w:shd w:val="clear" w:color="auto" w:fill="FFFFFF"/>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Е</w:t>
      </w:r>
      <w:r w:rsidR="002D1955" w:rsidRPr="00934724">
        <w:rPr>
          <w:rFonts w:ascii="Times New Roman" w:hAnsi="Times New Roman"/>
          <w:sz w:val="28"/>
          <w:szCs w:val="28"/>
        </w:rPr>
        <w:t>сли по результатам рассмотрения заявок на участие в конкурентной закупке отклонены все заявки</w:t>
      </w:r>
      <w:r w:rsidRPr="00934724">
        <w:rPr>
          <w:rFonts w:ascii="Times New Roman" w:hAnsi="Times New Roman"/>
          <w:sz w:val="28"/>
          <w:szCs w:val="28"/>
        </w:rPr>
        <w:t>, такая закупка признается несостоявшейся, подписание итогового протокола осуществляется Организатором.</w:t>
      </w:r>
    </w:p>
    <w:p w14:paraId="69A39660" w14:textId="37EF85DE" w:rsidR="008543BD" w:rsidRPr="00934724" w:rsidRDefault="008543BD" w:rsidP="00943AC2">
      <w:pPr>
        <w:pStyle w:val="afff2"/>
        <w:shd w:val="clear" w:color="auto" w:fill="FFFFFF"/>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Если по результатам рассмотрения заявок на участие в конкурентной закупке не отклонена одна заявка, решение об итогах конкурентной закупки принимает Организатор в соответствии с требованиями настоящего Положения. В </w:t>
      </w:r>
      <w:proofErr w:type="gramStart"/>
      <w:r w:rsidRPr="00934724">
        <w:rPr>
          <w:rFonts w:ascii="Times New Roman" w:hAnsi="Times New Roman"/>
          <w:sz w:val="28"/>
          <w:szCs w:val="28"/>
        </w:rPr>
        <w:t>этом</w:t>
      </w:r>
      <w:proofErr w:type="gramEnd"/>
      <w:r w:rsidRPr="00934724">
        <w:rPr>
          <w:rFonts w:ascii="Times New Roman" w:hAnsi="Times New Roman"/>
          <w:sz w:val="28"/>
          <w:szCs w:val="28"/>
        </w:rPr>
        <w:t xml:space="preserve"> случае подписание итогового протокола осуществляется Организатором.</w:t>
      </w:r>
    </w:p>
    <w:p w14:paraId="4D7C6305" w14:textId="5D42D832" w:rsidR="008543BD" w:rsidRPr="00934724" w:rsidRDefault="008543BD" w:rsidP="00943AC2">
      <w:pPr>
        <w:pStyle w:val="afff2"/>
        <w:shd w:val="clear" w:color="auto" w:fill="FFFFFF"/>
        <w:spacing w:before="120" w:after="0" w:line="240" w:lineRule="auto"/>
        <w:ind w:left="0" w:firstLine="709"/>
        <w:contextualSpacing w:val="0"/>
        <w:jc w:val="both"/>
        <w:rPr>
          <w:rFonts w:ascii="Times New Roman" w:eastAsia="Times New Roman" w:hAnsi="Times New Roman"/>
          <w:b/>
          <w:sz w:val="28"/>
          <w:szCs w:val="28"/>
          <w:lang w:eastAsia="ru-RU"/>
        </w:rPr>
      </w:pPr>
      <w:r w:rsidRPr="00934724">
        <w:rPr>
          <w:rFonts w:ascii="Times New Roman" w:hAnsi="Times New Roman"/>
          <w:sz w:val="28"/>
          <w:szCs w:val="28"/>
        </w:rPr>
        <w:t>Если по результатам рассмотрения заявок на участие в конкурентной закупке не отклонены две и более заяв</w:t>
      </w:r>
      <w:r w:rsidR="00C2452B" w:rsidRPr="00934724">
        <w:rPr>
          <w:rFonts w:ascii="Times New Roman" w:hAnsi="Times New Roman"/>
          <w:sz w:val="28"/>
          <w:szCs w:val="28"/>
        </w:rPr>
        <w:t>ки</w:t>
      </w:r>
      <w:r w:rsidRPr="00934724">
        <w:rPr>
          <w:rFonts w:ascii="Times New Roman" w:hAnsi="Times New Roman"/>
          <w:sz w:val="28"/>
          <w:szCs w:val="28"/>
        </w:rPr>
        <w:t xml:space="preserve">, Комиссия осуществляет оценку и сопоставление допущенных заявок на участие в конкурентной закупке и подписывает итоговый протокол. В этом случае Организатор передает Комиссии сведения </w:t>
      </w:r>
      <w:proofErr w:type="gramStart"/>
      <w:r w:rsidRPr="00934724">
        <w:rPr>
          <w:rFonts w:ascii="Times New Roman" w:hAnsi="Times New Roman"/>
          <w:sz w:val="28"/>
          <w:szCs w:val="28"/>
        </w:rPr>
        <w:t>о результатах рассмотрения заявок на участие в конкурентной закупке для внесения в итоговый протокол</w:t>
      </w:r>
      <w:proofErr w:type="gramEnd"/>
      <w:r w:rsidR="00C2452B" w:rsidRPr="00934724">
        <w:rPr>
          <w:rFonts w:ascii="Times New Roman" w:hAnsi="Times New Roman"/>
          <w:sz w:val="28"/>
          <w:szCs w:val="28"/>
        </w:rPr>
        <w:t>, при этом подписание итогового протокола Организатором не осуществляется</w:t>
      </w:r>
      <w:r w:rsidRPr="00934724">
        <w:rPr>
          <w:rFonts w:ascii="Times New Roman" w:hAnsi="Times New Roman"/>
          <w:sz w:val="28"/>
          <w:szCs w:val="28"/>
        </w:rPr>
        <w:t>.</w:t>
      </w:r>
    </w:p>
    <w:p w14:paraId="33D9AFDD" w14:textId="486F7960" w:rsidR="003418C8" w:rsidRPr="00934724" w:rsidRDefault="003418C8" w:rsidP="00943AC2">
      <w:pPr>
        <w:pStyle w:val="afff2"/>
        <w:numPr>
          <w:ilvl w:val="2"/>
          <w:numId w:val="9"/>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hAnsi="Times New Roman"/>
          <w:sz w:val="28"/>
          <w:szCs w:val="28"/>
        </w:rPr>
        <w:t>Заказчиком (Организатором) может быть установлено требование предоставления обеспечения заявки на участие в конкурентной закупке в</w:t>
      </w:r>
      <w:r w:rsidR="00BE60E4" w:rsidRPr="00934724">
        <w:rPr>
          <w:rFonts w:ascii="Times New Roman" w:hAnsi="Times New Roman"/>
          <w:sz w:val="28"/>
          <w:szCs w:val="28"/>
        </w:rPr>
        <w:t> </w:t>
      </w:r>
      <w:r w:rsidRPr="00934724">
        <w:rPr>
          <w:rFonts w:ascii="Times New Roman" w:hAnsi="Times New Roman"/>
          <w:sz w:val="28"/>
          <w:szCs w:val="28"/>
        </w:rPr>
        <w:t>соответствии с требованиями настоящего Положени</w:t>
      </w:r>
      <w:r w:rsidR="001E2CF8" w:rsidRPr="00934724">
        <w:rPr>
          <w:rFonts w:ascii="Times New Roman" w:hAnsi="Times New Roman"/>
          <w:sz w:val="28"/>
          <w:szCs w:val="28"/>
        </w:rPr>
        <w:t>я</w:t>
      </w:r>
      <w:r w:rsidRPr="00934724">
        <w:rPr>
          <w:rFonts w:ascii="Times New Roman" w:hAnsi="Times New Roman"/>
          <w:sz w:val="28"/>
          <w:szCs w:val="28"/>
        </w:rPr>
        <w:t xml:space="preserve">. В </w:t>
      </w:r>
      <w:proofErr w:type="gramStart"/>
      <w:r w:rsidRPr="00934724">
        <w:rPr>
          <w:rFonts w:ascii="Times New Roman" w:hAnsi="Times New Roman"/>
          <w:sz w:val="28"/>
          <w:szCs w:val="28"/>
        </w:rPr>
        <w:t>случае</w:t>
      </w:r>
      <w:proofErr w:type="gramEnd"/>
      <w:r w:rsidRPr="00934724">
        <w:rPr>
          <w:rFonts w:ascii="Times New Roman" w:hAnsi="Times New Roman"/>
          <w:sz w:val="28"/>
          <w:szCs w:val="28"/>
        </w:rPr>
        <w:t xml:space="preserve"> если установлено требование обеспечения заявки на участие в конкурентной закупке, такое требование в равной мере распространяется на всех участников закупки и указывается в документации о конкурентной закупке.</w:t>
      </w:r>
    </w:p>
    <w:p w14:paraId="413C7AF1" w14:textId="77777777" w:rsidR="003418C8" w:rsidRPr="00934724" w:rsidRDefault="003418C8" w:rsidP="00943AC2">
      <w:pPr>
        <w:pStyle w:val="afff2"/>
        <w:numPr>
          <w:ilvl w:val="2"/>
          <w:numId w:val="9"/>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Любой участник конкурентной закупки вправе направить Заказчику (Организатору) в порядке, предусмотренном настоящим Положением и документацией о конкурентной закупке, запрос о даче разъяснений положений извещения об осуществлении конкурентной закупки и (или) документации о конкурентной закупке.</w:t>
      </w:r>
    </w:p>
    <w:p w14:paraId="4845383B" w14:textId="1E6EBB9A" w:rsidR="003418C8" w:rsidRPr="00934724" w:rsidRDefault="003418C8" w:rsidP="00943AC2">
      <w:pPr>
        <w:pStyle w:val="afff2"/>
        <w:numPr>
          <w:ilvl w:val="2"/>
          <w:numId w:val="9"/>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proofErr w:type="gramStart"/>
      <w:r w:rsidRPr="00934724">
        <w:rPr>
          <w:rFonts w:ascii="Times New Roman" w:eastAsia="Times New Roman" w:hAnsi="Times New Roman"/>
          <w:sz w:val="28"/>
          <w:szCs w:val="28"/>
          <w:lang w:eastAsia="ru-RU"/>
        </w:rPr>
        <w:t xml:space="preserve">В течение трех рабочих дней с даты поступления запроса, указанного в пункте </w:t>
      </w:r>
      <w:r w:rsidR="00F9459A" w:rsidRPr="00934724">
        <w:rPr>
          <w:rFonts w:ascii="Times New Roman" w:eastAsia="Times New Roman" w:hAnsi="Times New Roman"/>
          <w:sz w:val="28"/>
          <w:szCs w:val="28"/>
          <w:lang w:eastAsia="ru-RU"/>
        </w:rPr>
        <w:t>5</w:t>
      </w:r>
      <w:r w:rsidRPr="00934724">
        <w:rPr>
          <w:rFonts w:ascii="Times New Roman" w:eastAsia="Times New Roman" w:hAnsi="Times New Roman"/>
          <w:sz w:val="28"/>
          <w:szCs w:val="28"/>
          <w:lang w:eastAsia="ru-RU"/>
        </w:rPr>
        <w:t>.1.1</w:t>
      </w:r>
      <w:r w:rsidR="00BF0568" w:rsidRPr="00934724">
        <w:rPr>
          <w:rFonts w:ascii="Times New Roman" w:eastAsia="Times New Roman" w:hAnsi="Times New Roman"/>
          <w:sz w:val="28"/>
          <w:szCs w:val="28"/>
          <w:lang w:eastAsia="ru-RU"/>
        </w:rPr>
        <w:t>0</w:t>
      </w:r>
      <w:r w:rsidR="00414512" w:rsidRPr="00934724">
        <w:rPr>
          <w:rFonts w:ascii="Times New Roman" w:eastAsia="Times New Roman" w:hAnsi="Times New Roman"/>
          <w:sz w:val="28"/>
          <w:szCs w:val="28"/>
          <w:lang w:eastAsia="ru-RU"/>
        </w:rPr>
        <w:t xml:space="preserve"> настоящего Положения</w:t>
      </w:r>
      <w:r w:rsidRPr="00934724">
        <w:rPr>
          <w:rFonts w:ascii="Times New Roman" w:eastAsia="Times New Roman" w:hAnsi="Times New Roman"/>
          <w:sz w:val="28"/>
          <w:szCs w:val="28"/>
          <w:lang w:eastAsia="ru-RU"/>
        </w:rPr>
        <w:t>, Заказчик (Организатор) осуществляет разъяснение положений документации о конкурентной закупке</w:t>
      </w:r>
      <w:r w:rsidR="00414512" w:rsidRPr="00934724">
        <w:rPr>
          <w:rFonts w:ascii="Times New Roman" w:eastAsia="Times New Roman" w:hAnsi="Times New Roman"/>
          <w:sz w:val="28"/>
          <w:szCs w:val="28"/>
          <w:lang w:eastAsia="ru-RU"/>
        </w:rPr>
        <w:t xml:space="preserve"> и/или извещения об осуществлении конкурентной закупки</w:t>
      </w:r>
      <w:r w:rsidRPr="00934724">
        <w:rPr>
          <w:rFonts w:ascii="Times New Roman" w:eastAsia="Times New Roman" w:hAnsi="Times New Roman"/>
          <w:sz w:val="28"/>
          <w:szCs w:val="28"/>
          <w:lang w:eastAsia="ru-RU"/>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roofErr w:type="gramEnd"/>
      <w:r w:rsidRPr="00934724">
        <w:rPr>
          <w:rFonts w:ascii="Times New Roman" w:eastAsia="Times New Roman" w:hAnsi="Times New Roman"/>
          <w:sz w:val="28"/>
          <w:szCs w:val="28"/>
          <w:lang w:eastAsia="ru-RU"/>
        </w:rPr>
        <w:t xml:space="preserve"> При этом Заказчик (Организатор) вправе не осуществлять такое разъяснение в случае, если указанный запрос поступил </w:t>
      </w:r>
      <w:proofErr w:type="gramStart"/>
      <w:r w:rsidRPr="00934724">
        <w:rPr>
          <w:rFonts w:ascii="Times New Roman" w:eastAsia="Times New Roman" w:hAnsi="Times New Roman"/>
          <w:sz w:val="28"/>
          <w:szCs w:val="28"/>
          <w:lang w:eastAsia="ru-RU"/>
        </w:rPr>
        <w:t>позднее</w:t>
      </w:r>
      <w:proofErr w:type="gramEnd"/>
      <w:r w:rsidRPr="00934724">
        <w:rPr>
          <w:rFonts w:ascii="Times New Roman" w:eastAsia="Times New Roman" w:hAnsi="Times New Roman"/>
          <w:sz w:val="28"/>
          <w:szCs w:val="28"/>
          <w:lang w:eastAsia="ru-RU"/>
        </w:rPr>
        <w:t xml:space="preserve"> чем за</w:t>
      </w:r>
      <w:r w:rsidR="00BE60E4" w:rsidRPr="00934724">
        <w:rPr>
          <w:rFonts w:ascii="Times New Roman" w:eastAsia="Times New Roman" w:hAnsi="Times New Roman"/>
          <w:sz w:val="28"/>
          <w:szCs w:val="28"/>
          <w:lang w:eastAsia="ru-RU"/>
        </w:rPr>
        <w:t> </w:t>
      </w:r>
      <w:r w:rsidRPr="00934724">
        <w:rPr>
          <w:rFonts w:ascii="Times New Roman" w:eastAsia="Times New Roman" w:hAnsi="Times New Roman"/>
          <w:sz w:val="28"/>
          <w:szCs w:val="28"/>
          <w:lang w:eastAsia="ru-RU"/>
        </w:rPr>
        <w:t>три рабочих дня до даты окончания срока подачи заявок на участие в такой закупке.</w:t>
      </w:r>
      <w:r w:rsidR="00605424" w:rsidRPr="00934724">
        <w:rPr>
          <w:rFonts w:ascii="Times New Roman" w:eastAsia="Times New Roman" w:hAnsi="Times New Roman"/>
          <w:sz w:val="28"/>
          <w:szCs w:val="28"/>
          <w:lang w:eastAsia="ru-RU"/>
        </w:rPr>
        <w:t xml:space="preserve"> </w:t>
      </w:r>
    </w:p>
    <w:p w14:paraId="228B109E" w14:textId="77777777" w:rsidR="003418C8" w:rsidRPr="00934724" w:rsidRDefault="003418C8" w:rsidP="00943AC2">
      <w:pPr>
        <w:pStyle w:val="afff2"/>
        <w:numPr>
          <w:ilvl w:val="2"/>
          <w:numId w:val="9"/>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Разъяснения положений документации о конкурентной закупке не должны изменять предмет закупки и существенные условия проекта договора. </w:t>
      </w:r>
    </w:p>
    <w:p w14:paraId="4C09476D" w14:textId="55126822" w:rsidR="003418C8" w:rsidRPr="00934724" w:rsidRDefault="003418C8" w:rsidP="00943AC2">
      <w:pPr>
        <w:pStyle w:val="afff2"/>
        <w:numPr>
          <w:ilvl w:val="2"/>
          <w:numId w:val="9"/>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lastRenderedPageBreak/>
        <w:t>Заказчик (Организатор) вправе отменить конкурентную закупку по одному и более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14:paraId="1B060C1F" w14:textId="7404781B" w:rsidR="003418C8" w:rsidRPr="00934724" w:rsidRDefault="003418C8" w:rsidP="00943AC2">
      <w:pPr>
        <w:pStyle w:val="afff2"/>
        <w:numPr>
          <w:ilvl w:val="2"/>
          <w:numId w:val="9"/>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По истечении срока отмены конкурентной закупки в соответствии с пунктом </w:t>
      </w:r>
      <w:r w:rsidR="00F9459A" w:rsidRPr="00934724">
        <w:rPr>
          <w:rFonts w:ascii="Times New Roman" w:eastAsia="Times New Roman" w:hAnsi="Times New Roman"/>
          <w:sz w:val="28"/>
          <w:szCs w:val="28"/>
          <w:lang w:eastAsia="ru-RU"/>
        </w:rPr>
        <w:t>5</w:t>
      </w:r>
      <w:r w:rsidRPr="00934724">
        <w:rPr>
          <w:rFonts w:ascii="Times New Roman" w:eastAsia="Times New Roman" w:hAnsi="Times New Roman"/>
          <w:sz w:val="28"/>
          <w:szCs w:val="28"/>
          <w:lang w:eastAsia="ru-RU"/>
        </w:rPr>
        <w:t>.1.1</w:t>
      </w:r>
      <w:r w:rsidR="00B6353E" w:rsidRPr="00934724">
        <w:rPr>
          <w:rFonts w:ascii="Times New Roman" w:eastAsia="Times New Roman" w:hAnsi="Times New Roman"/>
          <w:sz w:val="28"/>
          <w:szCs w:val="28"/>
          <w:lang w:eastAsia="ru-RU"/>
        </w:rPr>
        <w:t>3</w:t>
      </w:r>
      <w:r w:rsidRPr="00934724">
        <w:rPr>
          <w:rFonts w:ascii="Times New Roman" w:eastAsia="Times New Roman" w:hAnsi="Times New Roman"/>
          <w:sz w:val="28"/>
          <w:szCs w:val="28"/>
          <w:lang w:eastAsia="ru-RU"/>
        </w:rPr>
        <w:t xml:space="preserve"> (наступлени</w:t>
      </w:r>
      <w:r w:rsidR="001E2CF8" w:rsidRPr="00934724">
        <w:rPr>
          <w:rFonts w:ascii="Times New Roman" w:eastAsia="Times New Roman" w:hAnsi="Times New Roman"/>
          <w:sz w:val="28"/>
          <w:szCs w:val="28"/>
          <w:lang w:eastAsia="ru-RU"/>
        </w:rPr>
        <w:t>е</w:t>
      </w:r>
      <w:r w:rsidRPr="00934724">
        <w:rPr>
          <w:rFonts w:ascii="Times New Roman" w:eastAsia="Times New Roman" w:hAnsi="Times New Roman"/>
          <w:sz w:val="28"/>
          <w:szCs w:val="28"/>
          <w:lang w:eastAsia="ru-RU"/>
        </w:rPr>
        <w:t xml:space="preserve"> даты и времени окончания срока подачи заявок на участие в конкурентной закупке) Заказчик (Организатор)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689704F2" w14:textId="10493C56" w:rsidR="00DC1BE2" w:rsidRPr="00934724" w:rsidRDefault="00696A5B" w:rsidP="00943AC2">
      <w:pPr>
        <w:pStyle w:val="20"/>
        <w:numPr>
          <w:ilvl w:val="1"/>
          <w:numId w:val="4"/>
        </w:numPr>
        <w:spacing w:before="120" w:after="0"/>
        <w:ind w:left="0" w:firstLine="709"/>
        <w:jc w:val="both"/>
        <w:rPr>
          <w:color w:val="auto"/>
        </w:rPr>
      </w:pPr>
      <w:bookmarkStart w:id="354" w:name="_Toc531953437"/>
      <w:r w:rsidRPr="00934724">
        <w:rPr>
          <w:color w:val="auto"/>
        </w:rPr>
        <w:t>Извещение об осуществлении конкурентной закупк</w:t>
      </w:r>
      <w:r w:rsidR="00CA4BE3" w:rsidRPr="00934724">
        <w:rPr>
          <w:color w:val="auto"/>
        </w:rPr>
        <w:t>и</w:t>
      </w:r>
      <w:bookmarkEnd w:id="354"/>
    </w:p>
    <w:p w14:paraId="04A5B81F" w14:textId="77777777" w:rsidR="00696A5B" w:rsidRPr="00934724" w:rsidRDefault="00DC1BE2" w:rsidP="00943AC2">
      <w:pPr>
        <w:pStyle w:val="27"/>
        <w:numPr>
          <w:ilvl w:val="2"/>
          <w:numId w:val="4"/>
        </w:numPr>
        <w:spacing w:before="120" w:after="0"/>
        <w:ind w:left="0" w:firstLine="709"/>
        <w:jc w:val="both"/>
        <w:rPr>
          <w:sz w:val="28"/>
          <w:szCs w:val="28"/>
        </w:rPr>
      </w:pPr>
      <w:r w:rsidRPr="00934724">
        <w:rPr>
          <w:sz w:val="28"/>
          <w:szCs w:val="28"/>
        </w:rPr>
        <w:t>Извещение об осуществлении конкурентной закупк</w:t>
      </w:r>
      <w:r w:rsidR="00F744CB" w:rsidRPr="00934724">
        <w:rPr>
          <w:sz w:val="28"/>
          <w:szCs w:val="28"/>
        </w:rPr>
        <w:t>и</w:t>
      </w:r>
      <w:r w:rsidR="00696A5B" w:rsidRPr="00934724">
        <w:rPr>
          <w:sz w:val="28"/>
          <w:szCs w:val="28"/>
        </w:rPr>
        <w:t xml:space="preserve"> должно содержать следующие сведения: </w:t>
      </w:r>
    </w:p>
    <w:p w14:paraId="64952892" w14:textId="4A0903F4" w:rsidR="009F5528" w:rsidRPr="00934724" w:rsidRDefault="00DC1BE2" w:rsidP="00943AC2">
      <w:pPr>
        <w:pStyle w:val="27"/>
        <w:numPr>
          <w:ilvl w:val="3"/>
          <w:numId w:val="4"/>
        </w:numPr>
        <w:spacing w:before="120" w:after="0"/>
        <w:ind w:left="0" w:firstLine="709"/>
        <w:jc w:val="both"/>
        <w:rPr>
          <w:sz w:val="28"/>
          <w:szCs w:val="28"/>
        </w:rPr>
      </w:pPr>
      <w:r w:rsidRPr="00934724">
        <w:rPr>
          <w:sz w:val="28"/>
          <w:szCs w:val="28"/>
        </w:rPr>
        <w:t>С</w:t>
      </w:r>
      <w:r w:rsidR="009F5528" w:rsidRPr="00934724">
        <w:rPr>
          <w:sz w:val="28"/>
          <w:szCs w:val="28"/>
        </w:rPr>
        <w:t>пособ осуществления закупки</w:t>
      </w:r>
      <w:r w:rsidR="00B8220C" w:rsidRPr="00934724">
        <w:rPr>
          <w:sz w:val="28"/>
          <w:szCs w:val="28"/>
        </w:rPr>
        <w:t>.</w:t>
      </w:r>
    </w:p>
    <w:p w14:paraId="4942426E" w14:textId="654000CD" w:rsidR="009F5528" w:rsidRPr="00934724" w:rsidRDefault="00DC1BE2" w:rsidP="00943AC2">
      <w:pPr>
        <w:pStyle w:val="27"/>
        <w:numPr>
          <w:ilvl w:val="3"/>
          <w:numId w:val="4"/>
        </w:numPr>
        <w:spacing w:before="120" w:after="0"/>
        <w:ind w:left="0" w:firstLine="709"/>
        <w:jc w:val="both"/>
        <w:rPr>
          <w:sz w:val="28"/>
          <w:szCs w:val="28"/>
        </w:rPr>
      </w:pPr>
      <w:r w:rsidRPr="00934724">
        <w:rPr>
          <w:sz w:val="28"/>
          <w:szCs w:val="28"/>
        </w:rPr>
        <w:t>Н</w:t>
      </w:r>
      <w:r w:rsidR="009F5528" w:rsidRPr="00934724">
        <w:rPr>
          <w:sz w:val="28"/>
          <w:szCs w:val="28"/>
        </w:rPr>
        <w:t xml:space="preserve">аименование, место нахождения, почтовый адрес, адрес электронной почты, номер контактного телефона </w:t>
      </w:r>
      <w:r w:rsidR="008E3EDB" w:rsidRPr="00934724">
        <w:rPr>
          <w:sz w:val="28"/>
          <w:szCs w:val="28"/>
        </w:rPr>
        <w:t>З</w:t>
      </w:r>
      <w:r w:rsidR="009F5528" w:rsidRPr="00934724">
        <w:rPr>
          <w:sz w:val="28"/>
          <w:szCs w:val="28"/>
        </w:rPr>
        <w:t>аказчика</w:t>
      </w:r>
      <w:r w:rsidR="004468E0" w:rsidRPr="00934724">
        <w:rPr>
          <w:sz w:val="28"/>
          <w:szCs w:val="28"/>
        </w:rPr>
        <w:t>, Организатора</w:t>
      </w:r>
      <w:r w:rsidR="00B8220C" w:rsidRPr="00934724">
        <w:rPr>
          <w:sz w:val="28"/>
          <w:szCs w:val="28"/>
        </w:rPr>
        <w:t>.</w:t>
      </w:r>
    </w:p>
    <w:p w14:paraId="0DFB4431" w14:textId="2D0E40A5" w:rsidR="009F5528" w:rsidRPr="00934724" w:rsidRDefault="00DC1BE2" w:rsidP="00943AC2">
      <w:pPr>
        <w:pStyle w:val="27"/>
        <w:numPr>
          <w:ilvl w:val="3"/>
          <w:numId w:val="4"/>
        </w:numPr>
        <w:spacing w:before="120" w:after="0"/>
        <w:ind w:left="0" w:firstLine="709"/>
        <w:jc w:val="both"/>
        <w:rPr>
          <w:sz w:val="28"/>
          <w:szCs w:val="28"/>
        </w:rPr>
      </w:pPr>
      <w:r w:rsidRPr="00934724">
        <w:rPr>
          <w:sz w:val="28"/>
          <w:szCs w:val="28"/>
        </w:rPr>
        <w:t>П</w:t>
      </w:r>
      <w:r w:rsidR="009F5528" w:rsidRPr="00934724">
        <w:rPr>
          <w:sz w:val="28"/>
          <w:szCs w:val="28"/>
        </w:rPr>
        <w:t xml:space="preserve">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B83E83" w:rsidRPr="00934724">
        <w:rPr>
          <w:sz w:val="28"/>
          <w:szCs w:val="28"/>
        </w:rPr>
        <w:t>частью 6.1 статьи 3</w:t>
      </w:r>
      <w:r w:rsidR="009F5528" w:rsidRPr="00934724">
        <w:rPr>
          <w:sz w:val="28"/>
          <w:szCs w:val="28"/>
        </w:rPr>
        <w:t xml:space="preserve"> Федерального закона</w:t>
      </w:r>
      <w:r w:rsidR="00B83E83" w:rsidRPr="00934724">
        <w:rPr>
          <w:sz w:val="28"/>
          <w:szCs w:val="28"/>
        </w:rPr>
        <w:t xml:space="preserve"> от</w:t>
      </w:r>
      <w:r w:rsidR="004B4953" w:rsidRPr="00934724">
        <w:rPr>
          <w:sz w:val="28"/>
          <w:szCs w:val="28"/>
        </w:rPr>
        <w:t> </w:t>
      </w:r>
      <w:r w:rsidR="00B83E83" w:rsidRPr="00934724">
        <w:rPr>
          <w:sz w:val="28"/>
          <w:szCs w:val="28"/>
        </w:rPr>
        <w:t>18 июля 2011 г. № 223-ФЗ</w:t>
      </w:r>
      <w:r w:rsidR="009F5528" w:rsidRPr="00934724">
        <w:rPr>
          <w:sz w:val="28"/>
          <w:szCs w:val="28"/>
        </w:rPr>
        <w:t xml:space="preserve"> (при необходимости)</w:t>
      </w:r>
      <w:r w:rsidR="00B8220C" w:rsidRPr="00934724">
        <w:rPr>
          <w:sz w:val="28"/>
          <w:szCs w:val="28"/>
        </w:rPr>
        <w:t>.</w:t>
      </w:r>
    </w:p>
    <w:p w14:paraId="7B73B130" w14:textId="5DFFA230" w:rsidR="009F5528" w:rsidRPr="00934724" w:rsidRDefault="00DC1BE2" w:rsidP="00943AC2">
      <w:pPr>
        <w:pStyle w:val="27"/>
        <w:numPr>
          <w:ilvl w:val="3"/>
          <w:numId w:val="4"/>
        </w:numPr>
        <w:spacing w:before="120" w:after="0"/>
        <w:ind w:left="0" w:firstLine="709"/>
        <w:jc w:val="both"/>
        <w:rPr>
          <w:sz w:val="28"/>
          <w:szCs w:val="28"/>
        </w:rPr>
      </w:pPr>
      <w:r w:rsidRPr="00934724">
        <w:rPr>
          <w:sz w:val="28"/>
          <w:szCs w:val="28"/>
        </w:rPr>
        <w:t>М</w:t>
      </w:r>
      <w:r w:rsidR="009F5528" w:rsidRPr="00934724">
        <w:rPr>
          <w:sz w:val="28"/>
          <w:szCs w:val="28"/>
        </w:rPr>
        <w:t>есто поставки товара, выполнения работы, оказания услуги</w:t>
      </w:r>
      <w:r w:rsidR="00B8220C" w:rsidRPr="00934724">
        <w:rPr>
          <w:sz w:val="28"/>
          <w:szCs w:val="28"/>
        </w:rPr>
        <w:t>.</w:t>
      </w:r>
    </w:p>
    <w:p w14:paraId="206170C8" w14:textId="3E198817" w:rsidR="009F5528" w:rsidRPr="00934724" w:rsidRDefault="00DC1BE2" w:rsidP="00943AC2">
      <w:pPr>
        <w:pStyle w:val="27"/>
        <w:numPr>
          <w:ilvl w:val="3"/>
          <w:numId w:val="4"/>
        </w:numPr>
        <w:spacing w:before="120" w:after="0"/>
        <w:ind w:left="0" w:firstLine="709"/>
        <w:jc w:val="both"/>
        <w:rPr>
          <w:sz w:val="28"/>
          <w:szCs w:val="28"/>
        </w:rPr>
      </w:pPr>
      <w:r w:rsidRPr="00934724">
        <w:rPr>
          <w:sz w:val="28"/>
          <w:szCs w:val="28"/>
        </w:rPr>
        <w:t>С</w:t>
      </w:r>
      <w:r w:rsidR="009F5528" w:rsidRPr="00934724">
        <w:rPr>
          <w:sz w:val="28"/>
          <w:szCs w:val="28"/>
        </w:rPr>
        <w:t xml:space="preserve">ведения о начальной (максимальной) цене договора (цена лота), либо формула цены, устанавливающая правила расчета сумм, подлежащих уплате </w:t>
      </w:r>
      <w:r w:rsidR="00D475E0" w:rsidRPr="00934724">
        <w:rPr>
          <w:sz w:val="28"/>
          <w:szCs w:val="28"/>
        </w:rPr>
        <w:t>З</w:t>
      </w:r>
      <w:r w:rsidR="009F5528" w:rsidRPr="00934724">
        <w:rPr>
          <w:sz w:val="28"/>
          <w:szCs w:val="28"/>
        </w:rPr>
        <w:t>аказчиком поставщику (исполнителю, подрядчику) в</w:t>
      </w:r>
      <w:r w:rsidR="00BE60E4" w:rsidRPr="00934724">
        <w:rPr>
          <w:sz w:val="28"/>
          <w:szCs w:val="28"/>
        </w:rPr>
        <w:t> </w:t>
      </w:r>
      <w:r w:rsidR="009F5528" w:rsidRPr="00934724">
        <w:rPr>
          <w:sz w:val="28"/>
          <w:szCs w:val="28"/>
        </w:rPr>
        <w:t>ходе исполнения договора, и максимальное значение цены договора, либо цена единицы товара, работы, услуги и максимальное значение цены договора</w:t>
      </w:r>
      <w:r w:rsidR="00B8220C" w:rsidRPr="00934724">
        <w:rPr>
          <w:sz w:val="28"/>
          <w:szCs w:val="28"/>
        </w:rPr>
        <w:t>.</w:t>
      </w:r>
    </w:p>
    <w:p w14:paraId="03CECEDE" w14:textId="4451B171" w:rsidR="00D52A47" w:rsidRPr="00934724" w:rsidRDefault="00D52A47" w:rsidP="00943AC2">
      <w:pPr>
        <w:pStyle w:val="afff2"/>
        <w:numPr>
          <w:ilvl w:val="3"/>
          <w:numId w:val="4"/>
        </w:numPr>
        <w:spacing w:before="120" w:after="0" w:line="240" w:lineRule="auto"/>
        <w:ind w:left="0" w:firstLine="709"/>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Срок, место и порядок предоставления документации о</w:t>
      </w:r>
      <w:r w:rsidR="00BE60E4" w:rsidRPr="00934724">
        <w:rPr>
          <w:rFonts w:ascii="Times New Roman" w:eastAsia="Times New Roman" w:hAnsi="Times New Roman"/>
          <w:sz w:val="28"/>
          <w:szCs w:val="28"/>
          <w:lang w:eastAsia="ru-RU"/>
        </w:rPr>
        <w:t> </w:t>
      </w:r>
      <w:r w:rsidRPr="00934724">
        <w:rPr>
          <w:rFonts w:ascii="Times New Roman" w:eastAsia="Times New Roman" w:hAnsi="Times New Roman"/>
          <w:sz w:val="28"/>
          <w:szCs w:val="28"/>
          <w:lang w:eastAsia="ru-RU"/>
        </w:rPr>
        <w:t>конкурентной закупке</w:t>
      </w:r>
      <w:r w:rsidR="00063979" w:rsidRPr="00934724">
        <w:rPr>
          <w:rFonts w:ascii="Times New Roman" w:eastAsia="Times New Roman" w:hAnsi="Times New Roman"/>
          <w:sz w:val="28"/>
          <w:szCs w:val="28"/>
          <w:lang w:eastAsia="ru-RU"/>
        </w:rPr>
        <w:t xml:space="preserve">, размер и сроки внесения платы, взимаемой </w:t>
      </w:r>
      <w:r w:rsidR="001E2CF8" w:rsidRPr="00934724">
        <w:rPr>
          <w:rFonts w:ascii="Times New Roman" w:eastAsia="Times New Roman" w:hAnsi="Times New Roman"/>
          <w:sz w:val="28"/>
          <w:szCs w:val="28"/>
          <w:lang w:eastAsia="ru-RU"/>
        </w:rPr>
        <w:t>Организатором (</w:t>
      </w:r>
      <w:r w:rsidR="00063979" w:rsidRPr="00934724">
        <w:rPr>
          <w:rFonts w:ascii="Times New Roman" w:eastAsia="Times New Roman" w:hAnsi="Times New Roman"/>
          <w:sz w:val="28"/>
          <w:szCs w:val="28"/>
          <w:lang w:eastAsia="ru-RU"/>
        </w:rPr>
        <w:t>Заказчиком</w:t>
      </w:r>
      <w:r w:rsidR="001E2CF8" w:rsidRPr="00934724">
        <w:rPr>
          <w:rFonts w:ascii="Times New Roman" w:eastAsia="Times New Roman" w:hAnsi="Times New Roman"/>
          <w:sz w:val="28"/>
          <w:szCs w:val="28"/>
          <w:lang w:eastAsia="ru-RU"/>
        </w:rPr>
        <w:t>)</w:t>
      </w:r>
      <w:r w:rsidR="00063979" w:rsidRPr="00934724">
        <w:rPr>
          <w:rFonts w:ascii="Times New Roman" w:eastAsia="Times New Roman" w:hAnsi="Times New Roman"/>
          <w:sz w:val="28"/>
          <w:szCs w:val="28"/>
          <w:lang w:eastAsia="ru-RU"/>
        </w:rPr>
        <w:t xml:space="preserve"> за предоставление данной документации, если такая плата установлена </w:t>
      </w:r>
      <w:r w:rsidR="001E2CF8" w:rsidRPr="00934724">
        <w:rPr>
          <w:rFonts w:ascii="Times New Roman" w:eastAsia="Times New Roman" w:hAnsi="Times New Roman"/>
          <w:sz w:val="28"/>
          <w:szCs w:val="28"/>
          <w:lang w:eastAsia="ru-RU"/>
        </w:rPr>
        <w:t>Организатором (</w:t>
      </w:r>
      <w:r w:rsidR="00063979" w:rsidRPr="00934724">
        <w:rPr>
          <w:rFonts w:ascii="Times New Roman" w:eastAsia="Times New Roman" w:hAnsi="Times New Roman"/>
          <w:sz w:val="28"/>
          <w:szCs w:val="28"/>
          <w:lang w:eastAsia="ru-RU"/>
        </w:rPr>
        <w:t>Заказчиком</w:t>
      </w:r>
      <w:r w:rsidR="001E2CF8" w:rsidRPr="00934724">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xml:space="preserve"> (при проведении конкурентной закупки в бумажной форме).</w:t>
      </w:r>
    </w:p>
    <w:p w14:paraId="55306353" w14:textId="45C1AB7F" w:rsidR="009F5528" w:rsidRPr="00934724" w:rsidRDefault="00DC1BE2" w:rsidP="00943AC2">
      <w:pPr>
        <w:pStyle w:val="27"/>
        <w:numPr>
          <w:ilvl w:val="3"/>
          <w:numId w:val="4"/>
        </w:numPr>
        <w:spacing w:before="120" w:after="0"/>
        <w:ind w:left="0" w:firstLine="709"/>
        <w:jc w:val="both"/>
        <w:rPr>
          <w:sz w:val="28"/>
          <w:szCs w:val="28"/>
        </w:rPr>
      </w:pPr>
      <w:r w:rsidRPr="00934724">
        <w:rPr>
          <w:sz w:val="28"/>
          <w:szCs w:val="28"/>
        </w:rPr>
        <w:t>П</w:t>
      </w:r>
      <w:r w:rsidR="009F5528" w:rsidRPr="00934724">
        <w:rPr>
          <w:sz w:val="28"/>
          <w:szCs w:val="28"/>
        </w:rPr>
        <w:t xml:space="preserve">орядок, дата начала, дата и время окончания срока подачи заявок на участие в </w:t>
      </w:r>
      <w:r w:rsidR="00D475E0" w:rsidRPr="00934724">
        <w:rPr>
          <w:sz w:val="28"/>
          <w:szCs w:val="28"/>
        </w:rPr>
        <w:t xml:space="preserve">конкурентной </w:t>
      </w:r>
      <w:r w:rsidR="009F5528" w:rsidRPr="00934724">
        <w:rPr>
          <w:sz w:val="28"/>
          <w:szCs w:val="28"/>
        </w:rPr>
        <w:t>закупке (этапах конкурентной закупки) и</w:t>
      </w:r>
      <w:r w:rsidR="00D475E0" w:rsidRPr="00934724">
        <w:rPr>
          <w:sz w:val="28"/>
          <w:szCs w:val="28"/>
        </w:rPr>
        <w:t> </w:t>
      </w:r>
      <w:r w:rsidR="009F5528" w:rsidRPr="00934724">
        <w:rPr>
          <w:sz w:val="28"/>
          <w:szCs w:val="28"/>
        </w:rPr>
        <w:t>порядок подведения итогов конкурентной закупки (этапов конкурентной закупки)</w:t>
      </w:r>
      <w:r w:rsidR="00B8220C" w:rsidRPr="00934724">
        <w:rPr>
          <w:sz w:val="28"/>
          <w:szCs w:val="28"/>
        </w:rPr>
        <w:t>.</w:t>
      </w:r>
    </w:p>
    <w:p w14:paraId="3C5F499C" w14:textId="4C322B6D" w:rsidR="009F5528" w:rsidRPr="00934724" w:rsidRDefault="00DC1BE2" w:rsidP="00943AC2">
      <w:pPr>
        <w:pStyle w:val="27"/>
        <w:numPr>
          <w:ilvl w:val="3"/>
          <w:numId w:val="4"/>
        </w:numPr>
        <w:spacing w:before="120" w:after="0"/>
        <w:ind w:left="0" w:firstLine="709"/>
        <w:jc w:val="both"/>
        <w:rPr>
          <w:sz w:val="28"/>
          <w:szCs w:val="28"/>
        </w:rPr>
      </w:pPr>
      <w:r w:rsidRPr="00934724">
        <w:rPr>
          <w:sz w:val="28"/>
          <w:szCs w:val="28"/>
        </w:rPr>
        <w:t>А</w:t>
      </w:r>
      <w:r w:rsidR="009F5528" w:rsidRPr="00934724">
        <w:rPr>
          <w:sz w:val="28"/>
          <w:szCs w:val="28"/>
        </w:rPr>
        <w:t>дрес электронной площадки в информационно-телекоммуникационной сети Интернет (при осуществлении конкурентной закупки</w:t>
      </w:r>
      <w:r w:rsidR="00412673" w:rsidRPr="00934724">
        <w:rPr>
          <w:sz w:val="28"/>
          <w:szCs w:val="28"/>
        </w:rPr>
        <w:t xml:space="preserve"> в электронной форме</w:t>
      </w:r>
      <w:r w:rsidR="009F5528" w:rsidRPr="00934724">
        <w:rPr>
          <w:sz w:val="28"/>
          <w:szCs w:val="28"/>
        </w:rPr>
        <w:t>)</w:t>
      </w:r>
      <w:r w:rsidR="00B8220C" w:rsidRPr="00934724">
        <w:rPr>
          <w:sz w:val="28"/>
          <w:szCs w:val="28"/>
        </w:rPr>
        <w:t>.</w:t>
      </w:r>
    </w:p>
    <w:p w14:paraId="2E97B313" w14:textId="2579462D" w:rsidR="00412673" w:rsidRPr="00934724" w:rsidRDefault="00DC1BE2" w:rsidP="00943AC2">
      <w:pPr>
        <w:pStyle w:val="27"/>
        <w:numPr>
          <w:ilvl w:val="3"/>
          <w:numId w:val="4"/>
        </w:numPr>
        <w:spacing w:before="120" w:after="0"/>
        <w:ind w:left="0" w:firstLine="709"/>
        <w:jc w:val="both"/>
        <w:rPr>
          <w:sz w:val="28"/>
          <w:szCs w:val="28"/>
        </w:rPr>
      </w:pPr>
      <w:r w:rsidRPr="00934724">
        <w:rPr>
          <w:sz w:val="28"/>
          <w:szCs w:val="28"/>
        </w:rPr>
        <w:t>Т</w:t>
      </w:r>
      <w:r w:rsidR="00412673" w:rsidRPr="00934724">
        <w:rPr>
          <w:sz w:val="28"/>
          <w:szCs w:val="28"/>
        </w:rPr>
        <w:t>ребования о предоставлении обеспечения заявки на участие в</w:t>
      </w:r>
      <w:r w:rsidR="004B4953" w:rsidRPr="00934724">
        <w:rPr>
          <w:sz w:val="28"/>
          <w:szCs w:val="28"/>
        </w:rPr>
        <w:t> </w:t>
      </w:r>
      <w:r w:rsidR="00412673" w:rsidRPr="00934724">
        <w:rPr>
          <w:sz w:val="28"/>
          <w:szCs w:val="28"/>
        </w:rPr>
        <w:t>конкурентной закупке, если такие требования предусматриваются условиями конкурентной закупки</w:t>
      </w:r>
      <w:r w:rsidR="00516D44" w:rsidRPr="00934724">
        <w:rPr>
          <w:sz w:val="28"/>
          <w:szCs w:val="28"/>
        </w:rPr>
        <w:t>.</w:t>
      </w:r>
    </w:p>
    <w:p w14:paraId="0CBDABBC" w14:textId="0AD7E4F5" w:rsidR="00412673" w:rsidRPr="00934724" w:rsidRDefault="00DC1BE2" w:rsidP="00943AC2">
      <w:pPr>
        <w:pStyle w:val="27"/>
        <w:numPr>
          <w:ilvl w:val="3"/>
          <w:numId w:val="4"/>
        </w:numPr>
        <w:spacing w:before="120" w:after="0"/>
        <w:ind w:left="0" w:firstLine="709"/>
        <w:jc w:val="both"/>
        <w:rPr>
          <w:sz w:val="28"/>
          <w:szCs w:val="28"/>
        </w:rPr>
      </w:pPr>
      <w:r w:rsidRPr="00934724">
        <w:rPr>
          <w:sz w:val="28"/>
          <w:szCs w:val="28"/>
        </w:rPr>
        <w:t>Т</w:t>
      </w:r>
      <w:r w:rsidR="00412673" w:rsidRPr="00934724">
        <w:rPr>
          <w:sz w:val="28"/>
          <w:szCs w:val="28"/>
        </w:rPr>
        <w:t>ребования о предоставлении обеспечения исполнения условий договора, если такие требования предусмотрены условиями конкурентной закупки</w:t>
      </w:r>
      <w:r w:rsidR="00516D44" w:rsidRPr="00934724">
        <w:rPr>
          <w:sz w:val="28"/>
          <w:szCs w:val="28"/>
        </w:rPr>
        <w:t>.</w:t>
      </w:r>
    </w:p>
    <w:p w14:paraId="6371F7E1" w14:textId="169FC8C2" w:rsidR="00CE7CB1" w:rsidRPr="00934724" w:rsidRDefault="00DC1BE2" w:rsidP="00943AC2">
      <w:pPr>
        <w:pStyle w:val="27"/>
        <w:numPr>
          <w:ilvl w:val="3"/>
          <w:numId w:val="4"/>
        </w:numPr>
        <w:spacing w:before="120" w:after="0"/>
        <w:ind w:left="0" w:firstLine="709"/>
        <w:jc w:val="both"/>
        <w:rPr>
          <w:sz w:val="28"/>
          <w:szCs w:val="28"/>
        </w:rPr>
      </w:pPr>
      <w:r w:rsidRPr="00934724">
        <w:rPr>
          <w:sz w:val="28"/>
          <w:szCs w:val="28"/>
        </w:rPr>
        <w:lastRenderedPageBreak/>
        <w:t>И</w:t>
      </w:r>
      <w:r w:rsidR="009F5528" w:rsidRPr="00934724">
        <w:rPr>
          <w:sz w:val="28"/>
          <w:szCs w:val="28"/>
        </w:rPr>
        <w:t xml:space="preserve">ные сведения, </w:t>
      </w:r>
      <w:r w:rsidR="009239D5" w:rsidRPr="00934724">
        <w:rPr>
          <w:sz w:val="28"/>
          <w:szCs w:val="28"/>
        </w:rPr>
        <w:t>которые должны содержаться в извещении об осуществлении конкурентной закупк</w:t>
      </w:r>
      <w:r w:rsidR="00D4284A" w:rsidRPr="00934724">
        <w:rPr>
          <w:sz w:val="28"/>
          <w:szCs w:val="28"/>
        </w:rPr>
        <w:t>и</w:t>
      </w:r>
      <w:r w:rsidR="009239D5" w:rsidRPr="00934724">
        <w:rPr>
          <w:sz w:val="28"/>
          <w:szCs w:val="28"/>
        </w:rPr>
        <w:t xml:space="preserve"> </w:t>
      </w:r>
      <w:r w:rsidR="00C4521F" w:rsidRPr="00934724">
        <w:rPr>
          <w:sz w:val="28"/>
          <w:szCs w:val="28"/>
        </w:rPr>
        <w:t xml:space="preserve">в соответствии с </w:t>
      </w:r>
      <w:r w:rsidR="00A955A1" w:rsidRPr="00934724">
        <w:rPr>
          <w:sz w:val="28"/>
          <w:szCs w:val="28"/>
        </w:rPr>
        <w:t>настоящи</w:t>
      </w:r>
      <w:r w:rsidR="009239D5" w:rsidRPr="00934724">
        <w:rPr>
          <w:sz w:val="28"/>
          <w:szCs w:val="28"/>
        </w:rPr>
        <w:t>м</w:t>
      </w:r>
      <w:r w:rsidR="00A955A1" w:rsidRPr="00934724">
        <w:rPr>
          <w:sz w:val="28"/>
          <w:szCs w:val="28"/>
        </w:rPr>
        <w:t xml:space="preserve"> П</w:t>
      </w:r>
      <w:r w:rsidR="009F5528" w:rsidRPr="00934724">
        <w:rPr>
          <w:sz w:val="28"/>
          <w:szCs w:val="28"/>
        </w:rPr>
        <w:t>оложением.</w:t>
      </w:r>
    </w:p>
    <w:p w14:paraId="263F4F80" w14:textId="0B6AC6C1" w:rsidR="00757DC0" w:rsidRPr="00934724" w:rsidRDefault="00757DC0" w:rsidP="00943AC2">
      <w:pPr>
        <w:pStyle w:val="27"/>
        <w:numPr>
          <w:ilvl w:val="2"/>
          <w:numId w:val="4"/>
        </w:numPr>
        <w:spacing w:before="120" w:after="0"/>
        <w:ind w:left="0" w:firstLine="709"/>
        <w:jc w:val="both"/>
        <w:rPr>
          <w:sz w:val="28"/>
          <w:szCs w:val="28"/>
        </w:rPr>
      </w:pPr>
      <w:r w:rsidRPr="00934724">
        <w:rPr>
          <w:sz w:val="28"/>
          <w:szCs w:val="28"/>
        </w:rPr>
        <w:t>Извещение об осуществлении конкурентной закупк</w:t>
      </w:r>
      <w:r w:rsidR="00D4284A" w:rsidRPr="00934724">
        <w:rPr>
          <w:sz w:val="28"/>
          <w:szCs w:val="28"/>
        </w:rPr>
        <w:t>и</w:t>
      </w:r>
      <w:r w:rsidRPr="00934724">
        <w:rPr>
          <w:sz w:val="28"/>
          <w:szCs w:val="28"/>
        </w:rPr>
        <w:t xml:space="preserve"> может содержать следующие сведения: </w:t>
      </w:r>
    </w:p>
    <w:p w14:paraId="65D9B664" w14:textId="392676F1" w:rsidR="00757DC0" w:rsidRPr="00934724" w:rsidRDefault="00611B46" w:rsidP="00943AC2">
      <w:pPr>
        <w:pStyle w:val="27"/>
        <w:spacing w:before="120" w:after="0"/>
        <w:ind w:firstLine="709"/>
        <w:jc w:val="both"/>
        <w:rPr>
          <w:sz w:val="28"/>
          <w:szCs w:val="28"/>
        </w:rPr>
      </w:pPr>
      <w:r w:rsidRPr="00934724">
        <w:rPr>
          <w:sz w:val="28"/>
          <w:szCs w:val="28"/>
        </w:rPr>
        <w:t>5</w:t>
      </w:r>
      <w:r w:rsidR="00D67212" w:rsidRPr="00934724">
        <w:rPr>
          <w:sz w:val="28"/>
          <w:szCs w:val="28"/>
        </w:rPr>
        <w:t xml:space="preserve">.2.2.1. </w:t>
      </w:r>
      <w:r w:rsidR="00757DC0" w:rsidRPr="00934724">
        <w:rPr>
          <w:sz w:val="28"/>
          <w:szCs w:val="28"/>
        </w:rPr>
        <w:t>Сведения о праве Заказчика (Организатора) вносить изменения в извещение о</w:t>
      </w:r>
      <w:r w:rsidR="00D475E0" w:rsidRPr="00934724">
        <w:rPr>
          <w:sz w:val="28"/>
          <w:szCs w:val="28"/>
        </w:rPr>
        <w:t>б осуществлении</w:t>
      </w:r>
      <w:r w:rsidR="00757DC0" w:rsidRPr="00934724">
        <w:rPr>
          <w:sz w:val="28"/>
          <w:szCs w:val="28"/>
        </w:rPr>
        <w:t xml:space="preserve"> конкурентной закупки и документацию о конкурентной закупке в любое время до истечения срока подачи заявок на участие в конкурентной закупке</w:t>
      </w:r>
      <w:r w:rsidR="00B774FF" w:rsidRPr="00934724">
        <w:rPr>
          <w:sz w:val="28"/>
          <w:szCs w:val="28"/>
        </w:rPr>
        <w:t>.</w:t>
      </w:r>
    </w:p>
    <w:p w14:paraId="6C3712CF" w14:textId="0B931506" w:rsidR="00757DC0" w:rsidRPr="00934724" w:rsidRDefault="00611B46" w:rsidP="00943AC2">
      <w:pPr>
        <w:pStyle w:val="27"/>
        <w:spacing w:before="120" w:after="0"/>
        <w:ind w:firstLine="709"/>
        <w:jc w:val="both"/>
        <w:rPr>
          <w:sz w:val="28"/>
          <w:szCs w:val="28"/>
        </w:rPr>
      </w:pPr>
      <w:r w:rsidRPr="00934724">
        <w:rPr>
          <w:sz w:val="28"/>
          <w:szCs w:val="28"/>
        </w:rPr>
        <w:t>5</w:t>
      </w:r>
      <w:r w:rsidR="00D67212" w:rsidRPr="00934724">
        <w:rPr>
          <w:sz w:val="28"/>
          <w:szCs w:val="28"/>
        </w:rPr>
        <w:t xml:space="preserve">.2.2.2. </w:t>
      </w:r>
      <w:proofErr w:type="gramStart"/>
      <w:r w:rsidR="00757DC0" w:rsidRPr="00934724">
        <w:rPr>
          <w:sz w:val="28"/>
          <w:szCs w:val="28"/>
        </w:rPr>
        <w:t>Сведения о праве Заказчика (Организатора) продлить срок подачи заявок на участие в конкурентной закупке и соответственно перенести дату и время проведения процедуры вскрытия заявок</w:t>
      </w:r>
      <w:r w:rsidR="00DB1EA6" w:rsidRPr="00934724">
        <w:rPr>
          <w:sz w:val="28"/>
          <w:szCs w:val="28"/>
        </w:rPr>
        <w:t>/открытия доступа к заявкам</w:t>
      </w:r>
      <w:r w:rsidR="00757DC0" w:rsidRPr="00934724">
        <w:rPr>
          <w:sz w:val="28"/>
          <w:szCs w:val="28"/>
        </w:rPr>
        <w:t xml:space="preserve"> в</w:t>
      </w:r>
      <w:r w:rsidR="00DB1EA6" w:rsidRPr="00934724">
        <w:rPr>
          <w:sz w:val="28"/>
          <w:szCs w:val="28"/>
        </w:rPr>
        <w:t> </w:t>
      </w:r>
      <w:r w:rsidR="00757DC0" w:rsidRPr="00934724">
        <w:rPr>
          <w:sz w:val="28"/>
          <w:szCs w:val="28"/>
        </w:rPr>
        <w:t>любое время до проведения процедуры вскрытия заявок на участие в</w:t>
      </w:r>
      <w:r w:rsidR="00DB1EA6" w:rsidRPr="00934724">
        <w:rPr>
          <w:sz w:val="28"/>
          <w:szCs w:val="28"/>
        </w:rPr>
        <w:t> </w:t>
      </w:r>
      <w:r w:rsidR="00757DC0" w:rsidRPr="00934724">
        <w:rPr>
          <w:sz w:val="28"/>
          <w:szCs w:val="28"/>
        </w:rPr>
        <w:t>конкурентной закупке</w:t>
      </w:r>
      <w:r w:rsidR="00A60F90" w:rsidRPr="00934724">
        <w:rPr>
          <w:sz w:val="28"/>
          <w:szCs w:val="28"/>
        </w:rPr>
        <w:t xml:space="preserve">/открытия доступа к заявкам на участие в </w:t>
      </w:r>
      <w:r w:rsidR="00152972" w:rsidRPr="00934724">
        <w:rPr>
          <w:sz w:val="28"/>
          <w:szCs w:val="28"/>
        </w:rPr>
        <w:t xml:space="preserve">конкурентной </w:t>
      </w:r>
      <w:r w:rsidR="00A60F90" w:rsidRPr="00934724">
        <w:rPr>
          <w:sz w:val="28"/>
          <w:szCs w:val="28"/>
        </w:rPr>
        <w:t>закупке в</w:t>
      </w:r>
      <w:r w:rsidR="00152972" w:rsidRPr="00934724">
        <w:rPr>
          <w:sz w:val="28"/>
          <w:szCs w:val="28"/>
        </w:rPr>
        <w:t> </w:t>
      </w:r>
      <w:r w:rsidR="00A60F90" w:rsidRPr="00934724">
        <w:rPr>
          <w:sz w:val="28"/>
          <w:szCs w:val="28"/>
        </w:rPr>
        <w:t>электронной форме</w:t>
      </w:r>
      <w:r w:rsidR="00757DC0" w:rsidRPr="00934724">
        <w:rPr>
          <w:sz w:val="28"/>
          <w:szCs w:val="28"/>
        </w:rPr>
        <w:t xml:space="preserve">, а также до подведения итогов </w:t>
      </w:r>
      <w:r w:rsidR="00152972" w:rsidRPr="00934724">
        <w:rPr>
          <w:sz w:val="28"/>
          <w:szCs w:val="28"/>
        </w:rPr>
        <w:t xml:space="preserve">конкурентной </w:t>
      </w:r>
      <w:r w:rsidR="00757DC0" w:rsidRPr="00934724">
        <w:rPr>
          <w:sz w:val="28"/>
          <w:szCs w:val="28"/>
        </w:rPr>
        <w:t>закупки</w:t>
      </w:r>
      <w:proofErr w:type="gramEnd"/>
      <w:r w:rsidR="00757DC0" w:rsidRPr="00934724">
        <w:rPr>
          <w:sz w:val="28"/>
          <w:szCs w:val="28"/>
        </w:rPr>
        <w:t xml:space="preserve"> изменить дату рассмотрения </w:t>
      </w:r>
      <w:r w:rsidR="006802E8" w:rsidRPr="00934724">
        <w:rPr>
          <w:sz w:val="28"/>
          <w:szCs w:val="28"/>
        </w:rPr>
        <w:t xml:space="preserve">заявок </w:t>
      </w:r>
      <w:r w:rsidR="00757DC0" w:rsidRPr="00934724">
        <w:rPr>
          <w:sz w:val="28"/>
          <w:szCs w:val="28"/>
        </w:rPr>
        <w:t>участников закупки и подведения итогов конкурентной закупки.</w:t>
      </w:r>
    </w:p>
    <w:p w14:paraId="10D22EFF" w14:textId="4F106AF0" w:rsidR="00931A34" w:rsidRPr="00934724" w:rsidRDefault="00611B46" w:rsidP="00943AC2">
      <w:pPr>
        <w:pStyle w:val="27"/>
        <w:spacing w:before="120" w:after="0"/>
        <w:ind w:firstLine="709"/>
        <w:jc w:val="both"/>
        <w:rPr>
          <w:sz w:val="28"/>
          <w:szCs w:val="28"/>
        </w:rPr>
      </w:pPr>
      <w:r w:rsidRPr="00934724">
        <w:rPr>
          <w:sz w:val="28"/>
          <w:szCs w:val="28"/>
        </w:rPr>
        <w:t>5</w:t>
      </w:r>
      <w:r w:rsidR="00D67212" w:rsidRPr="00934724">
        <w:rPr>
          <w:sz w:val="28"/>
          <w:szCs w:val="28"/>
        </w:rPr>
        <w:t xml:space="preserve">.2.2.3. </w:t>
      </w:r>
      <w:r w:rsidR="00931A34" w:rsidRPr="00934724">
        <w:rPr>
          <w:sz w:val="28"/>
          <w:szCs w:val="28"/>
        </w:rPr>
        <w:t xml:space="preserve">Дату </w:t>
      </w:r>
      <w:r w:rsidR="006802E8" w:rsidRPr="00934724">
        <w:rPr>
          <w:sz w:val="28"/>
          <w:szCs w:val="28"/>
        </w:rPr>
        <w:t xml:space="preserve">рассмотрения заявок участников закупки и </w:t>
      </w:r>
      <w:r w:rsidR="00931A34" w:rsidRPr="00934724">
        <w:rPr>
          <w:sz w:val="28"/>
          <w:szCs w:val="28"/>
        </w:rPr>
        <w:t>подведения итогов конкурентной закупки.</w:t>
      </w:r>
    </w:p>
    <w:p w14:paraId="6A619B3D" w14:textId="06871C18" w:rsidR="009239D5" w:rsidRPr="00934724" w:rsidRDefault="00611B46" w:rsidP="00943AC2">
      <w:pPr>
        <w:pStyle w:val="27"/>
        <w:spacing w:before="120" w:after="0"/>
        <w:ind w:firstLine="709"/>
        <w:jc w:val="both"/>
        <w:rPr>
          <w:sz w:val="28"/>
          <w:szCs w:val="28"/>
        </w:rPr>
      </w:pPr>
      <w:r w:rsidRPr="00934724">
        <w:rPr>
          <w:sz w:val="28"/>
          <w:szCs w:val="28"/>
        </w:rPr>
        <w:t>5</w:t>
      </w:r>
      <w:r w:rsidR="00D67212" w:rsidRPr="00934724">
        <w:rPr>
          <w:sz w:val="28"/>
          <w:szCs w:val="28"/>
        </w:rPr>
        <w:t xml:space="preserve">.2.2.4. </w:t>
      </w:r>
      <w:r w:rsidR="009239D5" w:rsidRPr="00934724">
        <w:rPr>
          <w:sz w:val="28"/>
          <w:szCs w:val="28"/>
        </w:rPr>
        <w:t xml:space="preserve">Иные сведения, которые могут содержаться в извещении об осуществлении конкурентной закупке </w:t>
      </w:r>
      <w:r w:rsidR="001F3610" w:rsidRPr="00934724">
        <w:rPr>
          <w:sz w:val="28"/>
          <w:szCs w:val="28"/>
        </w:rPr>
        <w:t>в соответствии</w:t>
      </w:r>
      <w:r w:rsidR="009239D5" w:rsidRPr="00934724">
        <w:rPr>
          <w:sz w:val="28"/>
          <w:szCs w:val="28"/>
        </w:rPr>
        <w:t xml:space="preserve"> настоящим Положением</w:t>
      </w:r>
      <w:r w:rsidR="00414512" w:rsidRPr="00934724">
        <w:rPr>
          <w:sz w:val="28"/>
          <w:szCs w:val="28"/>
        </w:rPr>
        <w:t>.</w:t>
      </w:r>
    </w:p>
    <w:p w14:paraId="3D8D729D" w14:textId="727758AA" w:rsidR="00303230" w:rsidRPr="00934724" w:rsidRDefault="00AC5943" w:rsidP="00943AC2">
      <w:pPr>
        <w:pStyle w:val="20"/>
        <w:numPr>
          <w:ilvl w:val="1"/>
          <w:numId w:val="4"/>
        </w:numPr>
        <w:spacing w:before="120" w:after="0"/>
        <w:ind w:left="0" w:firstLine="709"/>
        <w:jc w:val="both"/>
        <w:rPr>
          <w:color w:val="auto"/>
        </w:rPr>
      </w:pPr>
      <w:bookmarkStart w:id="355" w:name="_Toc515032765"/>
      <w:bookmarkStart w:id="356" w:name="_Toc531953438"/>
      <w:r w:rsidRPr="00934724">
        <w:rPr>
          <w:color w:val="auto"/>
        </w:rPr>
        <w:t>Документация о конкурентной закупке</w:t>
      </w:r>
      <w:bookmarkEnd w:id="355"/>
      <w:bookmarkEnd w:id="356"/>
    </w:p>
    <w:p w14:paraId="7672C9BF" w14:textId="3D8ED6C9" w:rsidR="00580079" w:rsidRPr="00934724" w:rsidRDefault="00580079" w:rsidP="00943AC2">
      <w:pPr>
        <w:pStyle w:val="27"/>
        <w:numPr>
          <w:ilvl w:val="2"/>
          <w:numId w:val="4"/>
        </w:numPr>
        <w:spacing w:before="120" w:after="0"/>
        <w:ind w:left="0" w:firstLine="709"/>
        <w:jc w:val="both"/>
        <w:rPr>
          <w:sz w:val="28"/>
          <w:szCs w:val="28"/>
        </w:rPr>
      </w:pPr>
      <w:r w:rsidRPr="00934724">
        <w:rPr>
          <w:sz w:val="28"/>
          <w:szCs w:val="28"/>
        </w:rPr>
        <w:t>Документация о конкурентной закупке (за исключением проведения запроса котировок в электронной форме) должна содержать следующие сведения</w:t>
      </w:r>
      <w:r w:rsidR="00303230" w:rsidRPr="00934724">
        <w:rPr>
          <w:sz w:val="28"/>
          <w:szCs w:val="28"/>
        </w:rPr>
        <w:t>:</w:t>
      </w:r>
    </w:p>
    <w:p w14:paraId="2CB2A6FD" w14:textId="77777777" w:rsidR="00AC5943" w:rsidRPr="00934724" w:rsidRDefault="00AC5943" w:rsidP="00943AC2">
      <w:pPr>
        <w:pStyle w:val="36"/>
        <w:numPr>
          <w:ilvl w:val="3"/>
          <w:numId w:val="4"/>
        </w:numPr>
        <w:spacing w:before="120" w:after="0"/>
        <w:ind w:left="0" w:firstLine="709"/>
        <w:jc w:val="both"/>
        <w:rPr>
          <w:sz w:val="28"/>
          <w:szCs w:val="28"/>
        </w:rPr>
      </w:pPr>
      <w:proofErr w:type="gramStart"/>
      <w:r w:rsidRPr="00934724">
        <w:rPr>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934724">
        <w:rPr>
          <w:sz w:val="28"/>
          <w:szCs w:val="28"/>
        </w:rPr>
        <w:t xml:space="preserve"> поставляемого товара, выполняемой работы, оказываемой услуги потребностям Заказчика. </w:t>
      </w:r>
    </w:p>
    <w:p w14:paraId="5CBD0276" w14:textId="77777777" w:rsidR="00AC5943" w:rsidRPr="00934724" w:rsidRDefault="00AC5943" w:rsidP="00943AC2">
      <w:pPr>
        <w:pStyle w:val="afff2"/>
        <w:widowControl w:val="0"/>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proofErr w:type="gramStart"/>
      <w:r w:rsidRPr="00934724">
        <w:rPr>
          <w:rFonts w:ascii="Times New Roman" w:eastAsia="Times New Roman" w:hAnsi="Times New Roman"/>
          <w:sz w:val="28"/>
          <w:szCs w:val="28"/>
          <w:lang w:eastAsia="ru-RU"/>
        </w:rPr>
        <w:t xml:space="preserve">Если Заказчиком в документации о </w:t>
      </w:r>
      <w:r w:rsidR="002F4A53" w:rsidRPr="00934724">
        <w:rPr>
          <w:rFonts w:ascii="Times New Roman" w:eastAsia="Times New Roman" w:hAnsi="Times New Roman"/>
          <w:sz w:val="28"/>
          <w:szCs w:val="28"/>
          <w:lang w:eastAsia="ru-RU"/>
        </w:rPr>
        <w:t>конкурентной закупке</w:t>
      </w:r>
      <w:r w:rsidRPr="00934724">
        <w:rPr>
          <w:rFonts w:ascii="Times New Roman" w:eastAsia="Times New Roman" w:hAnsi="Times New Roman"/>
          <w:sz w:val="28"/>
          <w:szCs w:val="28"/>
          <w:lang w:eastAsia="ru-RU"/>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в документации о</w:t>
      </w:r>
      <w:r w:rsidR="004B4953" w:rsidRPr="00934724">
        <w:rPr>
          <w:rFonts w:ascii="Times New Roman" w:eastAsia="Times New Roman" w:hAnsi="Times New Roman"/>
          <w:sz w:val="28"/>
          <w:szCs w:val="28"/>
          <w:lang w:eastAsia="ru-RU"/>
        </w:rPr>
        <w:t> </w:t>
      </w:r>
      <w:r w:rsidR="002F4A53" w:rsidRPr="00934724">
        <w:rPr>
          <w:rFonts w:ascii="Times New Roman" w:eastAsia="Times New Roman" w:hAnsi="Times New Roman"/>
          <w:sz w:val="28"/>
          <w:szCs w:val="28"/>
          <w:lang w:eastAsia="ru-RU"/>
        </w:rPr>
        <w:t>конкурентной закупке</w:t>
      </w:r>
      <w:r w:rsidRPr="00934724">
        <w:rPr>
          <w:rFonts w:ascii="Times New Roman" w:eastAsia="Times New Roman" w:hAnsi="Times New Roman"/>
          <w:sz w:val="28"/>
          <w:szCs w:val="28"/>
          <w:lang w:eastAsia="ru-RU"/>
        </w:rPr>
        <w:t xml:space="preserve"> должно содержаться обоснование необходимости использования иных требований, связанных с</w:t>
      </w:r>
      <w:proofErr w:type="gramEnd"/>
      <w:r w:rsidRPr="00934724">
        <w:rPr>
          <w:rFonts w:ascii="Times New Roman" w:eastAsia="Times New Roman" w:hAnsi="Times New Roman"/>
          <w:sz w:val="28"/>
          <w:szCs w:val="28"/>
          <w:lang w:eastAsia="ru-RU"/>
        </w:rPr>
        <w:t xml:space="preserve"> определением соответствия поставляемого товара, выполняемой работы, оказываемой услуги потребностям Заказчика.</w:t>
      </w:r>
    </w:p>
    <w:p w14:paraId="5A145ECE" w14:textId="67A2002C" w:rsidR="00AC5943" w:rsidRPr="00934724" w:rsidRDefault="00AC5943" w:rsidP="00943AC2">
      <w:pPr>
        <w:pStyle w:val="afff2"/>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lastRenderedPageBreak/>
        <w:t xml:space="preserve">Документальным подтверждением соответствия товаров, работ, услуг требованиям, установленным Заказчиком согласно настоящему пункту, являются сертификаты соответствия и (или) иные документы, </w:t>
      </w:r>
      <w:r w:rsidR="00AA0468" w:rsidRPr="00934724">
        <w:rPr>
          <w:rFonts w:ascii="Times New Roman" w:eastAsia="Times New Roman" w:hAnsi="Times New Roman"/>
          <w:sz w:val="28"/>
          <w:szCs w:val="28"/>
          <w:lang w:eastAsia="ru-RU"/>
        </w:rPr>
        <w:t>выданные в соответствии с действующим законодательством</w:t>
      </w:r>
      <w:r w:rsidRPr="00934724">
        <w:rPr>
          <w:rFonts w:ascii="Times New Roman" w:eastAsia="Times New Roman" w:hAnsi="Times New Roman"/>
          <w:sz w:val="28"/>
          <w:szCs w:val="28"/>
          <w:lang w:eastAsia="ru-RU"/>
        </w:rPr>
        <w:t>.</w:t>
      </w:r>
    </w:p>
    <w:p w14:paraId="5A85DAED" w14:textId="4A488F6D" w:rsidR="006802E8" w:rsidRPr="00934724" w:rsidRDefault="00AC5943" w:rsidP="00943AC2">
      <w:pPr>
        <w:pStyle w:val="36"/>
        <w:numPr>
          <w:ilvl w:val="3"/>
          <w:numId w:val="4"/>
        </w:numPr>
        <w:spacing w:before="120" w:after="0"/>
        <w:ind w:left="0" w:firstLine="709"/>
        <w:jc w:val="both"/>
        <w:rPr>
          <w:sz w:val="28"/>
          <w:szCs w:val="28"/>
        </w:rPr>
      </w:pPr>
      <w:r w:rsidRPr="00934724">
        <w:rPr>
          <w:sz w:val="28"/>
          <w:szCs w:val="28"/>
        </w:rPr>
        <w:t xml:space="preserve">Требования к содержанию, форме, оформлению, составу, сроку действия заявки на участие в </w:t>
      </w:r>
      <w:r w:rsidR="002F4A53" w:rsidRPr="00934724">
        <w:rPr>
          <w:sz w:val="28"/>
          <w:szCs w:val="28"/>
        </w:rPr>
        <w:t>конкурентной закупке</w:t>
      </w:r>
      <w:r w:rsidRPr="00934724">
        <w:rPr>
          <w:sz w:val="28"/>
          <w:szCs w:val="28"/>
        </w:rPr>
        <w:t>, инструкцию по ее подготовке.</w:t>
      </w:r>
      <w:r w:rsidR="00AC1E11" w:rsidRPr="00934724">
        <w:rPr>
          <w:sz w:val="28"/>
          <w:szCs w:val="28"/>
        </w:rPr>
        <w:t xml:space="preserve"> </w:t>
      </w:r>
    </w:p>
    <w:p w14:paraId="5C2CAAFC" w14:textId="6EE9B1C4" w:rsidR="00AC5943" w:rsidRPr="00934724" w:rsidRDefault="00AC5943" w:rsidP="00943AC2">
      <w:pPr>
        <w:pStyle w:val="36"/>
        <w:numPr>
          <w:ilvl w:val="3"/>
          <w:numId w:val="4"/>
        </w:numPr>
        <w:spacing w:before="120" w:after="0"/>
        <w:ind w:left="0" w:firstLine="709"/>
        <w:jc w:val="both"/>
        <w:rPr>
          <w:sz w:val="28"/>
          <w:szCs w:val="28"/>
        </w:rPr>
      </w:pPr>
      <w:r w:rsidRPr="00934724">
        <w:rPr>
          <w:sz w:val="28"/>
          <w:szCs w:val="28"/>
        </w:rPr>
        <w:t xml:space="preserve">Требования к описанию участниками закупки поставляемого товара, который является предметом </w:t>
      </w:r>
      <w:r w:rsidR="00A53E86" w:rsidRPr="00934724">
        <w:rPr>
          <w:sz w:val="28"/>
          <w:szCs w:val="28"/>
        </w:rPr>
        <w:t xml:space="preserve">конкурентной </w:t>
      </w:r>
      <w:r w:rsidRPr="00934724">
        <w:rPr>
          <w:sz w:val="28"/>
          <w:szCs w:val="28"/>
        </w:rPr>
        <w:t xml:space="preserve">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w:t>
      </w:r>
      <w:r w:rsidR="00A53E86" w:rsidRPr="00934724">
        <w:rPr>
          <w:sz w:val="28"/>
          <w:szCs w:val="28"/>
        </w:rPr>
        <w:t xml:space="preserve">конкурентной </w:t>
      </w:r>
      <w:r w:rsidRPr="00934724">
        <w:rPr>
          <w:sz w:val="28"/>
          <w:szCs w:val="28"/>
        </w:rPr>
        <w:t>закупки, их количественных и</w:t>
      </w:r>
      <w:r w:rsidR="00BE60E4" w:rsidRPr="00934724">
        <w:rPr>
          <w:sz w:val="28"/>
          <w:szCs w:val="28"/>
        </w:rPr>
        <w:t> </w:t>
      </w:r>
      <w:r w:rsidRPr="00934724">
        <w:rPr>
          <w:sz w:val="28"/>
          <w:szCs w:val="28"/>
        </w:rPr>
        <w:t>качественных характеристик.</w:t>
      </w:r>
    </w:p>
    <w:p w14:paraId="38A86D2C" w14:textId="77777777" w:rsidR="00AC5943" w:rsidRPr="00934724" w:rsidRDefault="00AC5943" w:rsidP="00943AC2">
      <w:pPr>
        <w:pStyle w:val="36"/>
        <w:numPr>
          <w:ilvl w:val="3"/>
          <w:numId w:val="4"/>
        </w:numPr>
        <w:spacing w:before="120" w:after="0"/>
        <w:ind w:left="0" w:firstLine="709"/>
        <w:jc w:val="both"/>
        <w:rPr>
          <w:sz w:val="28"/>
          <w:szCs w:val="28"/>
        </w:rPr>
      </w:pPr>
      <w:r w:rsidRPr="00934724">
        <w:rPr>
          <w:sz w:val="28"/>
          <w:szCs w:val="28"/>
        </w:rPr>
        <w:t>Место, условия и сроки (периоды) поставки товара, выполнения работы, оказания услуги.</w:t>
      </w:r>
    </w:p>
    <w:p w14:paraId="307112D8" w14:textId="16559063" w:rsidR="00AC5943" w:rsidRPr="00934724" w:rsidRDefault="00AC5943" w:rsidP="00943AC2">
      <w:pPr>
        <w:pStyle w:val="36"/>
        <w:numPr>
          <w:ilvl w:val="3"/>
          <w:numId w:val="4"/>
        </w:numPr>
        <w:spacing w:before="120" w:after="0"/>
        <w:ind w:left="0" w:firstLine="709"/>
        <w:jc w:val="both"/>
        <w:rPr>
          <w:sz w:val="28"/>
          <w:szCs w:val="28"/>
        </w:rPr>
      </w:pPr>
      <w:r w:rsidRPr="00934724">
        <w:rPr>
          <w:sz w:val="28"/>
          <w:szCs w:val="28"/>
        </w:rPr>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00A53E86" w:rsidRPr="00934724">
        <w:rPr>
          <w:sz w:val="28"/>
          <w:szCs w:val="28"/>
        </w:rPr>
        <w:t>З</w:t>
      </w:r>
      <w:r w:rsidRPr="00934724">
        <w:rPr>
          <w:sz w:val="28"/>
          <w:szCs w:val="28"/>
        </w:rPr>
        <w:t>аказчиком поставщику (исполнителю, подрядчику) в</w:t>
      </w:r>
      <w:r w:rsidR="00BE60E4" w:rsidRPr="00934724">
        <w:rPr>
          <w:sz w:val="28"/>
          <w:szCs w:val="28"/>
        </w:rPr>
        <w:t> </w:t>
      </w:r>
      <w:r w:rsidRPr="00934724">
        <w:rPr>
          <w:sz w:val="28"/>
          <w:szCs w:val="28"/>
        </w:rPr>
        <w:t>ходе исполнения договора, и максимальное значение цены договора, либо цена единицы товара, работы, услуги и максимальное значение цены договора</w:t>
      </w:r>
      <w:r w:rsidR="00AA0468" w:rsidRPr="00934724">
        <w:rPr>
          <w:sz w:val="28"/>
          <w:szCs w:val="28"/>
        </w:rPr>
        <w:t>.</w:t>
      </w:r>
    </w:p>
    <w:p w14:paraId="7CECA47C" w14:textId="77777777" w:rsidR="00AC5943" w:rsidRPr="00934724" w:rsidRDefault="00AC5943" w:rsidP="00943AC2">
      <w:pPr>
        <w:pStyle w:val="36"/>
        <w:numPr>
          <w:ilvl w:val="3"/>
          <w:numId w:val="4"/>
        </w:numPr>
        <w:spacing w:before="120" w:after="0"/>
        <w:ind w:left="0" w:firstLine="709"/>
        <w:jc w:val="both"/>
        <w:rPr>
          <w:sz w:val="28"/>
          <w:szCs w:val="28"/>
        </w:rPr>
      </w:pPr>
      <w:r w:rsidRPr="00934724">
        <w:rPr>
          <w:sz w:val="28"/>
          <w:szCs w:val="28"/>
        </w:rPr>
        <w:t>Форм</w:t>
      </w:r>
      <w:r w:rsidR="00C22561" w:rsidRPr="00934724">
        <w:rPr>
          <w:sz w:val="28"/>
          <w:szCs w:val="28"/>
        </w:rPr>
        <w:t>а</w:t>
      </w:r>
      <w:r w:rsidRPr="00934724">
        <w:rPr>
          <w:sz w:val="28"/>
          <w:szCs w:val="28"/>
        </w:rPr>
        <w:t>, сроки и порядок оплаты товара, работы, услуги.</w:t>
      </w:r>
    </w:p>
    <w:p w14:paraId="1D6F15D8" w14:textId="77777777" w:rsidR="00AC5943" w:rsidRPr="00934724" w:rsidRDefault="00AC5943" w:rsidP="00943AC2">
      <w:pPr>
        <w:pStyle w:val="36"/>
        <w:numPr>
          <w:ilvl w:val="3"/>
          <w:numId w:val="4"/>
        </w:numPr>
        <w:spacing w:before="120" w:after="0"/>
        <w:ind w:left="0" w:firstLine="709"/>
        <w:jc w:val="both"/>
        <w:rPr>
          <w:sz w:val="28"/>
          <w:szCs w:val="28"/>
        </w:rPr>
      </w:pPr>
      <w:r w:rsidRPr="00934724">
        <w:rPr>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49A5CF6B" w14:textId="0597CB1C" w:rsidR="00AC5943" w:rsidRPr="00934724" w:rsidRDefault="00AC5943" w:rsidP="00943AC2">
      <w:pPr>
        <w:pStyle w:val="36"/>
        <w:numPr>
          <w:ilvl w:val="3"/>
          <w:numId w:val="4"/>
        </w:numPr>
        <w:spacing w:before="120" w:after="0"/>
        <w:ind w:left="0" w:firstLine="709"/>
        <w:jc w:val="both"/>
        <w:rPr>
          <w:sz w:val="28"/>
          <w:szCs w:val="28"/>
        </w:rPr>
      </w:pPr>
      <w:r w:rsidRPr="00934724">
        <w:rPr>
          <w:sz w:val="28"/>
          <w:szCs w:val="28"/>
        </w:rPr>
        <w:t>Порядок, дат</w:t>
      </w:r>
      <w:r w:rsidR="00B6353E" w:rsidRPr="00934724">
        <w:rPr>
          <w:sz w:val="28"/>
          <w:szCs w:val="28"/>
        </w:rPr>
        <w:t>а</w:t>
      </w:r>
      <w:r w:rsidRPr="00934724">
        <w:rPr>
          <w:sz w:val="28"/>
          <w:szCs w:val="28"/>
        </w:rPr>
        <w:t xml:space="preserve"> начала, дата и время окончания срока подачи</w:t>
      </w:r>
      <w:r w:rsidR="001F3610" w:rsidRPr="00934724">
        <w:rPr>
          <w:sz w:val="28"/>
          <w:szCs w:val="28"/>
        </w:rPr>
        <w:t xml:space="preserve"> и</w:t>
      </w:r>
      <w:r w:rsidR="00BE60E4" w:rsidRPr="00934724">
        <w:rPr>
          <w:sz w:val="28"/>
          <w:szCs w:val="28"/>
        </w:rPr>
        <w:t> </w:t>
      </w:r>
      <w:r w:rsidR="001F3610" w:rsidRPr="00934724">
        <w:rPr>
          <w:sz w:val="28"/>
          <w:szCs w:val="28"/>
        </w:rPr>
        <w:t>требования к составу</w:t>
      </w:r>
      <w:r w:rsidRPr="00934724">
        <w:rPr>
          <w:sz w:val="28"/>
          <w:szCs w:val="28"/>
        </w:rPr>
        <w:t xml:space="preserve"> заявок на участие</w:t>
      </w:r>
      <w:r w:rsidR="00075879" w:rsidRPr="00934724">
        <w:rPr>
          <w:sz w:val="28"/>
          <w:szCs w:val="28"/>
        </w:rPr>
        <w:t xml:space="preserve"> </w:t>
      </w:r>
      <w:r w:rsidR="00FF2ED1" w:rsidRPr="00934724">
        <w:rPr>
          <w:sz w:val="28"/>
          <w:szCs w:val="28"/>
        </w:rPr>
        <w:t xml:space="preserve">в конкурентной закупке </w:t>
      </w:r>
      <w:r w:rsidRPr="00934724">
        <w:rPr>
          <w:sz w:val="28"/>
          <w:szCs w:val="28"/>
        </w:rPr>
        <w:t>(этапах конкурентной закупки) и порядок подведения итогов такой закупки (этапов такой закупки).</w:t>
      </w:r>
    </w:p>
    <w:p w14:paraId="79130E70" w14:textId="5CB32548" w:rsidR="00AC5943" w:rsidRPr="00934724" w:rsidRDefault="00AC5943" w:rsidP="00943AC2">
      <w:pPr>
        <w:pStyle w:val="36"/>
        <w:numPr>
          <w:ilvl w:val="3"/>
          <w:numId w:val="4"/>
        </w:numPr>
        <w:spacing w:before="120" w:after="0"/>
        <w:ind w:left="0" w:firstLine="709"/>
        <w:jc w:val="both"/>
        <w:rPr>
          <w:sz w:val="28"/>
          <w:szCs w:val="28"/>
        </w:rPr>
      </w:pPr>
      <w:r w:rsidRPr="00934724">
        <w:rPr>
          <w:sz w:val="28"/>
          <w:szCs w:val="28"/>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566D4B" w:rsidRPr="00934724">
        <w:rPr>
          <w:sz w:val="28"/>
          <w:szCs w:val="28"/>
        </w:rPr>
        <w:t>.</w:t>
      </w:r>
    </w:p>
    <w:p w14:paraId="6B1DE555" w14:textId="146B1414" w:rsidR="00AC5943" w:rsidRPr="00934724" w:rsidRDefault="00AC5943" w:rsidP="00943AC2">
      <w:pPr>
        <w:pStyle w:val="36"/>
        <w:numPr>
          <w:ilvl w:val="3"/>
          <w:numId w:val="4"/>
        </w:numPr>
        <w:spacing w:before="120" w:after="0"/>
        <w:ind w:left="0" w:firstLine="709"/>
        <w:jc w:val="both"/>
        <w:rPr>
          <w:sz w:val="28"/>
          <w:szCs w:val="28"/>
        </w:rPr>
      </w:pPr>
      <w:proofErr w:type="gramStart"/>
      <w:r w:rsidRPr="00934724">
        <w:rPr>
          <w:sz w:val="28"/>
          <w:szCs w:val="28"/>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00A53E86" w:rsidRPr="00934724">
        <w:rPr>
          <w:sz w:val="28"/>
          <w:szCs w:val="28"/>
        </w:rPr>
        <w:t xml:space="preserve">конкурентной </w:t>
      </w:r>
      <w:r w:rsidRPr="00934724">
        <w:rPr>
          <w:sz w:val="28"/>
          <w:szCs w:val="28"/>
        </w:rPr>
        <w:t>закупки, и перечень документов, представляемых участниками такой закупки для подтверждения их соответствия указанным требованиям, в</w:t>
      </w:r>
      <w:r w:rsidR="004B4953" w:rsidRPr="00934724">
        <w:rPr>
          <w:sz w:val="28"/>
          <w:szCs w:val="28"/>
        </w:rPr>
        <w:t> </w:t>
      </w:r>
      <w:r w:rsidRPr="00934724">
        <w:rPr>
          <w:sz w:val="28"/>
          <w:szCs w:val="28"/>
        </w:rPr>
        <w:t xml:space="preserve">случае </w:t>
      </w:r>
      <w:r w:rsidR="00A53E86" w:rsidRPr="00934724">
        <w:rPr>
          <w:sz w:val="28"/>
          <w:szCs w:val="28"/>
        </w:rPr>
        <w:t xml:space="preserve">конкурентной </w:t>
      </w:r>
      <w:r w:rsidRPr="00934724">
        <w:rPr>
          <w:sz w:val="28"/>
          <w:szCs w:val="28"/>
        </w:rPr>
        <w:t>закупки работ по проектированию, строительству, модернизации и</w:t>
      </w:r>
      <w:r w:rsidR="004B4953" w:rsidRPr="00934724">
        <w:rPr>
          <w:sz w:val="28"/>
          <w:szCs w:val="28"/>
        </w:rPr>
        <w:t> </w:t>
      </w:r>
      <w:r w:rsidRPr="00934724">
        <w:rPr>
          <w:sz w:val="28"/>
          <w:szCs w:val="28"/>
        </w:rPr>
        <w:t xml:space="preserve">ремонту особо опасных, технически сложных объектов капитального строительства и </w:t>
      </w:r>
      <w:r w:rsidR="00A53E86" w:rsidRPr="00934724">
        <w:rPr>
          <w:sz w:val="28"/>
          <w:szCs w:val="28"/>
        </w:rPr>
        <w:t xml:space="preserve">конкурентной </w:t>
      </w:r>
      <w:r w:rsidRPr="00934724">
        <w:rPr>
          <w:sz w:val="28"/>
          <w:szCs w:val="28"/>
        </w:rPr>
        <w:t>закупки товаров, работ, услуг, связанных с использованием атомной энергии</w:t>
      </w:r>
      <w:r w:rsidR="00566D4B" w:rsidRPr="00934724">
        <w:rPr>
          <w:sz w:val="28"/>
          <w:szCs w:val="28"/>
        </w:rPr>
        <w:t>.</w:t>
      </w:r>
      <w:proofErr w:type="gramEnd"/>
    </w:p>
    <w:p w14:paraId="74F3D773" w14:textId="608D766E" w:rsidR="00AC5943" w:rsidRPr="00934724" w:rsidRDefault="00AC5943" w:rsidP="00943AC2">
      <w:pPr>
        <w:pStyle w:val="36"/>
        <w:numPr>
          <w:ilvl w:val="3"/>
          <w:numId w:val="4"/>
        </w:numPr>
        <w:spacing w:before="120" w:after="0"/>
        <w:ind w:left="0" w:firstLine="709"/>
        <w:jc w:val="both"/>
        <w:rPr>
          <w:sz w:val="28"/>
          <w:szCs w:val="28"/>
        </w:rPr>
      </w:pPr>
      <w:r w:rsidRPr="00934724">
        <w:rPr>
          <w:sz w:val="28"/>
          <w:szCs w:val="28"/>
        </w:rPr>
        <w:t>Формы, порядок, дат</w:t>
      </w:r>
      <w:r w:rsidR="00B6353E" w:rsidRPr="00934724">
        <w:rPr>
          <w:sz w:val="28"/>
          <w:szCs w:val="28"/>
        </w:rPr>
        <w:t>а</w:t>
      </w:r>
      <w:r w:rsidRPr="00934724">
        <w:rPr>
          <w:sz w:val="28"/>
          <w:szCs w:val="28"/>
        </w:rPr>
        <w:t xml:space="preserve"> и время окончания срока предоставления участникам закупки разъяснений положений документации о</w:t>
      </w:r>
      <w:r w:rsidR="004B4953" w:rsidRPr="00934724">
        <w:rPr>
          <w:sz w:val="28"/>
          <w:szCs w:val="28"/>
        </w:rPr>
        <w:t> </w:t>
      </w:r>
      <w:r w:rsidRPr="00934724">
        <w:rPr>
          <w:sz w:val="28"/>
          <w:szCs w:val="28"/>
        </w:rPr>
        <w:t>конкурентной закупке.</w:t>
      </w:r>
    </w:p>
    <w:p w14:paraId="499D546F" w14:textId="77777777" w:rsidR="00AC5943" w:rsidRPr="00934724" w:rsidRDefault="008A733A" w:rsidP="00943AC2">
      <w:pPr>
        <w:pStyle w:val="36"/>
        <w:numPr>
          <w:ilvl w:val="3"/>
          <w:numId w:val="4"/>
        </w:numPr>
        <w:spacing w:before="120" w:after="0"/>
        <w:ind w:left="0" w:firstLine="709"/>
        <w:jc w:val="both"/>
        <w:rPr>
          <w:sz w:val="28"/>
          <w:szCs w:val="28"/>
        </w:rPr>
      </w:pPr>
      <w:r w:rsidRPr="00934724">
        <w:rPr>
          <w:sz w:val="28"/>
          <w:szCs w:val="28"/>
        </w:rPr>
        <w:t>Д</w:t>
      </w:r>
      <w:r w:rsidR="00AC5943" w:rsidRPr="00934724">
        <w:rPr>
          <w:sz w:val="28"/>
          <w:szCs w:val="28"/>
        </w:rPr>
        <w:t>ат</w:t>
      </w:r>
      <w:r w:rsidRPr="00934724">
        <w:rPr>
          <w:sz w:val="28"/>
          <w:szCs w:val="28"/>
        </w:rPr>
        <w:t>а</w:t>
      </w:r>
      <w:r w:rsidR="00AC5943" w:rsidRPr="00934724">
        <w:rPr>
          <w:sz w:val="28"/>
          <w:szCs w:val="28"/>
        </w:rPr>
        <w:t xml:space="preserve"> рассмотрения предложений участников закупки и</w:t>
      </w:r>
      <w:r w:rsidR="004B4953" w:rsidRPr="00934724">
        <w:rPr>
          <w:sz w:val="28"/>
          <w:szCs w:val="28"/>
        </w:rPr>
        <w:t> </w:t>
      </w:r>
      <w:r w:rsidR="00AC5943" w:rsidRPr="00934724">
        <w:rPr>
          <w:sz w:val="28"/>
          <w:szCs w:val="28"/>
        </w:rPr>
        <w:t>подведения итогов такой закупки</w:t>
      </w:r>
      <w:r w:rsidR="00705885" w:rsidRPr="00934724">
        <w:rPr>
          <w:sz w:val="28"/>
          <w:szCs w:val="28"/>
        </w:rPr>
        <w:t>.</w:t>
      </w:r>
      <w:r w:rsidR="00AC5943" w:rsidRPr="00934724">
        <w:rPr>
          <w:sz w:val="28"/>
          <w:szCs w:val="28"/>
        </w:rPr>
        <w:t xml:space="preserve"> </w:t>
      </w:r>
    </w:p>
    <w:p w14:paraId="33BCF154" w14:textId="77777777" w:rsidR="00AC5943" w:rsidRPr="00934724" w:rsidRDefault="00AC5943" w:rsidP="00943AC2">
      <w:pPr>
        <w:pStyle w:val="36"/>
        <w:numPr>
          <w:ilvl w:val="3"/>
          <w:numId w:val="4"/>
        </w:numPr>
        <w:spacing w:before="120" w:after="0"/>
        <w:ind w:left="0" w:firstLine="709"/>
        <w:jc w:val="both"/>
        <w:rPr>
          <w:sz w:val="28"/>
          <w:szCs w:val="28"/>
        </w:rPr>
      </w:pPr>
      <w:r w:rsidRPr="00934724">
        <w:rPr>
          <w:sz w:val="28"/>
          <w:szCs w:val="28"/>
        </w:rPr>
        <w:lastRenderedPageBreak/>
        <w:t xml:space="preserve">Проект договора (в случае проведения </w:t>
      </w:r>
      <w:r w:rsidR="00850E24" w:rsidRPr="00934724">
        <w:rPr>
          <w:sz w:val="28"/>
          <w:szCs w:val="28"/>
        </w:rPr>
        <w:t>конкурентной закупки</w:t>
      </w:r>
      <w:r w:rsidRPr="00934724">
        <w:rPr>
          <w:sz w:val="28"/>
          <w:szCs w:val="28"/>
        </w:rPr>
        <w:t xml:space="preserve"> по</w:t>
      </w:r>
      <w:r w:rsidR="004B4953" w:rsidRPr="00934724">
        <w:rPr>
          <w:sz w:val="28"/>
          <w:szCs w:val="28"/>
        </w:rPr>
        <w:t> </w:t>
      </w:r>
      <w:r w:rsidRPr="00934724">
        <w:rPr>
          <w:sz w:val="28"/>
          <w:szCs w:val="28"/>
        </w:rPr>
        <w:t>нескольким лотам – проект договора в отношении каждого лота), который является неотъемлемой частью документации о конкурентной закупке.</w:t>
      </w:r>
    </w:p>
    <w:p w14:paraId="7282F689" w14:textId="77777777" w:rsidR="00AC5943" w:rsidRPr="00934724" w:rsidRDefault="00AC5943" w:rsidP="00943AC2">
      <w:pPr>
        <w:pStyle w:val="36"/>
        <w:numPr>
          <w:ilvl w:val="3"/>
          <w:numId w:val="4"/>
        </w:numPr>
        <w:spacing w:before="120" w:after="0"/>
        <w:ind w:left="0" w:firstLine="709"/>
        <w:jc w:val="both"/>
        <w:rPr>
          <w:sz w:val="28"/>
          <w:szCs w:val="28"/>
        </w:rPr>
      </w:pPr>
      <w:r w:rsidRPr="00934724">
        <w:rPr>
          <w:sz w:val="28"/>
          <w:szCs w:val="28"/>
        </w:rPr>
        <w:t>Критерии оценки и сопоставления заявок на участие в</w:t>
      </w:r>
      <w:r w:rsidR="007B61EF" w:rsidRPr="00934724">
        <w:rPr>
          <w:sz w:val="28"/>
          <w:szCs w:val="28"/>
        </w:rPr>
        <w:t> </w:t>
      </w:r>
      <w:r w:rsidRPr="00934724">
        <w:rPr>
          <w:sz w:val="28"/>
          <w:szCs w:val="28"/>
        </w:rPr>
        <w:t>конкурентной закупке.</w:t>
      </w:r>
    </w:p>
    <w:p w14:paraId="2538C980" w14:textId="77777777" w:rsidR="00AC5943" w:rsidRPr="00934724" w:rsidRDefault="00AC5943" w:rsidP="00943AC2">
      <w:pPr>
        <w:pStyle w:val="36"/>
        <w:numPr>
          <w:ilvl w:val="3"/>
          <w:numId w:val="4"/>
        </w:numPr>
        <w:spacing w:before="120" w:after="0"/>
        <w:ind w:left="0" w:firstLine="709"/>
        <w:jc w:val="both"/>
        <w:rPr>
          <w:sz w:val="28"/>
          <w:szCs w:val="28"/>
        </w:rPr>
      </w:pPr>
      <w:r w:rsidRPr="00934724">
        <w:rPr>
          <w:sz w:val="28"/>
          <w:szCs w:val="28"/>
        </w:rPr>
        <w:t>Порядок оценки и сопоставления заявок на участие в</w:t>
      </w:r>
      <w:r w:rsidR="007B61EF" w:rsidRPr="00934724">
        <w:rPr>
          <w:sz w:val="28"/>
          <w:szCs w:val="28"/>
        </w:rPr>
        <w:t> </w:t>
      </w:r>
      <w:r w:rsidRPr="00934724">
        <w:rPr>
          <w:sz w:val="28"/>
          <w:szCs w:val="28"/>
        </w:rPr>
        <w:t>конкурентной закупке.</w:t>
      </w:r>
    </w:p>
    <w:p w14:paraId="0E97045A" w14:textId="09EAD391" w:rsidR="004309E6" w:rsidRPr="00934724" w:rsidRDefault="004309E6" w:rsidP="00943AC2">
      <w:pPr>
        <w:pStyle w:val="36"/>
        <w:numPr>
          <w:ilvl w:val="3"/>
          <w:numId w:val="4"/>
        </w:numPr>
        <w:spacing w:before="120" w:after="0"/>
        <w:ind w:left="0" w:firstLine="709"/>
        <w:jc w:val="both"/>
        <w:rPr>
          <w:sz w:val="28"/>
          <w:szCs w:val="28"/>
        </w:rPr>
      </w:pPr>
      <w:r w:rsidRPr="00934724">
        <w:rPr>
          <w:sz w:val="28"/>
          <w:szCs w:val="28"/>
        </w:rPr>
        <w:t xml:space="preserve">Описание предмета </w:t>
      </w:r>
      <w:r w:rsidR="008A733A" w:rsidRPr="00934724">
        <w:rPr>
          <w:sz w:val="28"/>
          <w:szCs w:val="28"/>
        </w:rPr>
        <w:t xml:space="preserve">конкурентной </w:t>
      </w:r>
      <w:r w:rsidRPr="00934724">
        <w:rPr>
          <w:sz w:val="28"/>
          <w:szCs w:val="28"/>
        </w:rPr>
        <w:t>закупки в соответствии с</w:t>
      </w:r>
      <w:r w:rsidR="00BE60E4" w:rsidRPr="00934724">
        <w:rPr>
          <w:sz w:val="28"/>
          <w:szCs w:val="28"/>
        </w:rPr>
        <w:t> </w:t>
      </w:r>
      <w:r w:rsidRPr="00934724">
        <w:rPr>
          <w:sz w:val="28"/>
          <w:szCs w:val="28"/>
        </w:rPr>
        <w:t>частью 6.1 статьи 3 Федерального закона от 18 июля 2011 г. № 223-ФЗ</w:t>
      </w:r>
      <w:r w:rsidR="007139B7" w:rsidRPr="00934724">
        <w:rPr>
          <w:sz w:val="28"/>
          <w:szCs w:val="28"/>
        </w:rPr>
        <w:t xml:space="preserve"> и</w:t>
      </w:r>
      <w:r w:rsidR="00BE60E4" w:rsidRPr="00934724">
        <w:rPr>
          <w:sz w:val="28"/>
          <w:szCs w:val="28"/>
        </w:rPr>
        <w:t> </w:t>
      </w:r>
      <w:r w:rsidR="007139B7" w:rsidRPr="00934724">
        <w:rPr>
          <w:sz w:val="28"/>
          <w:szCs w:val="28"/>
        </w:rPr>
        <w:t>настоящ</w:t>
      </w:r>
      <w:r w:rsidR="00B6353E" w:rsidRPr="00934724">
        <w:rPr>
          <w:sz w:val="28"/>
          <w:szCs w:val="28"/>
        </w:rPr>
        <w:t>им</w:t>
      </w:r>
      <w:r w:rsidR="007139B7" w:rsidRPr="00934724">
        <w:rPr>
          <w:sz w:val="28"/>
          <w:szCs w:val="28"/>
        </w:rPr>
        <w:t xml:space="preserve"> Положени</w:t>
      </w:r>
      <w:r w:rsidR="00B6353E" w:rsidRPr="00934724">
        <w:rPr>
          <w:sz w:val="28"/>
          <w:szCs w:val="28"/>
        </w:rPr>
        <w:t>ем</w:t>
      </w:r>
      <w:r w:rsidRPr="00934724">
        <w:rPr>
          <w:sz w:val="28"/>
          <w:szCs w:val="28"/>
        </w:rPr>
        <w:t>.</w:t>
      </w:r>
    </w:p>
    <w:p w14:paraId="287BDDF8" w14:textId="53CB0523" w:rsidR="00DC6051" w:rsidRPr="00934724" w:rsidRDefault="00754626" w:rsidP="00943AC2">
      <w:pPr>
        <w:pStyle w:val="36"/>
        <w:numPr>
          <w:ilvl w:val="3"/>
          <w:numId w:val="4"/>
        </w:numPr>
        <w:spacing w:before="120" w:after="0"/>
        <w:ind w:left="0" w:firstLine="709"/>
        <w:jc w:val="both"/>
        <w:rPr>
          <w:sz w:val="28"/>
          <w:szCs w:val="28"/>
        </w:rPr>
      </w:pPr>
      <w:r w:rsidRPr="00934724">
        <w:rPr>
          <w:sz w:val="28"/>
          <w:szCs w:val="28"/>
        </w:rPr>
        <w:t>Предмет закупки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r w:rsidR="00DC6051" w:rsidRPr="00934724">
        <w:rPr>
          <w:sz w:val="28"/>
          <w:szCs w:val="28"/>
        </w:rPr>
        <w:t xml:space="preserve"> </w:t>
      </w:r>
    </w:p>
    <w:p w14:paraId="32FF3F72" w14:textId="588E6166" w:rsidR="00754626" w:rsidRPr="00934724" w:rsidRDefault="00754626" w:rsidP="00943AC2">
      <w:pPr>
        <w:pStyle w:val="36"/>
        <w:numPr>
          <w:ilvl w:val="3"/>
          <w:numId w:val="4"/>
        </w:numPr>
        <w:spacing w:before="120" w:after="0"/>
        <w:ind w:left="0" w:firstLine="709"/>
        <w:jc w:val="both"/>
        <w:rPr>
          <w:sz w:val="28"/>
          <w:szCs w:val="28"/>
        </w:rPr>
      </w:pPr>
      <w:r w:rsidRPr="00934724">
        <w:rPr>
          <w:sz w:val="28"/>
          <w:szCs w:val="28"/>
        </w:rPr>
        <w:t>Место, порядок, дат</w:t>
      </w:r>
      <w:r w:rsidR="009B259B" w:rsidRPr="00934724">
        <w:rPr>
          <w:sz w:val="28"/>
          <w:szCs w:val="28"/>
        </w:rPr>
        <w:t>а</w:t>
      </w:r>
      <w:r w:rsidRPr="00934724">
        <w:rPr>
          <w:sz w:val="28"/>
          <w:szCs w:val="28"/>
        </w:rPr>
        <w:t xml:space="preserve"> и время вскрытия заявок на участие в</w:t>
      </w:r>
      <w:r w:rsidR="00BE60E4" w:rsidRPr="00934724">
        <w:rPr>
          <w:sz w:val="28"/>
          <w:szCs w:val="28"/>
        </w:rPr>
        <w:t> </w:t>
      </w:r>
      <w:r w:rsidRPr="00934724">
        <w:rPr>
          <w:sz w:val="28"/>
          <w:szCs w:val="28"/>
        </w:rPr>
        <w:t>конкурентной закупке (при проведении конкурентной закупк</w:t>
      </w:r>
      <w:r w:rsidR="00227879" w:rsidRPr="00934724">
        <w:rPr>
          <w:sz w:val="28"/>
          <w:szCs w:val="28"/>
        </w:rPr>
        <w:t>и</w:t>
      </w:r>
      <w:r w:rsidRPr="00934724">
        <w:rPr>
          <w:sz w:val="28"/>
          <w:szCs w:val="28"/>
        </w:rPr>
        <w:t xml:space="preserve"> в бумажной форме)</w:t>
      </w:r>
      <w:r w:rsidR="00A93D3D" w:rsidRPr="00934724">
        <w:rPr>
          <w:sz w:val="28"/>
          <w:szCs w:val="28"/>
        </w:rPr>
        <w:t xml:space="preserve"> или открытия доступа к заявкам на участие в конкурентной закупке (при проведении конкурентной закупки в электронной форме)</w:t>
      </w:r>
      <w:r w:rsidRPr="00934724">
        <w:rPr>
          <w:sz w:val="28"/>
          <w:szCs w:val="28"/>
        </w:rPr>
        <w:t>.</w:t>
      </w:r>
    </w:p>
    <w:p w14:paraId="0531D5C7" w14:textId="47DD6AAF" w:rsidR="00754626" w:rsidRPr="00934724" w:rsidRDefault="00754626" w:rsidP="00943AC2">
      <w:pPr>
        <w:pStyle w:val="36"/>
        <w:numPr>
          <w:ilvl w:val="3"/>
          <w:numId w:val="4"/>
        </w:numPr>
        <w:spacing w:before="120" w:after="0"/>
        <w:ind w:left="0" w:firstLine="709"/>
        <w:jc w:val="both"/>
        <w:rPr>
          <w:sz w:val="28"/>
          <w:szCs w:val="28"/>
        </w:rPr>
      </w:pPr>
      <w:r w:rsidRPr="00934724">
        <w:rPr>
          <w:sz w:val="28"/>
          <w:szCs w:val="28"/>
        </w:rPr>
        <w:t>Сведения о праве Комиссии отклонять заявки на участие в конкурентной закупке в случае их несоответствия требованиям, установленным документацией о конкурентной закупке, с указанием перечня допустимых оснований для такого отклонения.</w:t>
      </w:r>
    </w:p>
    <w:p w14:paraId="21C0A71C" w14:textId="090BAB45" w:rsidR="00DC6051" w:rsidRPr="00934724" w:rsidRDefault="00DC6051" w:rsidP="00943AC2">
      <w:pPr>
        <w:pStyle w:val="27"/>
        <w:numPr>
          <w:ilvl w:val="2"/>
          <w:numId w:val="4"/>
        </w:numPr>
        <w:spacing w:before="120" w:after="0"/>
        <w:ind w:left="0" w:firstLine="709"/>
        <w:jc w:val="both"/>
        <w:rPr>
          <w:sz w:val="28"/>
          <w:szCs w:val="28"/>
        </w:rPr>
      </w:pPr>
      <w:r w:rsidRPr="00934724">
        <w:rPr>
          <w:sz w:val="28"/>
          <w:szCs w:val="28"/>
        </w:rPr>
        <w:t>Документация о конкурентной закупке может также содержать, в</w:t>
      </w:r>
      <w:r w:rsidR="00BE60E4" w:rsidRPr="00934724">
        <w:rPr>
          <w:sz w:val="28"/>
          <w:szCs w:val="28"/>
        </w:rPr>
        <w:t> </w:t>
      </w:r>
      <w:r w:rsidRPr="00934724">
        <w:rPr>
          <w:sz w:val="28"/>
          <w:szCs w:val="28"/>
        </w:rPr>
        <w:t>том числе следующие сведения (при необходимости</w:t>
      </w:r>
      <w:r w:rsidR="009B259B" w:rsidRPr="00934724">
        <w:rPr>
          <w:sz w:val="28"/>
          <w:szCs w:val="28"/>
        </w:rPr>
        <w:t>, допустимости в</w:t>
      </w:r>
      <w:r w:rsidR="00BE60E4" w:rsidRPr="00934724">
        <w:rPr>
          <w:sz w:val="28"/>
          <w:szCs w:val="28"/>
        </w:rPr>
        <w:t> </w:t>
      </w:r>
      <w:r w:rsidR="009B259B" w:rsidRPr="00934724">
        <w:rPr>
          <w:sz w:val="28"/>
          <w:szCs w:val="28"/>
        </w:rPr>
        <w:t>зависимости от способа конкурентной закупки</w:t>
      </w:r>
      <w:r w:rsidRPr="00934724">
        <w:rPr>
          <w:sz w:val="28"/>
          <w:szCs w:val="28"/>
        </w:rPr>
        <w:t>):</w:t>
      </w:r>
    </w:p>
    <w:p w14:paraId="4919A7DA" w14:textId="2D799B6C" w:rsidR="00147F7F" w:rsidRPr="00934724" w:rsidRDefault="00147F7F" w:rsidP="00943AC2">
      <w:pPr>
        <w:pStyle w:val="36"/>
        <w:numPr>
          <w:ilvl w:val="3"/>
          <w:numId w:val="4"/>
        </w:numPr>
        <w:spacing w:before="120" w:after="0"/>
        <w:ind w:left="0" w:firstLine="709"/>
        <w:jc w:val="both"/>
        <w:rPr>
          <w:sz w:val="28"/>
          <w:szCs w:val="28"/>
        </w:rPr>
      </w:pPr>
      <w:r w:rsidRPr="00934724">
        <w:rPr>
          <w:sz w:val="28"/>
          <w:szCs w:val="28"/>
        </w:rPr>
        <w:t xml:space="preserve">Сведения о праве участника конкурентной закупки без дополнительных предложений Организатора снизить предложенную им цену заявки до даты подведения итогов. </w:t>
      </w:r>
    </w:p>
    <w:p w14:paraId="78493B1F" w14:textId="623820F7" w:rsidR="00DC6051" w:rsidRPr="00934724" w:rsidRDefault="00DC6051" w:rsidP="00943AC2">
      <w:pPr>
        <w:pStyle w:val="36"/>
        <w:numPr>
          <w:ilvl w:val="3"/>
          <w:numId w:val="4"/>
        </w:numPr>
        <w:spacing w:before="120" w:after="0"/>
        <w:ind w:left="0" w:firstLine="709"/>
        <w:jc w:val="both"/>
        <w:rPr>
          <w:sz w:val="28"/>
          <w:szCs w:val="28"/>
        </w:rPr>
      </w:pPr>
      <w:r w:rsidRPr="00934724">
        <w:rPr>
          <w:sz w:val="28"/>
          <w:szCs w:val="28"/>
        </w:rPr>
        <w:t>Сведения о валюте, используемой для формирования цены договора и расчетов с поставщиками (исполнителями, подрядчиками).</w:t>
      </w:r>
    </w:p>
    <w:p w14:paraId="2C6E07CD" w14:textId="52152C52" w:rsidR="00DC6051" w:rsidRPr="00934724" w:rsidRDefault="00DC6051" w:rsidP="00943AC2">
      <w:pPr>
        <w:pStyle w:val="36"/>
        <w:numPr>
          <w:ilvl w:val="3"/>
          <w:numId w:val="4"/>
        </w:numPr>
        <w:spacing w:before="120" w:after="0"/>
        <w:ind w:left="0" w:firstLine="709"/>
        <w:jc w:val="both"/>
        <w:rPr>
          <w:sz w:val="28"/>
          <w:szCs w:val="28"/>
        </w:rPr>
      </w:pPr>
      <w:r w:rsidRPr="00934724">
        <w:rPr>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142E20E9" w14:textId="09A9ADCF" w:rsidR="00DC6051" w:rsidRPr="00934724" w:rsidRDefault="00DC6051" w:rsidP="00943AC2">
      <w:pPr>
        <w:pStyle w:val="36"/>
        <w:numPr>
          <w:ilvl w:val="3"/>
          <w:numId w:val="4"/>
        </w:numPr>
        <w:spacing w:before="120" w:after="0"/>
        <w:ind w:left="0" w:firstLine="709"/>
        <w:jc w:val="both"/>
        <w:rPr>
          <w:sz w:val="28"/>
          <w:szCs w:val="28"/>
        </w:rPr>
      </w:pPr>
      <w:r w:rsidRPr="00934724">
        <w:rPr>
          <w:sz w:val="28"/>
          <w:szCs w:val="28"/>
        </w:rPr>
        <w:t>Размер, форм</w:t>
      </w:r>
      <w:r w:rsidR="00227879" w:rsidRPr="00934724">
        <w:rPr>
          <w:sz w:val="28"/>
          <w:szCs w:val="28"/>
        </w:rPr>
        <w:t>а</w:t>
      </w:r>
      <w:r w:rsidRPr="00934724">
        <w:rPr>
          <w:sz w:val="28"/>
          <w:szCs w:val="28"/>
        </w:rPr>
        <w:t xml:space="preserve">, срок действия, срок и порядок предоставления обеспечения заявки на участие в конкурентной закупке в случае, если Организатором установлены такие требования. </w:t>
      </w:r>
    </w:p>
    <w:p w14:paraId="48B15187" w14:textId="77777777" w:rsidR="00DC6051" w:rsidRPr="00934724" w:rsidRDefault="00DC6051" w:rsidP="00943AC2">
      <w:pPr>
        <w:pStyle w:val="36"/>
        <w:numPr>
          <w:ilvl w:val="3"/>
          <w:numId w:val="4"/>
        </w:numPr>
        <w:spacing w:before="120" w:after="0"/>
        <w:ind w:left="0" w:firstLine="709"/>
        <w:jc w:val="both"/>
        <w:rPr>
          <w:sz w:val="28"/>
          <w:szCs w:val="28"/>
        </w:rPr>
      </w:pPr>
      <w:proofErr w:type="gramStart"/>
      <w:r w:rsidRPr="00934724">
        <w:rPr>
          <w:sz w:val="28"/>
          <w:szCs w:val="28"/>
        </w:rPr>
        <w:t xml:space="preserve">Сведения о праве </w:t>
      </w:r>
      <w:r w:rsidR="00126C1F" w:rsidRPr="00934724">
        <w:rPr>
          <w:sz w:val="28"/>
          <w:szCs w:val="28"/>
        </w:rPr>
        <w:t xml:space="preserve">Комиссии </w:t>
      </w:r>
      <w:r w:rsidRPr="00934724">
        <w:rPr>
          <w:sz w:val="28"/>
          <w:szCs w:val="28"/>
        </w:rPr>
        <w:t xml:space="preserve">определить несколько </w:t>
      </w:r>
      <w:r w:rsidR="00126C1F" w:rsidRPr="00934724">
        <w:rPr>
          <w:sz w:val="28"/>
          <w:szCs w:val="28"/>
        </w:rPr>
        <w:t>победителей</w:t>
      </w:r>
      <w:r w:rsidR="00147F7F" w:rsidRPr="00934724">
        <w:rPr>
          <w:sz w:val="28"/>
          <w:szCs w:val="28"/>
        </w:rPr>
        <w:t xml:space="preserve"> (несколько поставщиков (подрядчиков, исполнителей)</w:t>
      </w:r>
      <w:r w:rsidRPr="00934724">
        <w:rPr>
          <w:sz w:val="28"/>
          <w:szCs w:val="28"/>
        </w:rPr>
        <w:t xml:space="preserve">, сведения о праве Заказчика заключить несколько договоров по </w:t>
      </w:r>
      <w:r w:rsidR="008A733A" w:rsidRPr="00934724">
        <w:rPr>
          <w:sz w:val="28"/>
          <w:szCs w:val="28"/>
        </w:rPr>
        <w:t>результатам</w:t>
      </w:r>
      <w:r w:rsidRPr="00934724">
        <w:rPr>
          <w:sz w:val="28"/>
          <w:szCs w:val="28"/>
        </w:rPr>
        <w:t xml:space="preserve"> конкурентной закупки</w:t>
      </w:r>
      <w:r w:rsidR="00147F7F" w:rsidRPr="00934724">
        <w:rPr>
          <w:sz w:val="28"/>
          <w:szCs w:val="28"/>
        </w:rPr>
        <w:t xml:space="preserve"> в порядке, предусмотренном документацией о конкурентной закупке</w:t>
      </w:r>
      <w:r w:rsidRPr="00934724">
        <w:rPr>
          <w:sz w:val="28"/>
          <w:szCs w:val="28"/>
        </w:rPr>
        <w:t>.</w:t>
      </w:r>
      <w:proofErr w:type="gramEnd"/>
    </w:p>
    <w:p w14:paraId="55917B70" w14:textId="63B23DE2" w:rsidR="00754626" w:rsidRPr="00934724" w:rsidRDefault="00754626" w:rsidP="00943AC2">
      <w:pPr>
        <w:pStyle w:val="36"/>
        <w:numPr>
          <w:ilvl w:val="3"/>
          <w:numId w:val="4"/>
        </w:numPr>
        <w:spacing w:before="120" w:after="0"/>
        <w:ind w:left="0" w:firstLine="709"/>
        <w:jc w:val="both"/>
        <w:rPr>
          <w:sz w:val="28"/>
          <w:szCs w:val="28"/>
        </w:rPr>
      </w:pPr>
      <w:r w:rsidRPr="00934724">
        <w:rPr>
          <w:sz w:val="28"/>
          <w:szCs w:val="28"/>
        </w:rPr>
        <w:t>Требования к сроку и (или) объему предоставления гарантий качества товара, работ, услуг, к обслуживанию товара, к расходам на эксплуатацию товара.</w:t>
      </w:r>
    </w:p>
    <w:p w14:paraId="493957E5" w14:textId="005D618B" w:rsidR="00AF196B" w:rsidRPr="00934724" w:rsidRDefault="00AF196B" w:rsidP="00943AC2">
      <w:pPr>
        <w:pStyle w:val="36"/>
        <w:numPr>
          <w:ilvl w:val="3"/>
          <w:numId w:val="4"/>
        </w:numPr>
        <w:spacing w:before="120" w:after="0"/>
        <w:ind w:left="0" w:firstLine="709"/>
        <w:jc w:val="both"/>
        <w:rPr>
          <w:sz w:val="28"/>
          <w:szCs w:val="28"/>
        </w:rPr>
      </w:pPr>
      <w:r w:rsidRPr="00934724">
        <w:rPr>
          <w:sz w:val="28"/>
          <w:szCs w:val="28"/>
        </w:rPr>
        <w:lastRenderedPageBreak/>
        <w:t>Размер, форм</w:t>
      </w:r>
      <w:r w:rsidR="00227879" w:rsidRPr="00934724">
        <w:rPr>
          <w:sz w:val="28"/>
          <w:szCs w:val="28"/>
        </w:rPr>
        <w:t>а</w:t>
      </w:r>
      <w:r w:rsidRPr="00934724">
        <w:rPr>
          <w:sz w:val="28"/>
          <w:szCs w:val="28"/>
        </w:rPr>
        <w:t xml:space="preserve">, срок действия, срок и порядок предоставления обеспечения исполнения условий договора, в случае, если Заказчиком установлены такие требования. </w:t>
      </w:r>
    </w:p>
    <w:p w14:paraId="39206394" w14:textId="1FB9E152" w:rsidR="00EB15AD" w:rsidRPr="00934724" w:rsidRDefault="00EB15AD" w:rsidP="00943AC2">
      <w:pPr>
        <w:pStyle w:val="36"/>
        <w:numPr>
          <w:ilvl w:val="3"/>
          <w:numId w:val="4"/>
        </w:numPr>
        <w:spacing w:before="120" w:after="0"/>
        <w:ind w:left="0" w:firstLine="709"/>
        <w:jc w:val="both"/>
        <w:rPr>
          <w:sz w:val="28"/>
          <w:szCs w:val="28"/>
        </w:rPr>
      </w:pPr>
      <w:r w:rsidRPr="00934724">
        <w:rPr>
          <w:sz w:val="28"/>
          <w:szCs w:val="28"/>
        </w:rPr>
        <w:t xml:space="preserve">Требования к содержанию, форме, оформлению, составу, окончательного предложения, инструкцию по его подготовке (если документация о </w:t>
      </w:r>
      <w:r w:rsidR="003E1063" w:rsidRPr="00934724">
        <w:rPr>
          <w:sz w:val="28"/>
          <w:szCs w:val="28"/>
        </w:rPr>
        <w:t xml:space="preserve">конкурентной </w:t>
      </w:r>
      <w:r w:rsidRPr="00934724">
        <w:rPr>
          <w:sz w:val="28"/>
          <w:szCs w:val="28"/>
        </w:rPr>
        <w:t>закупке предусматривает подачу окончательного предложения).</w:t>
      </w:r>
    </w:p>
    <w:p w14:paraId="31B07B8F" w14:textId="77777777" w:rsidR="00692660" w:rsidRPr="00934724" w:rsidRDefault="00692660" w:rsidP="00943AC2">
      <w:pPr>
        <w:pStyle w:val="36"/>
        <w:numPr>
          <w:ilvl w:val="3"/>
          <w:numId w:val="4"/>
        </w:numPr>
        <w:spacing w:before="120" w:after="0"/>
        <w:ind w:left="0" w:firstLine="709"/>
        <w:jc w:val="both"/>
        <w:rPr>
          <w:sz w:val="28"/>
          <w:szCs w:val="28"/>
        </w:rPr>
      </w:pPr>
      <w:r w:rsidRPr="00934724">
        <w:rPr>
          <w:sz w:val="28"/>
          <w:szCs w:val="28"/>
        </w:rPr>
        <w:t>Порядок проведения переговоров с участниками закупки.</w:t>
      </w:r>
    </w:p>
    <w:p w14:paraId="5A80F118" w14:textId="7EE3E65D" w:rsidR="00692660" w:rsidRPr="00934724" w:rsidRDefault="00692660" w:rsidP="00943AC2">
      <w:pPr>
        <w:pStyle w:val="36"/>
        <w:numPr>
          <w:ilvl w:val="3"/>
          <w:numId w:val="4"/>
        </w:numPr>
        <w:spacing w:before="120" w:after="0"/>
        <w:ind w:left="0" w:firstLine="709"/>
        <w:jc w:val="both"/>
        <w:rPr>
          <w:sz w:val="28"/>
          <w:szCs w:val="28"/>
        </w:rPr>
      </w:pPr>
      <w:r w:rsidRPr="00934724">
        <w:rPr>
          <w:sz w:val="28"/>
          <w:szCs w:val="28"/>
        </w:rPr>
        <w:t>Порядок подачи дополнительных ценовых предложений</w:t>
      </w:r>
      <w:r w:rsidR="00147F7F" w:rsidRPr="00934724">
        <w:rPr>
          <w:sz w:val="28"/>
          <w:szCs w:val="28"/>
        </w:rPr>
        <w:t xml:space="preserve"> (в</w:t>
      </w:r>
      <w:r w:rsidR="00BE60E4" w:rsidRPr="00934724">
        <w:rPr>
          <w:sz w:val="28"/>
          <w:szCs w:val="28"/>
        </w:rPr>
        <w:t> </w:t>
      </w:r>
      <w:r w:rsidR="00147F7F" w:rsidRPr="00934724">
        <w:rPr>
          <w:sz w:val="28"/>
          <w:szCs w:val="28"/>
        </w:rPr>
        <w:t>случае, если условиями конкурентной закупки предусмотрен соответствующий этап)</w:t>
      </w:r>
      <w:r w:rsidRPr="00934724">
        <w:rPr>
          <w:sz w:val="28"/>
          <w:szCs w:val="28"/>
        </w:rPr>
        <w:t>.</w:t>
      </w:r>
    </w:p>
    <w:p w14:paraId="1FADFEE3" w14:textId="08096F75" w:rsidR="00705885" w:rsidRPr="00934724" w:rsidRDefault="00705885" w:rsidP="00943AC2">
      <w:pPr>
        <w:pStyle w:val="36"/>
        <w:numPr>
          <w:ilvl w:val="3"/>
          <w:numId w:val="4"/>
        </w:numPr>
        <w:spacing w:before="120" w:after="0"/>
        <w:ind w:left="0" w:firstLine="709"/>
        <w:jc w:val="both"/>
        <w:rPr>
          <w:sz w:val="28"/>
          <w:szCs w:val="28"/>
        </w:rPr>
      </w:pPr>
      <w:r w:rsidRPr="00934724">
        <w:rPr>
          <w:sz w:val="28"/>
          <w:szCs w:val="28"/>
        </w:rPr>
        <w:t xml:space="preserve">Другие сведения, </w:t>
      </w:r>
      <w:r w:rsidR="001C7E87" w:rsidRPr="00934724">
        <w:rPr>
          <w:sz w:val="28"/>
          <w:szCs w:val="28"/>
        </w:rPr>
        <w:t xml:space="preserve">необходимые </w:t>
      </w:r>
      <w:r w:rsidRPr="00934724">
        <w:rPr>
          <w:sz w:val="28"/>
          <w:szCs w:val="28"/>
        </w:rPr>
        <w:t>участникам закупки для подготовки заявок на участие в конкурентной закупке в соответствии с</w:t>
      </w:r>
      <w:r w:rsidR="00BE60E4" w:rsidRPr="00934724">
        <w:rPr>
          <w:sz w:val="28"/>
          <w:szCs w:val="28"/>
        </w:rPr>
        <w:t> </w:t>
      </w:r>
      <w:r w:rsidRPr="00934724">
        <w:rPr>
          <w:sz w:val="28"/>
          <w:szCs w:val="28"/>
        </w:rPr>
        <w:t>настоящим Положением</w:t>
      </w:r>
      <w:r w:rsidR="001C7E87" w:rsidRPr="00934724">
        <w:rPr>
          <w:sz w:val="28"/>
          <w:szCs w:val="28"/>
        </w:rPr>
        <w:t>.</w:t>
      </w:r>
    </w:p>
    <w:p w14:paraId="711803C8" w14:textId="6D057DBE" w:rsidR="00875D53" w:rsidRPr="00934724" w:rsidRDefault="00875D53" w:rsidP="00943AC2">
      <w:pPr>
        <w:pStyle w:val="20"/>
        <w:numPr>
          <w:ilvl w:val="1"/>
          <w:numId w:val="4"/>
        </w:numPr>
        <w:spacing w:before="120" w:after="0"/>
        <w:ind w:left="0" w:firstLine="709"/>
        <w:jc w:val="both"/>
        <w:rPr>
          <w:b w:val="0"/>
          <w:color w:val="auto"/>
        </w:rPr>
      </w:pPr>
      <w:bookmarkStart w:id="357" w:name="_Toc515019183"/>
      <w:bookmarkStart w:id="358" w:name="_Toc515019252"/>
      <w:bookmarkStart w:id="359" w:name="_Toc515019612"/>
      <w:bookmarkStart w:id="360" w:name="_Toc515019771"/>
      <w:bookmarkStart w:id="361" w:name="_Toc515019915"/>
      <w:bookmarkStart w:id="362" w:name="_Toc515025987"/>
      <w:bookmarkStart w:id="363" w:name="_Toc515032481"/>
      <w:bookmarkStart w:id="364" w:name="_Toc515032589"/>
      <w:bookmarkStart w:id="365" w:name="_Toc515032767"/>
      <w:bookmarkStart w:id="366" w:name="_Toc531953439"/>
      <w:bookmarkEnd w:id="357"/>
      <w:bookmarkEnd w:id="358"/>
      <w:bookmarkEnd w:id="359"/>
      <w:bookmarkEnd w:id="360"/>
      <w:bookmarkEnd w:id="361"/>
      <w:bookmarkEnd w:id="362"/>
      <w:bookmarkEnd w:id="363"/>
      <w:bookmarkEnd w:id="364"/>
      <w:bookmarkEnd w:id="365"/>
      <w:r w:rsidRPr="00934724">
        <w:rPr>
          <w:color w:val="auto"/>
        </w:rPr>
        <w:t>Объявление конкурентной закупки, предоставление документации о конкурентной закупке</w:t>
      </w:r>
      <w:r w:rsidR="009E7E4E" w:rsidRPr="00934724">
        <w:rPr>
          <w:color w:val="auto"/>
        </w:rPr>
        <w:t>, внесение изменений в извещение о</w:t>
      </w:r>
      <w:r w:rsidR="0099694C" w:rsidRPr="00934724">
        <w:rPr>
          <w:color w:val="auto"/>
        </w:rPr>
        <w:t>б осуществлении</w:t>
      </w:r>
      <w:r w:rsidR="009E7E4E" w:rsidRPr="00934724">
        <w:rPr>
          <w:color w:val="auto"/>
        </w:rPr>
        <w:t xml:space="preserve"> конкурентной закупки, в документацию о</w:t>
      </w:r>
      <w:r w:rsidR="00BE60E4" w:rsidRPr="00934724">
        <w:rPr>
          <w:color w:val="auto"/>
        </w:rPr>
        <w:t> </w:t>
      </w:r>
      <w:r w:rsidR="009E7E4E" w:rsidRPr="00934724">
        <w:rPr>
          <w:color w:val="auto"/>
        </w:rPr>
        <w:t>конкурентной закупке</w:t>
      </w:r>
      <w:bookmarkEnd w:id="366"/>
    </w:p>
    <w:p w14:paraId="11026048" w14:textId="06B5E29B" w:rsidR="009E7E4E" w:rsidRPr="00934724" w:rsidRDefault="009E7E4E" w:rsidP="00943AC2">
      <w:pPr>
        <w:pStyle w:val="27"/>
        <w:numPr>
          <w:ilvl w:val="2"/>
          <w:numId w:val="4"/>
        </w:numPr>
        <w:spacing w:before="120" w:after="0"/>
        <w:ind w:left="0" w:firstLine="709"/>
        <w:jc w:val="both"/>
        <w:rPr>
          <w:sz w:val="28"/>
          <w:szCs w:val="28"/>
        </w:rPr>
      </w:pPr>
      <w:r w:rsidRPr="00934724">
        <w:rPr>
          <w:sz w:val="28"/>
          <w:szCs w:val="28"/>
        </w:rPr>
        <w:t xml:space="preserve">Извещение </w:t>
      </w:r>
      <w:r w:rsidR="0099694C" w:rsidRPr="00934724">
        <w:rPr>
          <w:sz w:val="28"/>
          <w:szCs w:val="28"/>
        </w:rPr>
        <w:t xml:space="preserve">об осуществлении </w:t>
      </w:r>
      <w:r w:rsidRPr="00934724">
        <w:rPr>
          <w:sz w:val="28"/>
          <w:szCs w:val="28"/>
        </w:rPr>
        <w:t>конкурентной закупки и</w:t>
      </w:r>
      <w:r w:rsidR="00BE60E4" w:rsidRPr="00934724">
        <w:rPr>
          <w:sz w:val="28"/>
          <w:szCs w:val="28"/>
        </w:rPr>
        <w:t> </w:t>
      </w:r>
      <w:r w:rsidRPr="00934724">
        <w:rPr>
          <w:sz w:val="28"/>
          <w:szCs w:val="28"/>
        </w:rPr>
        <w:t>документация о конкурентной закупке размещаются в единой информационной системе в сроки, предусмотренные настоящим Положением для соответствующих способов конкурентных закупок.</w:t>
      </w:r>
    </w:p>
    <w:p w14:paraId="1424ED8E" w14:textId="583DB407" w:rsidR="009E7E4E" w:rsidRPr="00934724" w:rsidRDefault="009E7E4E" w:rsidP="00943AC2">
      <w:pPr>
        <w:pStyle w:val="27"/>
        <w:numPr>
          <w:ilvl w:val="2"/>
          <w:numId w:val="4"/>
        </w:numPr>
        <w:spacing w:before="120" w:after="0"/>
        <w:ind w:left="0" w:firstLine="709"/>
        <w:jc w:val="both"/>
        <w:rPr>
          <w:sz w:val="28"/>
          <w:szCs w:val="28"/>
        </w:rPr>
      </w:pPr>
      <w:proofErr w:type="gramStart"/>
      <w:r w:rsidRPr="00934724">
        <w:rPr>
          <w:sz w:val="28"/>
          <w:szCs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934724">
        <w:rPr>
          <w:sz w:val="28"/>
          <w:szCs w:val="28"/>
        </w:rPr>
        <w:t xml:space="preserve">, </w:t>
      </w:r>
      <w:proofErr w:type="gramStart"/>
      <w:r w:rsidRPr="00934724">
        <w:rPr>
          <w:sz w:val="28"/>
          <w:szCs w:val="28"/>
        </w:rPr>
        <w:t>установленного настоящим Положением для данного способа закупки.</w:t>
      </w:r>
      <w:proofErr w:type="gramEnd"/>
    </w:p>
    <w:p w14:paraId="41560E23" w14:textId="3CEF7C48" w:rsidR="00931535" w:rsidRPr="00934724" w:rsidRDefault="00931535" w:rsidP="00943AC2">
      <w:pPr>
        <w:pStyle w:val="27"/>
        <w:numPr>
          <w:ilvl w:val="2"/>
          <w:numId w:val="4"/>
        </w:numPr>
        <w:spacing w:before="120" w:after="0"/>
        <w:ind w:left="0" w:firstLine="709"/>
        <w:jc w:val="both"/>
        <w:rPr>
          <w:sz w:val="28"/>
          <w:szCs w:val="28"/>
        </w:rPr>
      </w:pPr>
      <w:proofErr w:type="gramStart"/>
      <w:r w:rsidRPr="00934724">
        <w:rPr>
          <w:sz w:val="28"/>
          <w:szCs w:val="28"/>
        </w:rPr>
        <w:t xml:space="preserve">При </w:t>
      </w:r>
      <w:r w:rsidR="0099694C" w:rsidRPr="00934724">
        <w:rPr>
          <w:sz w:val="28"/>
          <w:szCs w:val="28"/>
        </w:rPr>
        <w:t xml:space="preserve">осуществлении </w:t>
      </w:r>
      <w:r w:rsidRPr="00934724">
        <w:rPr>
          <w:sz w:val="28"/>
          <w:szCs w:val="28"/>
        </w:rPr>
        <w:t>конкурентной закупки в бумажной форме со</w:t>
      </w:r>
      <w:r w:rsidR="00BE60E4" w:rsidRPr="00934724">
        <w:rPr>
          <w:sz w:val="28"/>
          <w:szCs w:val="28"/>
        </w:rPr>
        <w:t> </w:t>
      </w:r>
      <w:r w:rsidRPr="00934724">
        <w:rPr>
          <w:sz w:val="28"/>
          <w:szCs w:val="28"/>
        </w:rPr>
        <w:t xml:space="preserve">дня размещения в единой информационной системе извещения </w:t>
      </w:r>
      <w:r w:rsidR="0099694C" w:rsidRPr="00934724">
        <w:rPr>
          <w:sz w:val="28"/>
          <w:szCs w:val="28"/>
        </w:rPr>
        <w:t>об</w:t>
      </w:r>
      <w:r w:rsidR="00BE60E4" w:rsidRPr="00934724">
        <w:rPr>
          <w:sz w:val="28"/>
          <w:szCs w:val="28"/>
        </w:rPr>
        <w:t> </w:t>
      </w:r>
      <w:r w:rsidR="0099694C" w:rsidRPr="00934724">
        <w:rPr>
          <w:sz w:val="28"/>
          <w:szCs w:val="28"/>
        </w:rPr>
        <w:t xml:space="preserve">осуществлении </w:t>
      </w:r>
      <w:r w:rsidRPr="00934724">
        <w:rPr>
          <w:sz w:val="28"/>
          <w:szCs w:val="28"/>
        </w:rPr>
        <w:t>конкурентной закупки Заказчик</w:t>
      </w:r>
      <w:r w:rsidR="00220AA3" w:rsidRPr="00934724">
        <w:rPr>
          <w:sz w:val="28"/>
          <w:szCs w:val="28"/>
        </w:rPr>
        <w:t xml:space="preserve"> (Организатор)</w:t>
      </w:r>
      <w:r w:rsidRPr="00934724">
        <w:rPr>
          <w:sz w:val="28"/>
          <w:szCs w:val="28"/>
        </w:rPr>
        <w:t xml:space="preserve"> на</w:t>
      </w:r>
      <w:r w:rsidR="00BE60E4" w:rsidRPr="00934724">
        <w:rPr>
          <w:sz w:val="28"/>
          <w:szCs w:val="28"/>
        </w:rPr>
        <w:t> </w:t>
      </w:r>
      <w:r w:rsidRPr="00934724">
        <w:rPr>
          <w:sz w:val="28"/>
          <w:szCs w:val="28"/>
        </w:rPr>
        <w:t>основании заявления любого заинтересованного лица, поданного в</w:t>
      </w:r>
      <w:r w:rsidR="00BE60E4" w:rsidRPr="00934724">
        <w:rPr>
          <w:sz w:val="28"/>
          <w:szCs w:val="28"/>
        </w:rPr>
        <w:t> </w:t>
      </w:r>
      <w:r w:rsidRPr="00934724">
        <w:rPr>
          <w:sz w:val="28"/>
          <w:szCs w:val="28"/>
        </w:rPr>
        <w:t>письменной форме, в течение двух рабочих дней со дня получения соответствующего заявления предоставляет такому лицу документацию о</w:t>
      </w:r>
      <w:r w:rsidR="00BE60E4" w:rsidRPr="00934724">
        <w:rPr>
          <w:sz w:val="28"/>
          <w:szCs w:val="28"/>
        </w:rPr>
        <w:t> </w:t>
      </w:r>
      <w:r w:rsidRPr="00934724">
        <w:rPr>
          <w:sz w:val="28"/>
          <w:szCs w:val="28"/>
        </w:rPr>
        <w:t>конкурентной закупке в порядке, указанном в</w:t>
      </w:r>
      <w:r w:rsidR="00283C2B" w:rsidRPr="00934724">
        <w:rPr>
          <w:sz w:val="28"/>
          <w:szCs w:val="28"/>
        </w:rPr>
        <w:t> </w:t>
      </w:r>
      <w:r w:rsidRPr="00934724">
        <w:rPr>
          <w:sz w:val="28"/>
          <w:szCs w:val="28"/>
        </w:rPr>
        <w:t xml:space="preserve">извещении </w:t>
      </w:r>
      <w:r w:rsidR="0099694C" w:rsidRPr="00934724">
        <w:rPr>
          <w:sz w:val="28"/>
          <w:szCs w:val="28"/>
        </w:rPr>
        <w:t xml:space="preserve">об осуществлении </w:t>
      </w:r>
      <w:r w:rsidRPr="00934724">
        <w:rPr>
          <w:sz w:val="28"/>
          <w:szCs w:val="28"/>
        </w:rPr>
        <w:t>конкурентной закупки</w:t>
      </w:r>
      <w:r w:rsidR="001C7E87" w:rsidRPr="00934724">
        <w:rPr>
          <w:sz w:val="28"/>
          <w:szCs w:val="28"/>
        </w:rPr>
        <w:t xml:space="preserve"> (документации о конкурентной</w:t>
      </w:r>
      <w:proofErr w:type="gramEnd"/>
      <w:r w:rsidR="001C7E87" w:rsidRPr="00934724">
        <w:rPr>
          <w:sz w:val="28"/>
          <w:szCs w:val="28"/>
        </w:rPr>
        <w:t xml:space="preserve"> закупке)</w:t>
      </w:r>
      <w:r w:rsidRPr="00934724">
        <w:rPr>
          <w:sz w:val="28"/>
          <w:szCs w:val="28"/>
        </w:rPr>
        <w:t>. При этом копия документации о конкурентной закупке предоставляется в печатном виде после внесения участником закупки платы за предоставление копии документации о</w:t>
      </w:r>
      <w:r w:rsidR="00283C2B" w:rsidRPr="00934724">
        <w:rPr>
          <w:sz w:val="28"/>
          <w:szCs w:val="28"/>
        </w:rPr>
        <w:t> </w:t>
      </w:r>
      <w:r w:rsidRPr="00934724">
        <w:rPr>
          <w:sz w:val="28"/>
          <w:szCs w:val="28"/>
        </w:rPr>
        <w:t>конкурентной закупке, если такая плата установлена, и</w:t>
      </w:r>
      <w:r w:rsidR="00BE60E4" w:rsidRPr="00934724">
        <w:rPr>
          <w:sz w:val="28"/>
          <w:szCs w:val="28"/>
        </w:rPr>
        <w:t> </w:t>
      </w:r>
      <w:r w:rsidRPr="00934724">
        <w:rPr>
          <w:sz w:val="28"/>
          <w:szCs w:val="28"/>
        </w:rPr>
        <w:t>указание об этом содержится в извещении о проведении конкурентной закупки. Размер указанной платы не должен превышать расходы на</w:t>
      </w:r>
      <w:r w:rsidR="00BE60E4" w:rsidRPr="00934724">
        <w:rPr>
          <w:sz w:val="28"/>
          <w:szCs w:val="28"/>
        </w:rPr>
        <w:t> </w:t>
      </w:r>
      <w:r w:rsidRPr="00934724">
        <w:rPr>
          <w:sz w:val="28"/>
          <w:szCs w:val="28"/>
        </w:rPr>
        <w:t xml:space="preserve">изготовление копии документации о конкурентной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w:t>
      </w:r>
      <w:r w:rsidR="0099694C" w:rsidRPr="00934724">
        <w:rPr>
          <w:sz w:val="28"/>
          <w:szCs w:val="28"/>
        </w:rPr>
        <w:t>об</w:t>
      </w:r>
      <w:r w:rsidR="00BE60E4" w:rsidRPr="00934724">
        <w:rPr>
          <w:sz w:val="28"/>
          <w:szCs w:val="28"/>
        </w:rPr>
        <w:t> </w:t>
      </w:r>
      <w:r w:rsidR="0099694C" w:rsidRPr="00934724">
        <w:rPr>
          <w:sz w:val="28"/>
          <w:szCs w:val="28"/>
        </w:rPr>
        <w:t xml:space="preserve">осуществлении </w:t>
      </w:r>
      <w:r w:rsidRPr="00934724">
        <w:rPr>
          <w:sz w:val="28"/>
          <w:szCs w:val="28"/>
        </w:rPr>
        <w:t>конкурентной закупки. Предоставление документации о</w:t>
      </w:r>
      <w:r w:rsidR="00BE60E4" w:rsidRPr="00934724">
        <w:rPr>
          <w:sz w:val="28"/>
          <w:szCs w:val="28"/>
        </w:rPr>
        <w:t> </w:t>
      </w:r>
      <w:r w:rsidRPr="00934724">
        <w:rPr>
          <w:sz w:val="28"/>
          <w:szCs w:val="28"/>
        </w:rPr>
        <w:t xml:space="preserve">конкурентной закупке в форме электронного документа осуществляется без взимания платы. </w:t>
      </w:r>
    </w:p>
    <w:p w14:paraId="1D691F92" w14:textId="4A7F9FCF" w:rsidR="00931535" w:rsidRPr="00934724" w:rsidRDefault="00931535" w:rsidP="00943AC2">
      <w:pPr>
        <w:pStyle w:val="27"/>
        <w:spacing w:before="120" w:after="0"/>
        <w:ind w:firstLine="709"/>
        <w:jc w:val="both"/>
        <w:rPr>
          <w:sz w:val="28"/>
          <w:szCs w:val="28"/>
        </w:rPr>
      </w:pPr>
      <w:r w:rsidRPr="00934724">
        <w:rPr>
          <w:sz w:val="28"/>
          <w:szCs w:val="28"/>
        </w:rPr>
        <w:lastRenderedPageBreak/>
        <w:t>Предоставление документации о конкурентной закупке до размещения в</w:t>
      </w:r>
      <w:r w:rsidR="00BE60E4" w:rsidRPr="00934724">
        <w:rPr>
          <w:sz w:val="28"/>
          <w:szCs w:val="28"/>
        </w:rPr>
        <w:t> </w:t>
      </w:r>
      <w:r w:rsidRPr="00934724">
        <w:rPr>
          <w:sz w:val="28"/>
          <w:szCs w:val="28"/>
        </w:rPr>
        <w:t xml:space="preserve">единой информационной системе извещения </w:t>
      </w:r>
      <w:r w:rsidR="0099694C" w:rsidRPr="00934724">
        <w:rPr>
          <w:sz w:val="28"/>
          <w:szCs w:val="28"/>
        </w:rPr>
        <w:t xml:space="preserve">об осуществлении </w:t>
      </w:r>
      <w:r w:rsidRPr="00934724">
        <w:rPr>
          <w:sz w:val="28"/>
          <w:szCs w:val="28"/>
        </w:rPr>
        <w:t>конкурентной закупки не допускается.</w:t>
      </w:r>
    </w:p>
    <w:p w14:paraId="64ECE91F" w14:textId="77777777" w:rsidR="00931535" w:rsidRPr="00934724" w:rsidRDefault="00931535" w:rsidP="00943AC2">
      <w:pPr>
        <w:pStyle w:val="27"/>
        <w:spacing w:before="120" w:after="0"/>
        <w:ind w:firstLine="709"/>
        <w:jc w:val="both"/>
        <w:rPr>
          <w:sz w:val="28"/>
          <w:szCs w:val="28"/>
        </w:rPr>
      </w:pPr>
      <w:r w:rsidRPr="00934724">
        <w:rPr>
          <w:sz w:val="28"/>
          <w:szCs w:val="28"/>
        </w:rPr>
        <w:t>Документация о конкурентной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14:paraId="6FB8363B" w14:textId="1A3E6077" w:rsidR="003A1CC8" w:rsidRPr="00934724" w:rsidRDefault="00931535" w:rsidP="00943AC2">
      <w:pPr>
        <w:pStyle w:val="27"/>
        <w:numPr>
          <w:ilvl w:val="2"/>
          <w:numId w:val="4"/>
        </w:numPr>
        <w:spacing w:before="120" w:after="0"/>
        <w:ind w:left="0" w:firstLine="709"/>
        <w:jc w:val="both"/>
        <w:rPr>
          <w:b/>
          <w:sz w:val="28"/>
          <w:szCs w:val="28"/>
        </w:rPr>
      </w:pPr>
      <w:r w:rsidRPr="00934724">
        <w:rPr>
          <w:sz w:val="28"/>
          <w:szCs w:val="28"/>
        </w:rPr>
        <w:t xml:space="preserve">Направление приглашений к участию в конкурентной закупке и предоставление документации о конкурентной закупке до размещения извещения </w:t>
      </w:r>
      <w:r w:rsidR="0099694C" w:rsidRPr="00934724">
        <w:rPr>
          <w:sz w:val="28"/>
          <w:szCs w:val="28"/>
        </w:rPr>
        <w:t xml:space="preserve">об осуществлении </w:t>
      </w:r>
      <w:r w:rsidRPr="00934724">
        <w:rPr>
          <w:sz w:val="28"/>
          <w:szCs w:val="28"/>
        </w:rPr>
        <w:t>конкурентной закупки в единой информационной системе не допускается.</w:t>
      </w:r>
      <w:r w:rsidR="003A1CC8" w:rsidRPr="00934724">
        <w:rPr>
          <w:sz w:val="28"/>
          <w:szCs w:val="28"/>
        </w:rPr>
        <w:t xml:space="preserve"> </w:t>
      </w:r>
    </w:p>
    <w:p w14:paraId="09056BD3" w14:textId="75E88DCF" w:rsidR="00931535" w:rsidRPr="00934724" w:rsidRDefault="003A1CC8" w:rsidP="00943AC2">
      <w:pPr>
        <w:pStyle w:val="27"/>
        <w:numPr>
          <w:ilvl w:val="2"/>
          <w:numId w:val="4"/>
        </w:numPr>
        <w:spacing w:before="120" w:after="0"/>
        <w:ind w:left="0" w:firstLine="709"/>
        <w:jc w:val="both"/>
        <w:rPr>
          <w:b/>
          <w:sz w:val="28"/>
          <w:szCs w:val="28"/>
        </w:rPr>
      </w:pPr>
      <w:r w:rsidRPr="00934724">
        <w:rPr>
          <w:sz w:val="28"/>
          <w:szCs w:val="28"/>
        </w:rPr>
        <w:t xml:space="preserve">Участники закупки должны самостоятельно отслеживать изменения извещения </w:t>
      </w:r>
      <w:r w:rsidR="0099694C" w:rsidRPr="00934724">
        <w:rPr>
          <w:sz w:val="28"/>
          <w:szCs w:val="28"/>
        </w:rPr>
        <w:t xml:space="preserve">об осуществлении </w:t>
      </w:r>
      <w:r w:rsidRPr="00934724">
        <w:rPr>
          <w:sz w:val="28"/>
          <w:szCs w:val="28"/>
        </w:rPr>
        <w:t>конкурентной закупки и</w:t>
      </w:r>
      <w:r w:rsidR="0099694C" w:rsidRPr="00934724">
        <w:rPr>
          <w:sz w:val="28"/>
          <w:szCs w:val="28"/>
        </w:rPr>
        <w:t> </w:t>
      </w:r>
      <w:r w:rsidRPr="00934724">
        <w:rPr>
          <w:sz w:val="28"/>
          <w:szCs w:val="28"/>
        </w:rPr>
        <w:t>документации о конкурентной закупке, информация о которых размещена в</w:t>
      </w:r>
      <w:r w:rsidR="0099694C" w:rsidRPr="00934724">
        <w:rPr>
          <w:sz w:val="28"/>
          <w:szCs w:val="28"/>
        </w:rPr>
        <w:t> </w:t>
      </w:r>
      <w:r w:rsidRPr="00934724">
        <w:rPr>
          <w:sz w:val="28"/>
          <w:szCs w:val="28"/>
        </w:rPr>
        <w:t>единой информационной системе. Заказчик не несет ответственности за несвоевременное получение участником закупки информации из единой информационной системы.</w:t>
      </w:r>
    </w:p>
    <w:p w14:paraId="300630D4" w14:textId="77777777" w:rsidR="0003756F" w:rsidRPr="00934724" w:rsidRDefault="0003756F" w:rsidP="00943AC2">
      <w:pPr>
        <w:pStyle w:val="20"/>
        <w:numPr>
          <w:ilvl w:val="1"/>
          <w:numId w:val="4"/>
        </w:numPr>
        <w:spacing w:before="120" w:after="0"/>
        <w:ind w:left="0" w:firstLine="709"/>
        <w:jc w:val="both"/>
        <w:rPr>
          <w:b w:val="0"/>
          <w:color w:val="auto"/>
        </w:rPr>
      </w:pPr>
      <w:bookmarkStart w:id="367" w:name="_Toc531953440"/>
      <w:r w:rsidRPr="00934724">
        <w:rPr>
          <w:color w:val="auto"/>
        </w:rPr>
        <w:t>Подача заявок на участие в конкурентной закупке</w:t>
      </w:r>
      <w:bookmarkEnd w:id="367"/>
    </w:p>
    <w:p w14:paraId="788C112D" w14:textId="6D9B6E2D" w:rsidR="003A1CC8" w:rsidRPr="00934724" w:rsidRDefault="00AC5943" w:rsidP="00943AC2">
      <w:pPr>
        <w:pStyle w:val="27"/>
        <w:numPr>
          <w:ilvl w:val="2"/>
          <w:numId w:val="4"/>
        </w:numPr>
        <w:spacing w:before="120" w:after="0"/>
        <w:ind w:left="0" w:firstLine="709"/>
        <w:jc w:val="both"/>
        <w:rPr>
          <w:sz w:val="28"/>
          <w:szCs w:val="28"/>
        </w:rPr>
      </w:pPr>
      <w:r w:rsidRPr="00934724">
        <w:rPr>
          <w:sz w:val="28"/>
          <w:szCs w:val="28"/>
        </w:rPr>
        <w:t xml:space="preserve">Заявки на участие в конкурентной закупке представляются согласно требованиям к </w:t>
      </w:r>
      <w:r w:rsidR="00CB7AFA" w:rsidRPr="00934724">
        <w:rPr>
          <w:sz w:val="28"/>
          <w:szCs w:val="28"/>
        </w:rPr>
        <w:t xml:space="preserve">форме, </w:t>
      </w:r>
      <w:r w:rsidRPr="00934724">
        <w:rPr>
          <w:sz w:val="28"/>
          <w:szCs w:val="28"/>
        </w:rPr>
        <w:t>содержанию, оформлению и составу заявки на</w:t>
      </w:r>
      <w:r w:rsidR="00BE60E4" w:rsidRPr="00934724">
        <w:rPr>
          <w:sz w:val="28"/>
          <w:szCs w:val="28"/>
        </w:rPr>
        <w:t> </w:t>
      </w:r>
      <w:r w:rsidRPr="00934724">
        <w:rPr>
          <w:sz w:val="28"/>
          <w:szCs w:val="28"/>
        </w:rPr>
        <w:t xml:space="preserve">участие в </w:t>
      </w:r>
      <w:r w:rsidR="00A85AFF" w:rsidRPr="00934724">
        <w:rPr>
          <w:sz w:val="28"/>
          <w:szCs w:val="28"/>
        </w:rPr>
        <w:t xml:space="preserve">конкурентной </w:t>
      </w:r>
      <w:r w:rsidRPr="00934724">
        <w:rPr>
          <w:sz w:val="28"/>
          <w:szCs w:val="28"/>
        </w:rPr>
        <w:t>закупке, указанным в документации о</w:t>
      </w:r>
      <w:r w:rsidR="00BE60E4" w:rsidRPr="00934724">
        <w:rPr>
          <w:sz w:val="28"/>
          <w:szCs w:val="28"/>
        </w:rPr>
        <w:t> </w:t>
      </w:r>
      <w:r w:rsidRPr="00934724">
        <w:rPr>
          <w:sz w:val="28"/>
          <w:szCs w:val="28"/>
        </w:rPr>
        <w:t>конкурентной закупке в соответствии с</w:t>
      </w:r>
      <w:r w:rsidR="00283C2B" w:rsidRPr="00934724">
        <w:rPr>
          <w:sz w:val="28"/>
          <w:szCs w:val="28"/>
        </w:rPr>
        <w:t> </w:t>
      </w:r>
      <w:r w:rsidRPr="00934724">
        <w:rPr>
          <w:sz w:val="28"/>
          <w:szCs w:val="28"/>
        </w:rPr>
        <w:t xml:space="preserve">настоящим Положением. Форма </w:t>
      </w:r>
      <w:r w:rsidR="003A1CC8" w:rsidRPr="00934724">
        <w:rPr>
          <w:sz w:val="28"/>
          <w:szCs w:val="28"/>
        </w:rPr>
        <w:t>и</w:t>
      </w:r>
      <w:r w:rsidR="00BE60E4" w:rsidRPr="00934724">
        <w:rPr>
          <w:sz w:val="28"/>
          <w:szCs w:val="28"/>
        </w:rPr>
        <w:t> </w:t>
      </w:r>
      <w:r w:rsidR="003A1CC8" w:rsidRPr="00934724">
        <w:rPr>
          <w:sz w:val="28"/>
          <w:szCs w:val="28"/>
        </w:rPr>
        <w:t xml:space="preserve">требования к составу </w:t>
      </w:r>
      <w:r w:rsidRPr="00934724">
        <w:rPr>
          <w:sz w:val="28"/>
          <w:szCs w:val="28"/>
        </w:rPr>
        <w:t>заявки на участие в запросе котировок в</w:t>
      </w:r>
      <w:r w:rsidR="00283C2B" w:rsidRPr="00934724">
        <w:rPr>
          <w:sz w:val="28"/>
          <w:szCs w:val="28"/>
        </w:rPr>
        <w:t> </w:t>
      </w:r>
      <w:r w:rsidRPr="00934724">
        <w:rPr>
          <w:sz w:val="28"/>
          <w:szCs w:val="28"/>
        </w:rPr>
        <w:t>электронной форме устанавливается в извещении о проведении запроса котировок в</w:t>
      </w:r>
      <w:r w:rsidR="00BE60E4" w:rsidRPr="00934724">
        <w:rPr>
          <w:sz w:val="28"/>
          <w:szCs w:val="28"/>
        </w:rPr>
        <w:t> </w:t>
      </w:r>
      <w:r w:rsidRPr="00934724">
        <w:rPr>
          <w:sz w:val="28"/>
          <w:szCs w:val="28"/>
        </w:rPr>
        <w:t>соответствии с настоящим Положением.</w:t>
      </w:r>
      <w:r w:rsidR="003A1CC8" w:rsidRPr="00934724">
        <w:rPr>
          <w:sz w:val="28"/>
          <w:szCs w:val="28"/>
        </w:rPr>
        <w:t xml:space="preserve"> </w:t>
      </w:r>
    </w:p>
    <w:p w14:paraId="307BD539" w14:textId="70259A40" w:rsidR="00AC5943" w:rsidRPr="00934724" w:rsidRDefault="003A1CC8" w:rsidP="00943AC2">
      <w:pPr>
        <w:pStyle w:val="27"/>
        <w:numPr>
          <w:ilvl w:val="2"/>
          <w:numId w:val="4"/>
        </w:numPr>
        <w:spacing w:before="120" w:after="0"/>
        <w:ind w:left="0" w:firstLine="709"/>
        <w:jc w:val="both"/>
        <w:rPr>
          <w:sz w:val="28"/>
          <w:szCs w:val="28"/>
        </w:rPr>
      </w:pPr>
      <w:r w:rsidRPr="00934724">
        <w:rPr>
          <w:sz w:val="28"/>
          <w:szCs w:val="28"/>
        </w:rPr>
        <w:t>Заявки на участие в конкурентной закупке представляются в</w:t>
      </w:r>
      <w:r w:rsidR="00BE60E4" w:rsidRPr="00934724">
        <w:rPr>
          <w:sz w:val="28"/>
          <w:szCs w:val="28"/>
        </w:rPr>
        <w:t> </w:t>
      </w:r>
      <w:r w:rsidRPr="00934724">
        <w:rPr>
          <w:sz w:val="28"/>
          <w:szCs w:val="28"/>
        </w:rPr>
        <w:t>порядке, в месте и до истечения срока, указанных в документации о конкурентной закупке, в извещении о проведении запроса котировок.</w:t>
      </w:r>
    </w:p>
    <w:p w14:paraId="19AFB883" w14:textId="145C7373" w:rsidR="00AE45FD" w:rsidRPr="00934724" w:rsidRDefault="00AC5943" w:rsidP="00943AC2">
      <w:pPr>
        <w:pStyle w:val="27"/>
        <w:numPr>
          <w:ilvl w:val="2"/>
          <w:numId w:val="4"/>
        </w:numPr>
        <w:spacing w:before="120" w:after="0"/>
        <w:ind w:left="0" w:firstLine="709"/>
        <w:jc w:val="both"/>
        <w:rPr>
          <w:sz w:val="28"/>
          <w:szCs w:val="28"/>
        </w:rPr>
      </w:pPr>
      <w:proofErr w:type="gramStart"/>
      <w:r w:rsidRPr="00934724">
        <w:rPr>
          <w:sz w:val="28"/>
          <w:szCs w:val="28"/>
        </w:rPr>
        <w:t>Участник конкурентной закупки вправе подать только одну заявку на участие в такой закупке в отношении каждого предмета закупки (лота) в</w:t>
      </w:r>
      <w:r w:rsidR="00283C2B" w:rsidRPr="00934724">
        <w:rPr>
          <w:sz w:val="28"/>
          <w:szCs w:val="28"/>
        </w:rPr>
        <w:t> </w:t>
      </w:r>
      <w:r w:rsidRPr="00934724">
        <w:rPr>
          <w:sz w:val="28"/>
          <w:szCs w:val="28"/>
        </w:rPr>
        <w:t xml:space="preserve">любое время с момента размещения извещения о ее </w:t>
      </w:r>
      <w:r w:rsidR="00A85AFF" w:rsidRPr="00934724">
        <w:rPr>
          <w:sz w:val="28"/>
          <w:szCs w:val="28"/>
        </w:rPr>
        <w:t>осуществлении</w:t>
      </w:r>
      <w:r w:rsidRPr="00934724">
        <w:rPr>
          <w:sz w:val="28"/>
          <w:szCs w:val="28"/>
        </w:rPr>
        <w:t xml:space="preserve"> до</w:t>
      </w:r>
      <w:r w:rsidR="00283C2B" w:rsidRPr="00934724">
        <w:rPr>
          <w:sz w:val="28"/>
          <w:szCs w:val="28"/>
        </w:rPr>
        <w:t> </w:t>
      </w:r>
      <w:r w:rsidRPr="00934724">
        <w:rPr>
          <w:sz w:val="28"/>
          <w:szCs w:val="28"/>
        </w:rPr>
        <w:t xml:space="preserve">предусмотренных документацией о </w:t>
      </w:r>
      <w:r w:rsidR="00C12E16" w:rsidRPr="00934724">
        <w:rPr>
          <w:sz w:val="28"/>
          <w:szCs w:val="28"/>
        </w:rPr>
        <w:t xml:space="preserve">конкурентной </w:t>
      </w:r>
      <w:r w:rsidRPr="00934724">
        <w:rPr>
          <w:sz w:val="28"/>
          <w:szCs w:val="28"/>
        </w:rPr>
        <w:t xml:space="preserve">закупке </w:t>
      </w:r>
      <w:r w:rsidR="004F6253" w:rsidRPr="00934724">
        <w:rPr>
          <w:sz w:val="28"/>
          <w:szCs w:val="28"/>
        </w:rPr>
        <w:t>(извещением о</w:t>
      </w:r>
      <w:r w:rsidR="00F53461" w:rsidRPr="00934724">
        <w:rPr>
          <w:sz w:val="28"/>
          <w:szCs w:val="28"/>
        </w:rPr>
        <w:t> </w:t>
      </w:r>
      <w:r w:rsidR="004F6253" w:rsidRPr="00934724">
        <w:rPr>
          <w:sz w:val="28"/>
          <w:szCs w:val="28"/>
        </w:rPr>
        <w:t xml:space="preserve">проведении запроса котировок) </w:t>
      </w:r>
      <w:r w:rsidRPr="00934724">
        <w:rPr>
          <w:sz w:val="28"/>
          <w:szCs w:val="28"/>
        </w:rPr>
        <w:t xml:space="preserve">даты и времени окончания срока подачи заявок на участие в такой закупке. </w:t>
      </w:r>
      <w:proofErr w:type="gramEnd"/>
    </w:p>
    <w:p w14:paraId="0546340A" w14:textId="3A5B1A22" w:rsidR="00AC5943" w:rsidRPr="00934724" w:rsidRDefault="00AC5943" w:rsidP="00943AC2">
      <w:pPr>
        <w:pStyle w:val="27"/>
        <w:numPr>
          <w:ilvl w:val="2"/>
          <w:numId w:val="4"/>
        </w:numPr>
        <w:spacing w:before="120" w:after="0"/>
        <w:ind w:left="0" w:firstLine="709"/>
        <w:jc w:val="both"/>
        <w:rPr>
          <w:sz w:val="28"/>
          <w:szCs w:val="28"/>
        </w:rPr>
      </w:pPr>
      <w:r w:rsidRPr="00934724">
        <w:rPr>
          <w:sz w:val="28"/>
          <w:szCs w:val="28"/>
        </w:rPr>
        <w:t xml:space="preserve">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A85AFF" w:rsidRPr="00934724">
        <w:rPr>
          <w:sz w:val="28"/>
          <w:szCs w:val="28"/>
        </w:rPr>
        <w:t>З</w:t>
      </w:r>
      <w:r w:rsidRPr="00934724">
        <w:rPr>
          <w:sz w:val="28"/>
          <w:szCs w:val="28"/>
        </w:rPr>
        <w:t xml:space="preserve">аказчиком </w:t>
      </w:r>
      <w:r w:rsidR="00A85AFF" w:rsidRPr="00934724">
        <w:rPr>
          <w:sz w:val="28"/>
          <w:szCs w:val="28"/>
        </w:rPr>
        <w:t>(Организатором)</w:t>
      </w:r>
      <w:r w:rsidR="00BE60E4" w:rsidRPr="00934724">
        <w:rPr>
          <w:sz w:val="28"/>
          <w:szCs w:val="28"/>
        </w:rPr>
        <w:t xml:space="preserve"> </w:t>
      </w:r>
      <w:r w:rsidRPr="00934724">
        <w:rPr>
          <w:sz w:val="28"/>
          <w:szCs w:val="28"/>
        </w:rPr>
        <w:t>до истечения срока подачи заявок на участие в такой закупке.</w:t>
      </w:r>
    </w:p>
    <w:p w14:paraId="71470AD1" w14:textId="7C5D9660" w:rsidR="00AF479F" w:rsidRPr="00934724" w:rsidRDefault="00AF479F" w:rsidP="00943AC2">
      <w:pPr>
        <w:pStyle w:val="27"/>
        <w:numPr>
          <w:ilvl w:val="2"/>
          <w:numId w:val="4"/>
        </w:numPr>
        <w:spacing w:before="120" w:after="0"/>
        <w:ind w:left="0" w:firstLine="709"/>
        <w:jc w:val="both"/>
        <w:rPr>
          <w:sz w:val="28"/>
          <w:szCs w:val="28"/>
        </w:rPr>
      </w:pPr>
      <w:proofErr w:type="gramStart"/>
      <w:r w:rsidRPr="00934724">
        <w:rPr>
          <w:sz w:val="28"/>
          <w:szCs w:val="28"/>
        </w:rPr>
        <w:t xml:space="preserve">В случае подачи заявки несколькими </w:t>
      </w:r>
      <w:r w:rsidR="0048599F" w:rsidRPr="00934724">
        <w:rPr>
          <w:sz w:val="28"/>
          <w:szCs w:val="28"/>
        </w:rPr>
        <w:t>юридическими лицами и/или физическими лицами, в том числе индивидуальными предпринимателями</w:t>
      </w:r>
      <w:r w:rsidRPr="00934724">
        <w:rPr>
          <w:sz w:val="28"/>
          <w:szCs w:val="28"/>
        </w:rPr>
        <w:t>, выступающими на</w:t>
      </w:r>
      <w:r w:rsidR="00283C2B" w:rsidRPr="00934724">
        <w:rPr>
          <w:sz w:val="28"/>
          <w:szCs w:val="28"/>
        </w:rPr>
        <w:t> </w:t>
      </w:r>
      <w:r w:rsidRPr="00934724">
        <w:rPr>
          <w:sz w:val="28"/>
          <w:szCs w:val="28"/>
        </w:rPr>
        <w:t xml:space="preserve">стороне одного участника закупки (далее – группа лиц), требованиям, указанным в документации о </w:t>
      </w:r>
      <w:r w:rsidR="00C12E16" w:rsidRPr="00934724">
        <w:rPr>
          <w:sz w:val="28"/>
          <w:szCs w:val="28"/>
        </w:rPr>
        <w:t xml:space="preserve">конкурентной </w:t>
      </w:r>
      <w:r w:rsidRPr="00934724">
        <w:rPr>
          <w:sz w:val="28"/>
          <w:szCs w:val="28"/>
        </w:rPr>
        <w:t>закупке</w:t>
      </w:r>
      <w:r w:rsidR="003A1CC8" w:rsidRPr="00934724">
        <w:rPr>
          <w:sz w:val="28"/>
          <w:szCs w:val="28"/>
        </w:rPr>
        <w:t xml:space="preserve"> (извещением о </w:t>
      </w:r>
      <w:r w:rsidR="00A85AFF" w:rsidRPr="00934724">
        <w:rPr>
          <w:sz w:val="28"/>
          <w:szCs w:val="28"/>
        </w:rPr>
        <w:t xml:space="preserve">проведении </w:t>
      </w:r>
      <w:r w:rsidR="003A1CC8" w:rsidRPr="00934724">
        <w:rPr>
          <w:sz w:val="28"/>
          <w:szCs w:val="28"/>
        </w:rPr>
        <w:t>запрос</w:t>
      </w:r>
      <w:r w:rsidR="00A85AFF" w:rsidRPr="00934724">
        <w:rPr>
          <w:sz w:val="28"/>
          <w:szCs w:val="28"/>
        </w:rPr>
        <w:t>а</w:t>
      </w:r>
      <w:r w:rsidR="003A1CC8" w:rsidRPr="00934724">
        <w:rPr>
          <w:sz w:val="28"/>
          <w:szCs w:val="28"/>
        </w:rPr>
        <w:t xml:space="preserve"> котировок)</w:t>
      </w:r>
      <w:r w:rsidRPr="00934724">
        <w:rPr>
          <w:sz w:val="28"/>
          <w:szCs w:val="28"/>
        </w:rPr>
        <w:t>, должна в совокупности отвечать такая группа лиц, а не отдельно взятое лицо.</w:t>
      </w:r>
      <w:proofErr w:type="gramEnd"/>
    </w:p>
    <w:p w14:paraId="4D76F40D" w14:textId="2AC85B35" w:rsidR="00AF479F" w:rsidRPr="00934724" w:rsidRDefault="00AF479F" w:rsidP="00943AC2">
      <w:pPr>
        <w:pStyle w:val="27"/>
        <w:numPr>
          <w:ilvl w:val="2"/>
          <w:numId w:val="4"/>
        </w:numPr>
        <w:spacing w:before="120" w:after="0"/>
        <w:ind w:left="0" w:firstLine="709"/>
        <w:jc w:val="both"/>
        <w:rPr>
          <w:sz w:val="28"/>
          <w:szCs w:val="28"/>
        </w:rPr>
      </w:pPr>
      <w:r w:rsidRPr="00934724">
        <w:rPr>
          <w:sz w:val="28"/>
          <w:szCs w:val="28"/>
        </w:rPr>
        <w:t xml:space="preserve">Подача заявки на участие в </w:t>
      </w:r>
      <w:r w:rsidR="002D4DAD" w:rsidRPr="00934724">
        <w:rPr>
          <w:sz w:val="28"/>
          <w:szCs w:val="28"/>
        </w:rPr>
        <w:t xml:space="preserve">конкурентной закупке </w:t>
      </w:r>
      <w:r w:rsidR="0048599F" w:rsidRPr="00934724">
        <w:rPr>
          <w:sz w:val="28"/>
          <w:szCs w:val="28"/>
        </w:rPr>
        <w:t>группой лиц</w:t>
      </w:r>
      <w:r w:rsidRPr="00934724">
        <w:rPr>
          <w:sz w:val="28"/>
          <w:szCs w:val="28"/>
        </w:rPr>
        <w:t xml:space="preserve"> осуществляется в порядке, установленном документацией</w:t>
      </w:r>
      <w:r w:rsidR="002D4DAD" w:rsidRPr="00934724">
        <w:rPr>
          <w:sz w:val="28"/>
          <w:szCs w:val="28"/>
        </w:rPr>
        <w:t xml:space="preserve"> о конкурентной закупке</w:t>
      </w:r>
      <w:r w:rsidR="004F6253" w:rsidRPr="00934724">
        <w:rPr>
          <w:sz w:val="28"/>
          <w:szCs w:val="28"/>
        </w:rPr>
        <w:t xml:space="preserve"> </w:t>
      </w:r>
      <w:r w:rsidR="004F6253" w:rsidRPr="00934724">
        <w:rPr>
          <w:sz w:val="28"/>
          <w:szCs w:val="28"/>
        </w:rPr>
        <w:lastRenderedPageBreak/>
        <w:t>(извещением о проведении запроса котировок)</w:t>
      </w:r>
      <w:r w:rsidRPr="00934724">
        <w:rPr>
          <w:sz w:val="28"/>
          <w:szCs w:val="28"/>
        </w:rPr>
        <w:t>, включая требования к</w:t>
      </w:r>
      <w:r w:rsidR="00BE60E4" w:rsidRPr="00934724">
        <w:rPr>
          <w:sz w:val="28"/>
          <w:szCs w:val="28"/>
        </w:rPr>
        <w:t> </w:t>
      </w:r>
      <w:r w:rsidRPr="00934724">
        <w:rPr>
          <w:sz w:val="28"/>
          <w:szCs w:val="28"/>
        </w:rPr>
        <w:t xml:space="preserve">форме и содержанию заявки. При этом такая заявка должна быть подписана каждым из лиц, выступающих на стороне одного участника, либо уполномоченным ими лицом и содержать документальное подтверждение полномочий такого лица на подписание заявки от их имени. Также в заявке </w:t>
      </w:r>
      <w:r w:rsidR="002D4DAD" w:rsidRPr="00934724">
        <w:rPr>
          <w:sz w:val="28"/>
          <w:szCs w:val="28"/>
        </w:rPr>
        <w:t>на</w:t>
      </w:r>
      <w:r w:rsidR="00BE60E4" w:rsidRPr="00934724">
        <w:rPr>
          <w:sz w:val="28"/>
          <w:szCs w:val="28"/>
        </w:rPr>
        <w:t> </w:t>
      </w:r>
      <w:r w:rsidR="002D4DAD" w:rsidRPr="00934724">
        <w:rPr>
          <w:sz w:val="28"/>
          <w:szCs w:val="28"/>
        </w:rPr>
        <w:t xml:space="preserve">участие в конкурентной закупке </w:t>
      </w:r>
      <w:r w:rsidRPr="00934724">
        <w:rPr>
          <w:sz w:val="28"/>
          <w:szCs w:val="28"/>
        </w:rPr>
        <w:t>должны быть поименованы все лица, которые выступают на стороне участника</w:t>
      </w:r>
      <w:r w:rsidR="002D4DAD" w:rsidRPr="00934724">
        <w:rPr>
          <w:sz w:val="28"/>
          <w:szCs w:val="28"/>
        </w:rPr>
        <w:t xml:space="preserve"> закупки</w:t>
      </w:r>
      <w:r w:rsidRPr="00934724">
        <w:rPr>
          <w:sz w:val="28"/>
          <w:szCs w:val="28"/>
        </w:rPr>
        <w:t xml:space="preserve">. </w:t>
      </w:r>
    </w:p>
    <w:p w14:paraId="677D87F0" w14:textId="5A0884E0" w:rsidR="00AF479F" w:rsidRPr="00934724" w:rsidRDefault="00C12E16" w:rsidP="00943AC2">
      <w:pPr>
        <w:pStyle w:val="27"/>
        <w:numPr>
          <w:ilvl w:val="2"/>
          <w:numId w:val="4"/>
        </w:numPr>
        <w:spacing w:before="120" w:after="0"/>
        <w:ind w:left="0" w:firstLine="709"/>
        <w:jc w:val="both"/>
        <w:rPr>
          <w:sz w:val="28"/>
          <w:szCs w:val="28"/>
        </w:rPr>
      </w:pPr>
      <w:r w:rsidRPr="00934724">
        <w:rPr>
          <w:sz w:val="28"/>
          <w:szCs w:val="28"/>
        </w:rPr>
        <w:t xml:space="preserve">При подаче заявки на участие в конкурентной закупке </w:t>
      </w:r>
      <w:r w:rsidR="0048599F" w:rsidRPr="00934724">
        <w:rPr>
          <w:sz w:val="28"/>
          <w:szCs w:val="28"/>
        </w:rPr>
        <w:t>группой лиц</w:t>
      </w:r>
      <w:r w:rsidRPr="00934724">
        <w:rPr>
          <w:sz w:val="28"/>
          <w:szCs w:val="28"/>
        </w:rPr>
        <w:t xml:space="preserve"> </w:t>
      </w:r>
      <w:r w:rsidR="003A1CC8" w:rsidRPr="00934724">
        <w:rPr>
          <w:sz w:val="28"/>
          <w:szCs w:val="28"/>
        </w:rPr>
        <w:t xml:space="preserve">требования о соответствии каждого лица, входящего в такую группу лиц, требованиям, предъявляемым Заказчиком, и </w:t>
      </w:r>
      <w:r w:rsidR="0048599F" w:rsidRPr="00934724">
        <w:rPr>
          <w:sz w:val="28"/>
          <w:szCs w:val="28"/>
        </w:rPr>
        <w:t>д</w:t>
      </w:r>
      <w:r w:rsidR="00AF479F" w:rsidRPr="00934724">
        <w:rPr>
          <w:sz w:val="28"/>
          <w:szCs w:val="28"/>
        </w:rPr>
        <w:t xml:space="preserve">окументы, подтверждающие </w:t>
      </w:r>
      <w:r w:rsidR="0048599F" w:rsidRPr="00934724">
        <w:rPr>
          <w:sz w:val="28"/>
          <w:szCs w:val="28"/>
        </w:rPr>
        <w:t xml:space="preserve">соответствие </w:t>
      </w:r>
      <w:r w:rsidR="003A1CC8" w:rsidRPr="00934724">
        <w:rPr>
          <w:sz w:val="28"/>
          <w:szCs w:val="28"/>
        </w:rPr>
        <w:t>таким требованиям, определяются в документации о</w:t>
      </w:r>
      <w:r w:rsidR="00BE60E4" w:rsidRPr="00934724">
        <w:rPr>
          <w:sz w:val="28"/>
          <w:szCs w:val="28"/>
        </w:rPr>
        <w:t> </w:t>
      </w:r>
      <w:r w:rsidR="003A1CC8" w:rsidRPr="00934724">
        <w:rPr>
          <w:sz w:val="28"/>
          <w:szCs w:val="28"/>
        </w:rPr>
        <w:t>конкурентной закупке (извещении о проведении запроса котировок)</w:t>
      </w:r>
      <w:r w:rsidR="00AF479F" w:rsidRPr="00934724">
        <w:rPr>
          <w:sz w:val="28"/>
          <w:szCs w:val="28"/>
        </w:rPr>
        <w:t xml:space="preserve">. </w:t>
      </w:r>
    </w:p>
    <w:p w14:paraId="55D4EDA2" w14:textId="51A779E9" w:rsidR="00AF479F" w:rsidRPr="00934724" w:rsidRDefault="001C7E87" w:rsidP="00943AC2">
      <w:pPr>
        <w:pStyle w:val="27"/>
        <w:numPr>
          <w:ilvl w:val="2"/>
          <w:numId w:val="4"/>
        </w:numPr>
        <w:spacing w:before="120" w:after="0"/>
        <w:ind w:left="0" w:firstLine="709"/>
        <w:jc w:val="both"/>
        <w:rPr>
          <w:sz w:val="28"/>
          <w:szCs w:val="28"/>
        </w:rPr>
      </w:pPr>
      <w:r w:rsidRPr="00934724">
        <w:rPr>
          <w:sz w:val="28"/>
          <w:szCs w:val="28"/>
        </w:rPr>
        <w:t>З</w:t>
      </w:r>
      <w:r w:rsidR="00AF479F" w:rsidRPr="00934724">
        <w:rPr>
          <w:sz w:val="28"/>
          <w:szCs w:val="28"/>
        </w:rPr>
        <w:t xml:space="preserve">аявка должна содержать документальное подтверждение полномочий определенного </w:t>
      </w:r>
      <w:proofErr w:type="gramStart"/>
      <w:r w:rsidR="00AF479F" w:rsidRPr="00934724">
        <w:rPr>
          <w:sz w:val="28"/>
          <w:szCs w:val="28"/>
        </w:rPr>
        <w:t>в</w:t>
      </w:r>
      <w:r w:rsidR="008036A5" w:rsidRPr="00934724">
        <w:rPr>
          <w:sz w:val="28"/>
          <w:szCs w:val="28"/>
        </w:rPr>
        <w:t> </w:t>
      </w:r>
      <w:r w:rsidR="00AF479F" w:rsidRPr="00934724">
        <w:rPr>
          <w:sz w:val="28"/>
          <w:szCs w:val="28"/>
        </w:rPr>
        <w:t>заявке лица на подписание договора с</w:t>
      </w:r>
      <w:r w:rsidR="00BE60E4" w:rsidRPr="00934724">
        <w:rPr>
          <w:sz w:val="28"/>
          <w:szCs w:val="28"/>
        </w:rPr>
        <w:t> </w:t>
      </w:r>
      <w:r w:rsidR="008B6E42" w:rsidRPr="00934724">
        <w:rPr>
          <w:sz w:val="28"/>
          <w:szCs w:val="28"/>
        </w:rPr>
        <w:t>З</w:t>
      </w:r>
      <w:r w:rsidR="00AF479F" w:rsidRPr="00934724">
        <w:rPr>
          <w:sz w:val="28"/>
          <w:szCs w:val="28"/>
        </w:rPr>
        <w:t>аказчиком от имени таких лиц</w:t>
      </w:r>
      <w:r w:rsidRPr="00934724">
        <w:rPr>
          <w:sz w:val="28"/>
          <w:szCs w:val="28"/>
        </w:rPr>
        <w:t xml:space="preserve"> на случай</w:t>
      </w:r>
      <w:proofErr w:type="gramEnd"/>
      <w:r w:rsidRPr="00934724">
        <w:rPr>
          <w:sz w:val="28"/>
          <w:szCs w:val="28"/>
        </w:rPr>
        <w:t>, если по результатам конкурентной закупки победителем определен участник, на стороне которого выступало несколько лиц.</w:t>
      </w:r>
    </w:p>
    <w:p w14:paraId="64AD4BD2" w14:textId="20FCCDDE" w:rsidR="00AF479F" w:rsidRPr="00934724" w:rsidRDefault="002D4DAD" w:rsidP="00943AC2">
      <w:pPr>
        <w:pStyle w:val="27"/>
        <w:numPr>
          <w:ilvl w:val="2"/>
          <w:numId w:val="4"/>
        </w:numPr>
        <w:spacing w:before="120" w:after="0"/>
        <w:ind w:left="0" w:firstLine="709"/>
        <w:jc w:val="both"/>
        <w:rPr>
          <w:sz w:val="28"/>
          <w:szCs w:val="28"/>
        </w:rPr>
      </w:pPr>
      <w:r w:rsidRPr="00934724">
        <w:rPr>
          <w:sz w:val="28"/>
          <w:szCs w:val="28"/>
        </w:rPr>
        <w:t xml:space="preserve"> </w:t>
      </w:r>
      <w:r w:rsidR="00AF479F" w:rsidRPr="00934724">
        <w:rPr>
          <w:sz w:val="28"/>
          <w:szCs w:val="28"/>
        </w:rPr>
        <w:t xml:space="preserve">Лица, выступающие на стороне одного участника </w:t>
      </w:r>
      <w:r w:rsidR="00CB7AFA" w:rsidRPr="00934724">
        <w:rPr>
          <w:sz w:val="28"/>
          <w:szCs w:val="28"/>
        </w:rPr>
        <w:t xml:space="preserve">конкурентной </w:t>
      </w:r>
      <w:r w:rsidR="00AF479F" w:rsidRPr="00934724">
        <w:rPr>
          <w:sz w:val="28"/>
          <w:szCs w:val="28"/>
        </w:rPr>
        <w:t>закупки, не</w:t>
      </w:r>
      <w:r w:rsidR="008036A5" w:rsidRPr="00934724">
        <w:rPr>
          <w:sz w:val="28"/>
          <w:szCs w:val="28"/>
        </w:rPr>
        <w:t> </w:t>
      </w:r>
      <w:r w:rsidR="00AF479F" w:rsidRPr="00934724">
        <w:rPr>
          <w:sz w:val="28"/>
          <w:szCs w:val="28"/>
        </w:rPr>
        <w:t xml:space="preserve">вправе участвовать в этой же закупке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AE45FD" w:rsidRPr="00934724">
        <w:rPr>
          <w:sz w:val="28"/>
          <w:szCs w:val="28"/>
        </w:rPr>
        <w:t xml:space="preserve">конкурентной </w:t>
      </w:r>
      <w:r w:rsidR="00AF479F" w:rsidRPr="00934724">
        <w:rPr>
          <w:sz w:val="28"/>
          <w:szCs w:val="28"/>
        </w:rPr>
        <w:t>закупки, на стороне которых выступает такое лицо, так и заявки, поданной таким лицом самостоятельно.</w:t>
      </w:r>
    </w:p>
    <w:p w14:paraId="6742ADAC" w14:textId="77777777" w:rsidR="003C6AF5" w:rsidRPr="00934724" w:rsidRDefault="003C6AF5" w:rsidP="00943AC2">
      <w:pPr>
        <w:pStyle w:val="27"/>
        <w:numPr>
          <w:ilvl w:val="2"/>
          <w:numId w:val="4"/>
        </w:numPr>
        <w:spacing w:before="120" w:after="0"/>
        <w:ind w:left="0" w:firstLine="709"/>
        <w:jc w:val="both"/>
        <w:rPr>
          <w:sz w:val="28"/>
          <w:szCs w:val="28"/>
        </w:rPr>
      </w:pPr>
      <w:r w:rsidRPr="00934724">
        <w:rPr>
          <w:sz w:val="28"/>
          <w:szCs w:val="28"/>
        </w:rPr>
        <w:t xml:space="preserve">Заявка на участие в конкурентной закупке должна содержать следующие сведения и документы: </w:t>
      </w:r>
    </w:p>
    <w:p w14:paraId="040D9F64" w14:textId="77777777" w:rsidR="003C6AF5" w:rsidRPr="00934724" w:rsidRDefault="003C6AF5" w:rsidP="00943AC2">
      <w:pPr>
        <w:pStyle w:val="27"/>
        <w:numPr>
          <w:ilvl w:val="3"/>
          <w:numId w:val="4"/>
        </w:numPr>
        <w:spacing w:before="120" w:after="0"/>
        <w:ind w:left="0" w:firstLine="709"/>
        <w:jc w:val="both"/>
        <w:rPr>
          <w:sz w:val="28"/>
          <w:szCs w:val="28"/>
        </w:rPr>
      </w:pPr>
      <w:r w:rsidRPr="00934724">
        <w:rPr>
          <w:sz w:val="28"/>
          <w:szCs w:val="28"/>
        </w:rPr>
        <w:t>Сведения и документы об участнике конкурентной закупки, подавшем заявку:</w:t>
      </w:r>
    </w:p>
    <w:p w14:paraId="19A87521" w14:textId="77777777" w:rsidR="003C6AF5" w:rsidRPr="00934724" w:rsidRDefault="003C6AF5" w:rsidP="00943AC2">
      <w:pPr>
        <w:pStyle w:val="afff2"/>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а) наименование участника конкурентной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6EA2367F" w14:textId="7BD1F68F" w:rsidR="003C6AF5" w:rsidRPr="00934724" w:rsidRDefault="003C6AF5" w:rsidP="00943AC2">
      <w:pPr>
        <w:pStyle w:val="afff2"/>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б) </w:t>
      </w:r>
      <w:r w:rsidR="00C602C6" w:rsidRPr="00934724">
        <w:rPr>
          <w:rFonts w:ascii="Times New Roman" w:eastAsia="Times New Roman" w:hAnsi="Times New Roman"/>
          <w:sz w:val="28"/>
          <w:szCs w:val="28"/>
          <w:lang w:eastAsia="ru-RU"/>
        </w:rPr>
        <w:t>подлинник или нотариально заверенную</w:t>
      </w:r>
      <w:r w:rsidR="00DA3C8F" w:rsidRPr="00934724">
        <w:rPr>
          <w:rFonts w:ascii="Times New Roman" w:eastAsia="Times New Roman" w:hAnsi="Times New Roman"/>
          <w:sz w:val="28"/>
          <w:szCs w:val="28"/>
          <w:lang w:eastAsia="ru-RU"/>
        </w:rPr>
        <w:t xml:space="preserve"> копию полученной </w:t>
      </w:r>
      <w:r w:rsidRPr="00934724">
        <w:rPr>
          <w:rFonts w:ascii="Times New Roman" w:eastAsia="Times New Roman" w:hAnsi="Times New Roman"/>
          <w:sz w:val="28"/>
          <w:szCs w:val="28"/>
          <w:lang w:eastAsia="ru-RU"/>
        </w:rPr>
        <w:t xml:space="preserve">не ранее чем за </w:t>
      </w:r>
      <w:r w:rsidR="00DA3C8F" w:rsidRPr="00934724">
        <w:rPr>
          <w:rFonts w:ascii="Times New Roman" w:eastAsia="Times New Roman" w:hAnsi="Times New Roman"/>
          <w:sz w:val="28"/>
          <w:szCs w:val="28"/>
          <w:lang w:eastAsia="ru-RU"/>
        </w:rPr>
        <w:t xml:space="preserve">два месяца </w:t>
      </w:r>
      <w:r w:rsidRPr="00934724">
        <w:rPr>
          <w:rFonts w:ascii="Times New Roman" w:eastAsia="Times New Roman" w:hAnsi="Times New Roman"/>
          <w:sz w:val="28"/>
          <w:szCs w:val="28"/>
          <w:lang w:eastAsia="ru-RU"/>
        </w:rPr>
        <w:t>до дня размещения в</w:t>
      </w:r>
      <w:r w:rsidR="00281125" w:rsidRPr="00934724">
        <w:rPr>
          <w:rFonts w:ascii="Times New Roman" w:eastAsia="Times New Roman" w:hAnsi="Times New Roman"/>
          <w:sz w:val="28"/>
          <w:szCs w:val="28"/>
          <w:lang w:eastAsia="ru-RU"/>
        </w:rPr>
        <w:t> </w:t>
      </w:r>
      <w:r w:rsidRPr="00934724">
        <w:rPr>
          <w:rFonts w:ascii="Times New Roman" w:eastAsia="Times New Roman" w:hAnsi="Times New Roman"/>
          <w:sz w:val="28"/>
          <w:szCs w:val="28"/>
          <w:lang w:eastAsia="ru-RU"/>
        </w:rPr>
        <w:t>единой информационной системе извещения о</w:t>
      </w:r>
      <w:r w:rsidR="00A85AFF" w:rsidRPr="00934724">
        <w:rPr>
          <w:rFonts w:ascii="Times New Roman" w:eastAsia="Times New Roman" w:hAnsi="Times New Roman"/>
          <w:sz w:val="28"/>
          <w:szCs w:val="28"/>
          <w:lang w:eastAsia="ru-RU"/>
        </w:rPr>
        <w:t>б осуществлении</w:t>
      </w:r>
      <w:r w:rsidRPr="00934724">
        <w:rPr>
          <w:rFonts w:ascii="Times New Roman" w:eastAsia="Times New Roman" w:hAnsi="Times New Roman"/>
          <w:sz w:val="28"/>
          <w:szCs w:val="28"/>
          <w:lang w:eastAsia="ru-RU"/>
        </w:rPr>
        <w:t xml:space="preserve"> конкурентной закупки </w:t>
      </w:r>
      <w:r w:rsidR="00DA3C8F" w:rsidRPr="00934724">
        <w:rPr>
          <w:rFonts w:ascii="Times New Roman" w:eastAsia="Times New Roman" w:hAnsi="Times New Roman"/>
          <w:sz w:val="28"/>
          <w:szCs w:val="28"/>
          <w:lang w:eastAsia="ru-RU"/>
        </w:rPr>
        <w:t xml:space="preserve">выписки </w:t>
      </w:r>
      <w:r w:rsidRPr="00934724">
        <w:rPr>
          <w:rFonts w:ascii="Times New Roman" w:eastAsia="Times New Roman" w:hAnsi="Times New Roman"/>
          <w:sz w:val="28"/>
          <w:szCs w:val="28"/>
          <w:lang w:eastAsia="ru-RU"/>
        </w:rPr>
        <w:t xml:space="preserve">из единого государственного реестра юридических лиц </w:t>
      </w:r>
      <w:r w:rsidR="00DA3C8F" w:rsidRPr="00934724">
        <w:rPr>
          <w:rFonts w:ascii="Times New Roman" w:eastAsia="Times New Roman" w:hAnsi="Times New Roman"/>
          <w:sz w:val="28"/>
          <w:szCs w:val="28"/>
          <w:lang w:eastAsia="ru-RU"/>
        </w:rPr>
        <w:t>или</w:t>
      </w:r>
      <w:r w:rsidRPr="00934724">
        <w:rPr>
          <w:rFonts w:ascii="Times New Roman" w:eastAsia="Times New Roman" w:hAnsi="Times New Roman"/>
          <w:sz w:val="28"/>
          <w:szCs w:val="28"/>
          <w:lang w:eastAsia="ru-RU"/>
        </w:rPr>
        <w:t xml:space="preserve"> индивидуальных предпринимателей</w:t>
      </w:r>
      <w:r w:rsidR="00AC04E1" w:rsidRPr="00934724">
        <w:rPr>
          <w:rFonts w:ascii="Times New Roman" w:eastAsia="Times New Roman" w:hAnsi="Times New Roman"/>
          <w:sz w:val="28"/>
          <w:szCs w:val="28"/>
          <w:lang w:eastAsia="ru-RU"/>
        </w:rPr>
        <w:t>.</w:t>
      </w:r>
    </w:p>
    <w:p w14:paraId="117EEE12" w14:textId="243E6409" w:rsidR="00AC04E1" w:rsidRPr="00934724" w:rsidRDefault="00AC04E1" w:rsidP="00943AC2">
      <w:pPr>
        <w:pStyle w:val="afffc"/>
        <w:tabs>
          <w:tab w:val="clear" w:pos="0"/>
        </w:tabs>
        <w:spacing w:before="120"/>
        <w:ind w:firstLine="709"/>
        <w:rPr>
          <w:sz w:val="28"/>
          <w:szCs w:val="28"/>
        </w:rPr>
      </w:pPr>
      <w:proofErr w:type="gramStart"/>
      <w:r w:rsidRPr="00934724">
        <w:rPr>
          <w:sz w:val="28"/>
          <w:szCs w:val="28"/>
        </w:rPr>
        <w:t xml:space="preserve">Участник имеет право предоставить выписку из ЕГРЮЛ/выписку из ЕГРИП, полученную с использованием интернет-сервиса </w:t>
      </w:r>
      <w:r w:rsidR="00EB623E">
        <w:rPr>
          <w:sz w:val="28"/>
          <w:szCs w:val="28"/>
        </w:rPr>
        <w:t>«</w:t>
      </w:r>
      <w:r w:rsidRPr="00934724">
        <w:rPr>
          <w:sz w:val="28"/>
          <w:szCs w:val="28"/>
        </w:rPr>
        <w:t>Предоставление сведений из ЕГРЮЛ/ЕГРИП о конкретном юридическом лице/индивидуальном предпринимателе в форме электронного документа</w:t>
      </w:r>
      <w:r w:rsidR="00EB623E">
        <w:rPr>
          <w:sz w:val="28"/>
          <w:szCs w:val="28"/>
        </w:rPr>
        <w:t>»</w:t>
      </w:r>
      <w:r w:rsidRPr="00934724">
        <w:rPr>
          <w:sz w:val="28"/>
          <w:szCs w:val="28"/>
        </w:rPr>
        <w:t xml:space="preserve">, реализованного на сайте Федеральной налоговой службы России </w:t>
      </w:r>
      <w:r w:rsidR="00EB623E">
        <w:rPr>
          <w:sz w:val="28"/>
          <w:szCs w:val="28"/>
        </w:rPr>
        <w:t>«</w:t>
      </w:r>
      <w:r w:rsidRPr="00934724">
        <w:rPr>
          <w:sz w:val="28"/>
          <w:szCs w:val="28"/>
        </w:rPr>
        <w:t>www.nalog.ru</w:t>
      </w:r>
      <w:r w:rsidR="00EB623E">
        <w:rPr>
          <w:sz w:val="28"/>
          <w:szCs w:val="28"/>
        </w:rPr>
        <w:t>»</w:t>
      </w:r>
      <w:r w:rsidRPr="00934724">
        <w:rPr>
          <w:sz w:val="28"/>
          <w:szCs w:val="28"/>
        </w:rPr>
        <w:t xml:space="preserve">, в форме электронного документа (в формате </w:t>
      </w:r>
      <w:proofErr w:type="spellStart"/>
      <w:r w:rsidRPr="00934724">
        <w:rPr>
          <w:sz w:val="28"/>
          <w:szCs w:val="28"/>
        </w:rPr>
        <w:t>pdf</w:t>
      </w:r>
      <w:proofErr w:type="spellEnd"/>
      <w:r w:rsidRPr="00934724">
        <w:rPr>
          <w:sz w:val="28"/>
          <w:szCs w:val="28"/>
        </w:rPr>
        <w:t>), подписанного усиленной квалифицированной электронной подписью налогового органа.</w:t>
      </w:r>
      <w:proofErr w:type="gramEnd"/>
      <w:r w:rsidRPr="00934724">
        <w:rPr>
          <w:sz w:val="28"/>
          <w:szCs w:val="28"/>
        </w:rPr>
        <w:t xml:space="preserve"> Выписка из ЕГРЮЛ/выписка из ЕГРИП, полученная с использованием любого иного </w:t>
      </w:r>
      <w:proofErr w:type="gramStart"/>
      <w:r w:rsidRPr="00934724">
        <w:rPr>
          <w:sz w:val="28"/>
          <w:szCs w:val="28"/>
        </w:rPr>
        <w:t>интернет-сервиса</w:t>
      </w:r>
      <w:proofErr w:type="gramEnd"/>
      <w:r w:rsidRPr="00934724">
        <w:rPr>
          <w:sz w:val="28"/>
          <w:szCs w:val="28"/>
        </w:rPr>
        <w:t>, к рассмотрению не принимается.</w:t>
      </w:r>
    </w:p>
    <w:p w14:paraId="76EFD50F" w14:textId="11CC137F" w:rsidR="00AC04E1" w:rsidRPr="00934724" w:rsidRDefault="00AC04E1" w:rsidP="00943AC2">
      <w:pPr>
        <w:pStyle w:val="afffc"/>
        <w:tabs>
          <w:tab w:val="clear" w:pos="0"/>
        </w:tabs>
        <w:spacing w:before="120"/>
        <w:ind w:firstLine="709"/>
        <w:rPr>
          <w:sz w:val="28"/>
          <w:szCs w:val="28"/>
        </w:rPr>
      </w:pPr>
      <w:r w:rsidRPr="00934724">
        <w:rPr>
          <w:sz w:val="28"/>
          <w:szCs w:val="28"/>
        </w:rP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конкурентной закупке.</w:t>
      </w:r>
    </w:p>
    <w:p w14:paraId="6011993A" w14:textId="40ECD777" w:rsidR="00A54122" w:rsidRPr="00934724" w:rsidRDefault="003C6AF5" w:rsidP="00943AC2">
      <w:pPr>
        <w:pStyle w:val="afff2"/>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lastRenderedPageBreak/>
        <w:t>в) </w:t>
      </w:r>
      <w:r w:rsidR="00DA3C8F" w:rsidRPr="00934724">
        <w:rPr>
          <w:rFonts w:ascii="Times New Roman" w:eastAsia="Times New Roman" w:hAnsi="Times New Roman"/>
          <w:sz w:val="28"/>
          <w:szCs w:val="28"/>
          <w:lang w:eastAsia="ru-RU"/>
        </w:rPr>
        <w:t>подлинник или нотариальн</w:t>
      </w:r>
      <w:r w:rsidR="00414512" w:rsidRPr="00934724">
        <w:rPr>
          <w:rFonts w:ascii="Times New Roman" w:eastAsia="Times New Roman" w:hAnsi="Times New Roman"/>
          <w:sz w:val="28"/>
          <w:szCs w:val="28"/>
          <w:lang w:eastAsia="ru-RU"/>
        </w:rPr>
        <w:t>о заверенная</w:t>
      </w:r>
      <w:r w:rsidR="00DA3C8F" w:rsidRPr="00934724">
        <w:rPr>
          <w:rFonts w:ascii="Times New Roman" w:eastAsia="Times New Roman" w:hAnsi="Times New Roman"/>
          <w:sz w:val="28"/>
          <w:szCs w:val="28"/>
          <w:lang w:eastAsia="ru-RU"/>
        </w:rPr>
        <w:t xml:space="preserve"> копия </w:t>
      </w:r>
      <w:r w:rsidRPr="00934724">
        <w:rPr>
          <w:rFonts w:ascii="Times New Roman" w:eastAsia="Times New Roman" w:hAnsi="Times New Roman"/>
          <w:sz w:val="28"/>
          <w:szCs w:val="28"/>
          <w:lang w:eastAsia="ru-RU"/>
        </w:rPr>
        <w:t>документ</w:t>
      </w:r>
      <w:r w:rsidR="00DA3C8F" w:rsidRPr="00934724">
        <w:rPr>
          <w:rFonts w:ascii="Times New Roman" w:eastAsia="Times New Roman" w:hAnsi="Times New Roman"/>
          <w:sz w:val="28"/>
          <w:szCs w:val="28"/>
          <w:lang w:eastAsia="ru-RU"/>
        </w:rPr>
        <w:t>а</w:t>
      </w:r>
      <w:r w:rsidRPr="00934724">
        <w:rPr>
          <w:rFonts w:ascii="Times New Roman" w:eastAsia="Times New Roman" w:hAnsi="Times New Roman"/>
          <w:sz w:val="28"/>
          <w:szCs w:val="28"/>
          <w:lang w:eastAsia="ru-RU"/>
        </w:rPr>
        <w:t>, подтверждающ</w:t>
      </w:r>
      <w:r w:rsidR="00DA3C8F" w:rsidRPr="00934724">
        <w:rPr>
          <w:rFonts w:ascii="Times New Roman" w:eastAsia="Times New Roman" w:hAnsi="Times New Roman"/>
          <w:sz w:val="28"/>
          <w:szCs w:val="28"/>
          <w:lang w:eastAsia="ru-RU"/>
        </w:rPr>
        <w:t>его</w:t>
      </w:r>
      <w:r w:rsidRPr="00934724">
        <w:rPr>
          <w:rFonts w:ascii="Times New Roman" w:eastAsia="Times New Roman" w:hAnsi="Times New Roman"/>
          <w:sz w:val="28"/>
          <w:szCs w:val="28"/>
          <w:lang w:eastAsia="ru-RU"/>
        </w:rPr>
        <w:t xml:space="preserve"> полномочия лица на осуществление действий от имени участника конкурентной закупки</w:t>
      </w:r>
      <w:r w:rsidR="00F53461" w:rsidRPr="00934724">
        <w:rPr>
          <w:rFonts w:ascii="Times New Roman" w:eastAsia="Times New Roman" w:hAnsi="Times New Roman"/>
          <w:sz w:val="28"/>
          <w:szCs w:val="28"/>
          <w:lang w:eastAsia="ru-RU"/>
        </w:rPr>
        <w:t>;</w:t>
      </w:r>
    </w:p>
    <w:p w14:paraId="1E301FE9" w14:textId="1F18C6D0" w:rsidR="003C6AF5" w:rsidRPr="00934724" w:rsidRDefault="0099397A" w:rsidP="00943AC2">
      <w:pPr>
        <w:pStyle w:val="afff2"/>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г</w:t>
      </w:r>
      <w:r w:rsidR="003C6AF5" w:rsidRPr="00934724">
        <w:rPr>
          <w:rFonts w:ascii="Times New Roman" w:eastAsia="Times New Roman" w:hAnsi="Times New Roman"/>
          <w:sz w:val="28"/>
          <w:szCs w:val="28"/>
          <w:lang w:eastAsia="ru-RU"/>
        </w:rPr>
        <w:t>)</w:t>
      </w:r>
      <w:r w:rsidR="005336FF">
        <w:rPr>
          <w:rFonts w:ascii="Times New Roman" w:eastAsia="Times New Roman" w:hAnsi="Times New Roman"/>
          <w:sz w:val="28"/>
          <w:szCs w:val="28"/>
          <w:lang w:eastAsia="ru-RU"/>
        </w:rPr>
        <w:t xml:space="preserve"> </w:t>
      </w:r>
      <w:r w:rsidR="003C6AF5" w:rsidRPr="00934724">
        <w:rPr>
          <w:rFonts w:ascii="Times New Roman" w:eastAsia="Times New Roman" w:hAnsi="Times New Roman"/>
          <w:sz w:val="28"/>
          <w:szCs w:val="28"/>
          <w:lang w:eastAsia="ru-RU"/>
        </w:rPr>
        <w:t>копии учредительных документов участника конкурентной закупки (для юридических лиц)</w:t>
      </w:r>
      <w:r w:rsidR="00F53461" w:rsidRPr="00934724">
        <w:rPr>
          <w:rFonts w:ascii="Times New Roman" w:eastAsia="Times New Roman" w:hAnsi="Times New Roman"/>
          <w:sz w:val="28"/>
          <w:szCs w:val="28"/>
          <w:lang w:eastAsia="ru-RU"/>
        </w:rPr>
        <w:t>.</w:t>
      </w:r>
    </w:p>
    <w:p w14:paraId="3744FF51" w14:textId="77777777" w:rsidR="003C6AF5" w:rsidRPr="00934724" w:rsidRDefault="0099397A" w:rsidP="00943AC2">
      <w:pPr>
        <w:pStyle w:val="27"/>
        <w:numPr>
          <w:ilvl w:val="3"/>
          <w:numId w:val="4"/>
        </w:numPr>
        <w:spacing w:before="120" w:after="0"/>
        <w:ind w:left="0" w:firstLine="709"/>
        <w:jc w:val="both"/>
        <w:rPr>
          <w:sz w:val="28"/>
          <w:szCs w:val="28"/>
        </w:rPr>
      </w:pPr>
      <w:r w:rsidRPr="00934724">
        <w:rPr>
          <w:sz w:val="28"/>
          <w:szCs w:val="28"/>
        </w:rPr>
        <w:t>С</w:t>
      </w:r>
      <w:r w:rsidR="003C6AF5" w:rsidRPr="00934724">
        <w:rPr>
          <w:sz w:val="28"/>
          <w:szCs w:val="28"/>
        </w:rPr>
        <w:t>огласие участника закупки с условиями проведения конкурентной закупки и условиями договора, содержащимися в документации о конкурентной закупке</w:t>
      </w:r>
      <w:r w:rsidR="00071680" w:rsidRPr="00934724">
        <w:rPr>
          <w:sz w:val="28"/>
          <w:szCs w:val="28"/>
        </w:rPr>
        <w:t xml:space="preserve"> (извещени</w:t>
      </w:r>
      <w:r w:rsidR="00220AA3" w:rsidRPr="00934724">
        <w:rPr>
          <w:sz w:val="28"/>
          <w:szCs w:val="28"/>
        </w:rPr>
        <w:t>и</w:t>
      </w:r>
      <w:r w:rsidR="00071680" w:rsidRPr="00934724">
        <w:rPr>
          <w:sz w:val="28"/>
          <w:szCs w:val="28"/>
        </w:rPr>
        <w:t xml:space="preserve"> о проведении запроса котировок)</w:t>
      </w:r>
      <w:r w:rsidR="003C6AF5" w:rsidRPr="00934724">
        <w:rPr>
          <w:sz w:val="28"/>
          <w:szCs w:val="28"/>
        </w:rPr>
        <w:t>.</w:t>
      </w:r>
    </w:p>
    <w:p w14:paraId="6D039FD0" w14:textId="784C2F32" w:rsidR="0099397A" w:rsidRPr="00934724" w:rsidRDefault="0099397A" w:rsidP="00943AC2">
      <w:pPr>
        <w:pStyle w:val="27"/>
        <w:numPr>
          <w:ilvl w:val="3"/>
          <w:numId w:val="4"/>
        </w:numPr>
        <w:spacing w:before="120" w:after="0"/>
        <w:ind w:left="0" w:firstLine="709"/>
        <w:jc w:val="both"/>
        <w:rPr>
          <w:sz w:val="28"/>
          <w:szCs w:val="28"/>
        </w:rPr>
      </w:pPr>
      <w:r w:rsidRPr="00934724">
        <w:rPr>
          <w:sz w:val="28"/>
          <w:szCs w:val="28"/>
        </w:rPr>
        <w:t>Информацию о соответствии участника закупки обязательным требованиям</w:t>
      </w:r>
      <w:r w:rsidR="00F46078" w:rsidRPr="00934724">
        <w:rPr>
          <w:sz w:val="28"/>
          <w:szCs w:val="28"/>
        </w:rPr>
        <w:t xml:space="preserve"> и квалификационным требованиям, а также </w:t>
      </w:r>
      <w:r w:rsidRPr="00934724">
        <w:rPr>
          <w:sz w:val="28"/>
          <w:szCs w:val="28"/>
        </w:rPr>
        <w:t>документы, подтверждающие такое соответствие</w:t>
      </w:r>
      <w:r w:rsidR="00F53461" w:rsidRPr="00934724">
        <w:rPr>
          <w:sz w:val="28"/>
          <w:szCs w:val="28"/>
        </w:rPr>
        <w:t>.</w:t>
      </w:r>
    </w:p>
    <w:p w14:paraId="3F16E327" w14:textId="77777777" w:rsidR="005A7FEC" w:rsidRPr="00934724" w:rsidRDefault="005A7FEC" w:rsidP="00943AC2">
      <w:pPr>
        <w:pStyle w:val="27"/>
        <w:numPr>
          <w:ilvl w:val="3"/>
          <w:numId w:val="4"/>
        </w:numPr>
        <w:spacing w:before="120" w:after="0"/>
        <w:ind w:left="0" w:firstLine="709"/>
        <w:jc w:val="both"/>
        <w:rPr>
          <w:sz w:val="28"/>
          <w:szCs w:val="28"/>
        </w:rPr>
      </w:pPr>
      <w:r w:rsidRPr="00934724">
        <w:rPr>
          <w:sz w:val="28"/>
          <w:szCs w:val="28"/>
        </w:rPr>
        <w:t xml:space="preserve">Информацию о соответствии </w:t>
      </w:r>
      <w:r w:rsidR="0099397A" w:rsidRPr="00934724">
        <w:rPr>
          <w:sz w:val="28"/>
          <w:szCs w:val="28"/>
        </w:rPr>
        <w:t xml:space="preserve">участника закупки </w:t>
      </w:r>
      <w:r w:rsidRPr="00934724">
        <w:rPr>
          <w:sz w:val="28"/>
          <w:szCs w:val="28"/>
        </w:rPr>
        <w:t>единым квалификационным требованиям (если они установлены в документации о</w:t>
      </w:r>
      <w:r w:rsidR="00F46078" w:rsidRPr="00934724">
        <w:rPr>
          <w:sz w:val="28"/>
          <w:szCs w:val="28"/>
        </w:rPr>
        <w:t> </w:t>
      </w:r>
      <w:r w:rsidRPr="00934724">
        <w:rPr>
          <w:sz w:val="28"/>
          <w:szCs w:val="28"/>
        </w:rPr>
        <w:t>конкурентной закупке) и документы, подтверждающие такое соответствие</w:t>
      </w:r>
      <w:r w:rsidR="0099397A" w:rsidRPr="00934724">
        <w:rPr>
          <w:sz w:val="28"/>
          <w:szCs w:val="28"/>
        </w:rPr>
        <w:t>.</w:t>
      </w:r>
    </w:p>
    <w:p w14:paraId="6C151AEB" w14:textId="77777777" w:rsidR="005A7FEC" w:rsidRPr="00934724" w:rsidRDefault="005A7FEC" w:rsidP="00943AC2">
      <w:pPr>
        <w:pStyle w:val="27"/>
        <w:numPr>
          <w:ilvl w:val="3"/>
          <w:numId w:val="4"/>
        </w:numPr>
        <w:spacing w:before="120" w:after="0"/>
        <w:ind w:left="0" w:firstLine="709"/>
        <w:jc w:val="both"/>
        <w:rPr>
          <w:sz w:val="28"/>
          <w:szCs w:val="28"/>
        </w:rPr>
      </w:pPr>
      <w:r w:rsidRPr="00934724">
        <w:rPr>
          <w:sz w:val="28"/>
          <w:szCs w:val="28"/>
        </w:rPr>
        <w:t>Информацию об окончательном предложении участника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r w:rsidR="0048599F" w:rsidRPr="00934724">
        <w:rPr>
          <w:sz w:val="28"/>
          <w:szCs w:val="28"/>
        </w:rPr>
        <w:t xml:space="preserve"> (если подача окончательных предложений соответствует условиям конкурентной закупки и предусмотрена документацией о конкурентной закупке)</w:t>
      </w:r>
      <w:r w:rsidRPr="00934724">
        <w:rPr>
          <w:sz w:val="28"/>
          <w:szCs w:val="28"/>
        </w:rPr>
        <w:t>.</w:t>
      </w:r>
    </w:p>
    <w:p w14:paraId="00B69BB7" w14:textId="6DFD7EA7" w:rsidR="003C6AF5" w:rsidRPr="00934724" w:rsidRDefault="003C6AF5" w:rsidP="00943AC2">
      <w:pPr>
        <w:pStyle w:val="27"/>
        <w:numPr>
          <w:ilvl w:val="3"/>
          <w:numId w:val="4"/>
        </w:numPr>
        <w:spacing w:before="120" w:after="0"/>
        <w:ind w:left="0" w:firstLine="709"/>
        <w:jc w:val="both"/>
        <w:rPr>
          <w:sz w:val="28"/>
          <w:szCs w:val="28"/>
        </w:rPr>
      </w:pPr>
      <w:r w:rsidRPr="00934724">
        <w:rPr>
          <w:sz w:val="28"/>
          <w:szCs w:val="28"/>
        </w:rPr>
        <w:t>Предложение участника в отношении предмета закупки с приложением документов, подтверждающих соответствие требованиям, установленным в документации о конкурентной закупке</w:t>
      </w:r>
      <w:r w:rsidR="0095262F" w:rsidRPr="00934724">
        <w:rPr>
          <w:sz w:val="28"/>
          <w:szCs w:val="28"/>
        </w:rPr>
        <w:t xml:space="preserve"> (извещении о проведении запроса котировок)</w:t>
      </w:r>
      <w:r w:rsidRPr="00934724">
        <w:rPr>
          <w:sz w:val="28"/>
          <w:szCs w:val="28"/>
        </w:rPr>
        <w:t>, включая расчет и обоснование цены договора в установленных случаях, а также в случае закупки товаров – предлагаемую цену единицы товара, информацию о стране происхождения и</w:t>
      </w:r>
      <w:r w:rsidR="00281125" w:rsidRPr="00934724">
        <w:rPr>
          <w:sz w:val="28"/>
          <w:szCs w:val="28"/>
        </w:rPr>
        <w:t> </w:t>
      </w:r>
      <w:r w:rsidRPr="00934724">
        <w:rPr>
          <w:sz w:val="28"/>
          <w:szCs w:val="28"/>
        </w:rPr>
        <w:t>производителе товара.</w:t>
      </w:r>
    </w:p>
    <w:p w14:paraId="78807625" w14:textId="2D30C3C4" w:rsidR="003C6AF5" w:rsidRPr="00934724" w:rsidRDefault="003C6AF5" w:rsidP="00943AC2">
      <w:pPr>
        <w:pStyle w:val="27"/>
        <w:spacing w:before="120" w:after="0"/>
        <w:ind w:firstLine="709"/>
        <w:jc w:val="both"/>
        <w:rPr>
          <w:sz w:val="28"/>
          <w:szCs w:val="28"/>
        </w:rPr>
      </w:pPr>
      <w:r w:rsidRPr="00934724">
        <w:rPr>
          <w:sz w:val="28"/>
          <w:szCs w:val="28"/>
        </w:rPr>
        <w:t>Документальным подтверждением соответствия товаров, работ, услуг требованиям, установленным Заказчиком согласно настояще</w:t>
      </w:r>
      <w:r w:rsidR="00970C66" w:rsidRPr="00934724">
        <w:rPr>
          <w:sz w:val="28"/>
          <w:szCs w:val="28"/>
        </w:rPr>
        <w:t>му</w:t>
      </w:r>
      <w:r w:rsidRPr="00934724">
        <w:rPr>
          <w:sz w:val="28"/>
          <w:szCs w:val="28"/>
        </w:rPr>
        <w:t xml:space="preserve"> Положени</w:t>
      </w:r>
      <w:r w:rsidR="00970C66" w:rsidRPr="00934724">
        <w:rPr>
          <w:sz w:val="28"/>
          <w:szCs w:val="28"/>
        </w:rPr>
        <w:t>ю</w:t>
      </w:r>
      <w:r w:rsidRPr="00934724">
        <w:rPr>
          <w:sz w:val="28"/>
          <w:szCs w:val="28"/>
        </w:rPr>
        <w:t>, являются сертификаты соответствия и (или) иные документы, не противоречащие действующему законодательству Российской Федерации.</w:t>
      </w:r>
    </w:p>
    <w:p w14:paraId="73417242" w14:textId="4996BEB9" w:rsidR="003C6AF5" w:rsidRPr="00934724" w:rsidRDefault="00DA3C8F" w:rsidP="00943AC2">
      <w:pPr>
        <w:pStyle w:val="27"/>
        <w:numPr>
          <w:ilvl w:val="3"/>
          <w:numId w:val="4"/>
        </w:numPr>
        <w:spacing w:before="120" w:after="0"/>
        <w:ind w:left="0" w:firstLine="709"/>
        <w:jc w:val="both"/>
        <w:rPr>
          <w:sz w:val="28"/>
          <w:szCs w:val="28"/>
        </w:rPr>
      </w:pPr>
      <w:r w:rsidRPr="00934724">
        <w:rPr>
          <w:sz w:val="28"/>
          <w:szCs w:val="28"/>
        </w:rPr>
        <w:t>О</w:t>
      </w:r>
      <w:r w:rsidR="003C6AF5" w:rsidRPr="00934724">
        <w:rPr>
          <w:sz w:val="28"/>
          <w:szCs w:val="28"/>
        </w:rPr>
        <w:t>беспечени</w:t>
      </w:r>
      <w:r w:rsidRPr="00934724">
        <w:rPr>
          <w:sz w:val="28"/>
          <w:szCs w:val="28"/>
        </w:rPr>
        <w:t>е</w:t>
      </w:r>
      <w:r w:rsidR="003C6AF5" w:rsidRPr="00934724">
        <w:rPr>
          <w:sz w:val="28"/>
          <w:szCs w:val="28"/>
        </w:rPr>
        <w:t xml:space="preserve"> заявки на участие в конкурентной закупке, в случае, если в документации о конкурентной закупке </w:t>
      </w:r>
      <w:r w:rsidR="0095262F" w:rsidRPr="00934724">
        <w:rPr>
          <w:sz w:val="28"/>
          <w:szCs w:val="28"/>
        </w:rPr>
        <w:t xml:space="preserve">(извещении о проведении запроса котировок) </w:t>
      </w:r>
      <w:r w:rsidR="003C6AF5" w:rsidRPr="00934724">
        <w:rPr>
          <w:sz w:val="28"/>
          <w:szCs w:val="28"/>
        </w:rPr>
        <w:t>содержится указание на требование обеспечения такой заявки.</w:t>
      </w:r>
    </w:p>
    <w:p w14:paraId="30C94D48" w14:textId="07051D75" w:rsidR="003C6AF5" w:rsidRPr="00934724" w:rsidRDefault="003C6AF5" w:rsidP="00943AC2">
      <w:pPr>
        <w:pStyle w:val="27"/>
        <w:numPr>
          <w:ilvl w:val="3"/>
          <w:numId w:val="4"/>
        </w:numPr>
        <w:spacing w:before="120" w:after="0"/>
        <w:ind w:left="0" w:firstLine="709"/>
        <w:jc w:val="both"/>
        <w:rPr>
          <w:sz w:val="28"/>
          <w:szCs w:val="28"/>
        </w:rPr>
      </w:pPr>
      <w:r w:rsidRPr="00934724">
        <w:rPr>
          <w:sz w:val="28"/>
          <w:szCs w:val="28"/>
        </w:rPr>
        <w:t xml:space="preserve">Другие документы, </w:t>
      </w:r>
      <w:proofErr w:type="gramStart"/>
      <w:r w:rsidRPr="00934724">
        <w:rPr>
          <w:sz w:val="28"/>
          <w:szCs w:val="28"/>
        </w:rPr>
        <w:t>требования</w:t>
      </w:r>
      <w:proofErr w:type="gramEnd"/>
      <w:r w:rsidRPr="00934724">
        <w:rPr>
          <w:sz w:val="28"/>
          <w:szCs w:val="28"/>
        </w:rPr>
        <w:t xml:space="preserve"> о представлении которых указаны в документации о конкурентной закупке</w:t>
      </w:r>
      <w:r w:rsidR="0095262F" w:rsidRPr="00934724">
        <w:rPr>
          <w:sz w:val="28"/>
          <w:szCs w:val="28"/>
        </w:rPr>
        <w:t xml:space="preserve"> (извещении о проведении запроса котировок)</w:t>
      </w:r>
      <w:r w:rsidRPr="00934724">
        <w:rPr>
          <w:sz w:val="28"/>
          <w:szCs w:val="28"/>
        </w:rPr>
        <w:t xml:space="preserve">. </w:t>
      </w:r>
    </w:p>
    <w:p w14:paraId="35A68E03" w14:textId="30F0B1D3" w:rsidR="003C6AF5" w:rsidRPr="00934724" w:rsidRDefault="003C6AF5" w:rsidP="00943AC2">
      <w:pPr>
        <w:pStyle w:val="27"/>
        <w:numPr>
          <w:ilvl w:val="2"/>
          <w:numId w:val="4"/>
        </w:numPr>
        <w:spacing w:before="120" w:after="0"/>
        <w:ind w:left="0" w:firstLine="709"/>
        <w:jc w:val="both"/>
        <w:rPr>
          <w:sz w:val="28"/>
          <w:szCs w:val="28"/>
        </w:rPr>
      </w:pPr>
      <w:proofErr w:type="gramStart"/>
      <w:r w:rsidRPr="00934724">
        <w:rPr>
          <w:sz w:val="28"/>
          <w:szCs w:val="28"/>
        </w:rPr>
        <w:t xml:space="preserve">Заявка может содержать </w:t>
      </w:r>
      <w:r w:rsidR="00E0383C" w:rsidRPr="00934724">
        <w:rPr>
          <w:sz w:val="28"/>
          <w:szCs w:val="28"/>
        </w:rPr>
        <w:t xml:space="preserve">планы, </w:t>
      </w:r>
      <w:r w:rsidRPr="00934724">
        <w:rPr>
          <w:sz w:val="28"/>
          <w:szCs w:val="28"/>
        </w:rPr>
        <w:t>эскиз, рисунок, чертеж, фотографию, иное изображение товара, образец (пробу)</w:t>
      </w:r>
      <w:r w:rsidR="00E0383C" w:rsidRPr="00934724">
        <w:rPr>
          <w:sz w:val="28"/>
          <w:szCs w:val="28"/>
        </w:rPr>
        <w:t>,</w:t>
      </w:r>
      <w:r w:rsidRPr="00934724">
        <w:rPr>
          <w:sz w:val="28"/>
          <w:szCs w:val="28"/>
        </w:rPr>
        <w:t xml:space="preserve"> товара, закупка которого осуществляется</w:t>
      </w:r>
      <w:r w:rsidR="00E0383C" w:rsidRPr="00934724">
        <w:rPr>
          <w:sz w:val="28"/>
          <w:szCs w:val="28"/>
        </w:rPr>
        <w:t>, результата работы (при необходимости в</w:t>
      </w:r>
      <w:r w:rsidR="00281125" w:rsidRPr="00934724">
        <w:rPr>
          <w:sz w:val="28"/>
          <w:szCs w:val="28"/>
        </w:rPr>
        <w:t> </w:t>
      </w:r>
      <w:r w:rsidR="00E0383C" w:rsidRPr="00934724">
        <w:rPr>
          <w:sz w:val="28"/>
          <w:szCs w:val="28"/>
        </w:rPr>
        <w:t>соответствии с условиями документации о конкурентной закупке).</w:t>
      </w:r>
      <w:proofErr w:type="gramEnd"/>
    </w:p>
    <w:p w14:paraId="7C622EBF" w14:textId="1D5E59D0" w:rsidR="00885DBE" w:rsidRPr="00934724" w:rsidRDefault="00885DBE" w:rsidP="00943AC2">
      <w:pPr>
        <w:pStyle w:val="27"/>
        <w:numPr>
          <w:ilvl w:val="2"/>
          <w:numId w:val="4"/>
        </w:numPr>
        <w:spacing w:before="120" w:after="0"/>
        <w:ind w:left="0" w:firstLine="709"/>
        <w:jc w:val="both"/>
        <w:rPr>
          <w:sz w:val="28"/>
          <w:szCs w:val="28"/>
        </w:rPr>
      </w:pPr>
      <w:r w:rsidRPr="00934724">
        <w:rPr>
          <w:rFonts w:eastAsia="Tahoma"/>
          <w:sz w:val="28"/>
          <w:szCs w:val="28"/>
        </w:rPr>
        <w:t xml:space="preserve">При описании условий и предложений участников </w:t>
      </w:r>
      <w:r w:rsidRPr="00934724">
        <w:rPr>
          <w:sz w:val="28"/>
          <w:szCs w:val="28"/>
        </w:rPr>
        <w:t xml:space="preserve">конкурентной </w:t>
      </w:r>
      <w:r w:rsidRPr="00934724">
        <w:rPr>
          <w:rFonts w:eastAsia="Tahoma"/>
          <w:sz w:val="28"/>
          <w:szCs w:val="28"/>
        </w:rPr>
        <w:t xml:space="preserve">закупки должны применяться общепринятые обозначения и наименования в соответствии с требованиями действующих нормативных правовых актов. Сведения, которые содержатся в заявках участников </w:t>
      </w:r>
      <w:r w:rsidRPr="00934724">
        <w:rPr>
          <w:sz w:val="28"/>
          <w:szCs w:val="28"/>
        </w:rPr>
        <w:t xml:space="preserve">конкурентной </w:t>
      </w:r>
      <w:r w:rsidRPr="00934724">
        <w:rPr>
          <w:rFonts w:eastAsia="Tahoma"/>
          <w:sz w:val="28"/>
          <w:szCs w:val="28"/>
        </w:rPr>
        <w:t xml:space="preserve">закупки, не должны </w:t>
      </w:r>
      <w:r w:rsidRPr="00934724">
        <w:rPr>
          <w:rFonts w:eastAsia="Tahoma"/>
          <w:sz w:val="28"/>
          <w:szCs w:val="28"/>
        </w:rPr>
        <w:lastRenderedPageBreak/>
        <w:t>допускать двусмысленных толкований. Если в документах, входящих в состав заявки на участие в закупке, имеются расхождения между обозначением сумм прописью и цифрами, то принимается к рассмотрению сумма, указанная прописью.</w:t>
      </w:r>
    </w:p>
    <w:p w14:paraId="47A8408D" w14:textId="706B543E" w:rsidR="00885DBE" w:rsidRPr="00934724" w:rsidRDefault="00885DBE" w:rsidP="00943AC2">
      <w:pPr>
        <w:pStyle w:val="27"/>
        <w:numPr>
          <w:ilvl w:val="2"/>
          <w:numId w:val="4"/>
        </w:numPr>
        <w:spacing w:before="120" w:after="0"/>
        <w:ind w:left="0" w:firstLine="709"/>
        <w:jc w:val="both"/>
        <w:rPr>
          <w:sz w:val="28"/>
          <w:szCs w:val="28"/>
        </w:rPr>
      </w:pPr>
      <w:r w:rsidRPr="00934724">
        <w:rPr>
          <w:sz w:val="28"/>
          <w:szCs w:val="28"/>
        </w:rPr>
        <w:t>Все документы, представленные в составе заявки на участие в конкурентной закупке в бумажной форме, должны быть скреплены печатью (при наличии) и заверены подписью уполномоченного лица участника конкурентной закупки собственноручно. Все листы указанной заявки на участие в закупке, все листы тома заявки на участие в закупке</w:t>
      </w:r>
      <w:r w:rsidR="005336FF">
        <w:rPr>
          <w:sz w:val="28"/>
          <w:szCs w:val="28"/>
        </w:rPr>
        <w:t xml:space="preserve"> </w:t>
      </w:r>
      <w:r w:rsidRPr="00934724">
        <w:rPr>
          <w:sz w:val="28"/>
          <w:szCs w:val="28"/>
        </w:rPr>
        <w:t xml:space="preserve">должны быть прошиты и пронумерованы. Заявка на участие в закупке должна содержать опись входящих в её состав документов, быть скреплена печатью (при наличии) и заверена подписью уполномоченного лица участника закупки собственноручно, в том числе на сшивке. Верность копий документов, представляемых в составе заявки на участие в закупке, должна быть подтверждена печатью (при наличии) и подписью уполномоченного лица, если иная форма заверения не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документации о </w:t>
      </w:r>
      <w:r w:rsidR="000072F2" w:rsidRPr="00934724">
        <w:rPr>
          <w:sz w:val="28"/>
          <w:szCs w:val="28"/>
        </w:rPr>
        <w:t xml:space="preserve">конкурентной </w:t>
      </w:r>
      <w:r w:rsidRPr="00934724">
        <w:rPr>
          <w:sz w:val="28"/>
          <w:szCs w:val="28"/>
        </w:rPr>
        <w:t>закупке или в извещении об осуществлении конкурентной закупки.</w:t>
      </w:r>
    </w:p>
    <w:p w14:paraId="16C34F7D" w14:textId="39055663" w:rsidR="00885DBE" w:rsidRPr="00934724" w:rsidRDefault="00885DBE" w:rsidP="00943AC2">
      <w:pPr>
        <w:pStyle w:val="27"/>
        <w:numPr>
          <w:ilvl w:val="2"/>
          <w:numId w:val="4"/>
        </w:numPr>
        <w:spacing w:before="120" w:after="0"/>
        <w:ind w:left="0" w:firstLine="709"/>
        <w:jc w:val="both"/>
        <w:rPr>
          <w:sz w:val="28"/>
          <w:szCs w:val="28"/>
        </w:rPr>
      </w:pPr>
      <w:r w:rsidRPr="00934724">
        <w:rPr>
          <w:sz w:val="28"/>
          <w:szCs w:val="28"/>
        </w:rPr>
        <w:t>Каждый документ в составе заявки на участие в конкурентной закупке в электронной форме должен быть представлен в виде отдельного файла и подписан усиленной квалифицированной электронной подписью уполномоченного лица участника конкурентной закупки.</w:t>
      </w:r>
    </w:p>
    <w:p w14:paraId="1CCFD6F4" w14:textId="12E442C8" w:rsidR="00885DBE" w:rsidRPr="00934724" w:rsidRDefault="00885DBE" w:rsidP="00943AC2">
      <w:pPr>
        <w:pStyle w:val="27"/>
        <w:numPr>
          <w:ilvl w:val="2"/>
          <w:numId w:val="4"/>
        </w:numPr>
        <w:spacing w:before="120" w:after="0"/>
        <w:ind w:left="0" w:firstLine="709"/>
        <w:jc w:val="both"/>
        <w:rPr>
          <w:sz w:val="28"/>
          <w:szCs w:val="28"/>
        </w:rPr>
      </w:pPr>
      <w:r w:rsidRPr="00934724">
        <w:rPr>
          <w:sz w:val="28"/>
          <w:szCs w:val="28"/>
        </w:rPr>
        <w:t>Заявка на участие в конкурентной закупке должна быть выполнена машинописным способом и легко читаема. Подчистки и исправления не допускаются, за исключением исправлений, заверенных уполномоченным лицом.</w:t>
      </w:r>
    </w:p>
    <w:p w14:paraId="51A2CE2C" w14:textId="12E442C8" w:rsidR="003C6AF5" w:rsidRPr="00934724" w:rsidRDefault="003C6AF5" w:rsidP="00943AC2">
      <w:pPr>
        <w:pStyle w:val="27"/>
        <w:numPr>
          <w:ilvl w:val="2"/>
          <w:numId w:val="4"/>
        </w:numPr>
        <w:spacing w:before="120" w:after="0"/>
        <w:ind w:left="0" w:firstLine="709"/>
        <w:jc w:val="both"/>
        <w:rPr>
          <w:sz w:val="28"/>
          <w:szCs w:val="28"/>
        </w:rPr>
      </w:pPr>
      <w:r w:rsidRPr="00934724">
        <w:rPr>
          <w:sz w:val="28"/>
          <w:szCs w:val="28"/>
        </w:rPr>
        <w:t xml:space="preserve">Прием заявок на участие в конкурентной закупке прекращается по истечению срока подачи заявок, установленного в </w:t>
      </w:r>
      <w:r w:rsidR="004B0588" w:rsidRPr="00934724">
        <w:rPr>
          <w:sz w:val="28"/>
          <w:szCs w:val="28"/>
        </w:rPr>
        <w:t>извещении о</w:t>
      </w:r>
      <w:r w:rsidR="00A85AFF" w:rsidRPr="00934724">
        <w:rPr>
          <w:sz w:val="28"/>
          <w:szCs w:val="28"/>
        </w:rPr>
        <w:t>б осуществлении</w:t>
      </w:r>
      <w:r w:rsidR="004B0588" w:rsidRPr="00934724">
        <w:rPr>
          <w:sz w:val="28"/>
          <w:szCs w:val="28"/>
        </w:rPr>
        <w:t xml:space="preserve"> конкурентной закупки</w:t>
      </w:r>
      <w:r w:rsidRPr="00934724">
        <w:rPr>
          <w:sz w:val="28"/>
          <w:szCs w:val="28"/>
        </w:rPr>
        <w:t>.</w:t>
      </w:r>
    </w:p>
    <w:p w14:paraId="6DCC59F4" w14:textId="79852DA0" w:rsidR="003C6AF5" w:rsidRPr="00934724" w:rsidRDefault="003C6AF5" w:rsidP="00943AC2">
      <w:pPr>
        <w:pStyle w:val="27"/>
        <w:numPr>
          <w:ilvl w:val="2"/>
          <w:numId w:val="4"/>
        </w:numPr>
        <w:spacing w:before="120" w:after="0"/>
        <w:ind w:left="0" w:firstLine="709"/>
        <w:jc w:val="both"/>
        <w:rPr>
          <w:sz w:val="28"/>
          <w:szCs w:val="28"/>
        </w:rPr>
      </w:pPr>
      <w:r w:rsidRPr="00934724">
        <w:rPr>
          <w:sz w:val="28"/>
          <w:szCs w:val="28"/>
        </w:rPr>
        <w:t xml:space="preserve">Заявка на участие в конкурентной закупке, поступившая после истечения срока подачи заявок, не рассматривается и </w:t>
      </w:r>
      <w:r w:rsidR="00DA3C8F" w:rsidRPr="00934724">
        <w:rPr>
          <w:sz w:val="28"/>
          <w:szCs w:val="28"/>
        </w:rPr>
        <w:t xml:space="preserve">не </w:t>
      </w:r>
      <w:r w:rsidRPr="00934724">
        <w:rPr>
          <w:sz w:val="28"/>
          <w:szCs w:val="28"/>
        </w:rPr>
        <w:t>возвращается Заказчиком</w:t>
      </w:r>
      <w:r w:rsidR="0095262F" w:rsidRPr="00934724">
        <w:rPr>
          <w:sz w:val="28"/>
          <w:szCs w:val="28"/>
        </w:rPr>
        <w:t xml:space="preserve"> (Организатором)</w:t>
      </w:r>
      <w:r w:rsidRPr="00934724">
        <w:rPr>
          <w:sz w:val="28"/>
          <w:szCs w:val="28"/>
        </w:rPr>
        <w:t xml:space="preserve"> </w:t>
      </w:r>
      <w:r w:rsidR="00DA3C8F" w:rsidRPr="00934724">
        <w:rPr>
          <w:sz w:val="28"/>
          <w:szCs w:val="28"/>
        </w:rPr>
        <w:t>участнику закупки.</w:t>
      </w:r>
    </w:p>
    <w:p w14:paraId="503CD215" w14:textId="63622E54" w:rsidR="003C6AF5" w:rsidRPr="00934724" w:rsidRDefault="003C6AF5" w:rsidP="00943AC2">
      <w:pPr>
        <w:pStyle w:val="27"/>
        <w:numPr>
          <w:ilvl w:val="2"/>
          <w:numId w:val="4"/>
        </w:numPr>
        <w:spacing w:before="120" w:after="0"/>
        <w:ind w:left="0" w:firstLine="709"/>
        <w:jc w:val="both"/>
        <w:rPr>
          <w:sz w:val="28"/>
          <w:szCs w:val="28"/>
        </w:rPr>
      </w:pPr>
      <w:r w:rsidRPr="00934724">
        <w:rPr>
          <w:sz w:val="28"/>
          <w:szCs w:val="28"/>
        </w:rPr>
        <w:t xml:space="preserve">Подача участниками закупки альтернативных предложений допускается при условии указания на такую возможность в документации о конкурентной закупке. При отсутствии в документации о конкурентной закупке такого условия подача альтернативных предложений не допускается. </w:t>
      </w:r>
    </w:p>
    <w:p w14:paraId="48544BCA" w14:textId="5EFEDF7D" w:rsidR="003C6AF5" w:rsidRPr="00934724" w:rsidRDefault="003C6AF5" w:rsidP="00943AC2">
      <w:pPr>
        <w:pStyle w:val="27"/>
        <w:numPr>
          <w:ilvl w:val="2"/>
          <w:numId w:val="4"/>
        </w:numPr>
        <w:spacing w:before="120" w:after="0"/>
        <w:ind w:left="0" w:firstLine="709"/>
        <w:jc w:val="both"/>
        <w:rPr>
          <w:sz w:val="28"/>
          <w:szCs w:val="28"/>
        </w:rPr>
      </w:pPr>
      <w:r w:rsidRPr="00934724">
        <w:rPr>
          <w:sz w:val="28"/>
          <w:szCs w:val="28"/>
        </w:rPr>
        <w:t xml:space="preserve">Альтернативные предложения принимаются только при наличии основного предложения. Количество альтернативных предложений, подаваемых одним участником закупки, устанавливается в документации о конкурентной закупке. </w:t>
      </w:r>
    </w:p>
    <w:p w14:paraId="64EC6E41" w14:textId="3879FE66" w:rsidR="003C6AF5" w:rsidRPr="00934724" w:rsidRDefault="003C6AF5" w:rsidP="00943AC2">
      <w:pPr>
        <w:pStyle w:val="27"/>
        <w:numPr>
          <w:ilvl w:val="2"/>
          <w:numId w:val="4"/>
        </w:numPr>
        <w:spacing w:before="120" w:after="0"/>
        <w:ind w:left="0" w:firstLine="709"/>
        <w:jc w:val="both"/>
        <w:rPr>
          <w:sz w:val="28"/>
          <w:szCs w:val="28"/>
        </w:rPr>
      </w:pPr>
      <w:r w:rsidRPr="00934724">
        <w:rPr>
          <w:sz w:val="28"/>
          <w:szCs w:val="28"/>
        </w:rPr>
        <w:t>Альтернативные предложения могут быть поданы только в отношении указанных в документации о конкурентной закупке условий основного предложения.</w:t>
      </w:r>
    </w:p>
    <w:p w14:paraId="0C507489" w14:textId="1933F8D1" w:rsidR="00AC04E1" w:rsidRPr="00934724" w:rsidRDefault="00AC04E1" w:rsidP="00943AC2">
      <w:pPr>
        <w:pStyle w:val="2e"/>
        <w:numPr>
          <w:ilvl w:val="1"/>
          <w:numId w:val="4"/>
        </w:numPr>
        <w:spacing w:before="120"/>
        <w:ind w:left="0" w:firstLine="709"/>
      </w:pPr>
      <w:bookmarkStart w:id="368" w:name="_Toc531953441"/>
      <w:r w:rsidRPr="00934724">
        <w:t>Обеспечение заявки на участие в конкурентной закупке</w:t>
      </w:r>
      <w:bookmarkEnd w:id="368"/>
    </w:p>
    <w:p w14:paraId="05935BBA" w14:textId="61B14758" w:rsidR="00AC04E1" w:rsidRPr="00934724" w:rsidRDefault="00AC04E1" w:rsidP="00943AC2">
      <w:pPr>
        <w:pStyle w:val="afff2"/>
        <w:numPr>
          <w:ilvl w:val="2"/>
          <w:numId w:val="4"/>
        </w:numPr>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Заказчик (Организатор) вправе при проведении конкурентной закупки установить требование обеспечения заявок на участие в конкурентных закупках. </w:t>
      </w:r>
    </w:p>
    <w:p w14:paraId="0132ABA4" w14:textId="77777777" w:rsidR="00AC04E1" w:rsidRPr="00934724" w:rsidRDefault="00AC04E1" w:rsidP="00943AC2">
      <w:pPr>
        <w:pStyle w:val="afff2"/>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lastRenderedPageBreak/>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и указанным в документации о закупке.</w:t>
      </w:r>
    </w:p>
    <w:p w14:paraId="0FEF677B" w14:textId="77777777" w:rsidR="00AC04E1" w:rsidRPr="00934724" w:rsidRDefault="00AC04E1" w:rsidP="00943AC2">
      <w:pPr>
        <w:pStyle w:val="afff2"/>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В </w:t>
      </w:r>
      <w:proofErr w:type="gramStart"/>
      <w:r w:rsidRPr="00934724">
        <w:rPr>
          <w:rFonts w:ascii="Times New Roman" w:hAnsi="Times New Roman"/>
          <w:sz w:val="28"/>
          <w:szCs w:val="28"/>
        </w:rPr>
        <w:t>извещении</w:t>
      </w:r>
      <w:proofErr w:type="gramEnd"/>
      <w:r w:rsidRPr="00934724">
        <w:rPr>
          <w:rFonts w:ascii="Times New Roman" w:hAnsi="Times New Roman"/>
          <w:sz w:val="28"/>
          <w:szCs w:val="28"/>
        </w:rPr>
        <w:t xml:space="preserve"> о закупке, документации о закупке должны быть указаны размер обеспечения, порядок его предоставления и иные требования к обеспечению. </w:t>
      </w:r>
    </w:p>
    <w:p w14:paraId="6E61964D" w14:textId="77777777" w:rsidR="00AC04E1" w:rsidRPr="00934724" w:rsidRDefault="00AC04E1" w:rsidP="00943AC2">
      <w:pPr>
        <w:pStyle w:val="afff2"/>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Выбор способа обеспечения заявки </w:t>
      </w:r>
      <w:proofErr w:type="gramStart"/>
      <w:r w:rsidRPr="00934724">
        <w:rPr>
          <w:rFonts w:ascii="Times New Roman" w:hAnsi="Times New Roman"/>
          <w:sz w:val="28"/>
          <w:szCs w:val="28"/>
        </w:rPr>
        <w:t>на участие в конкурентной закупке из числа предусмотренных заказчиком в извещении об осуществлении</w:t>
      </w:r>
      <w:proofErr w:type="gramEnd"/>
      <w:r w:rsidRPr="00934724">
        <w:rPr>
          <w:rFonts w:ascii="Times New Roman" w:hAnsi="Times New Roman"/>
          <w:sz w:val="28"/>
          <w:szCs w:val="28"/>
        </w:rPr>
        <w:t xml:space="preserve"> конкурентной закупки, документации о закупке осуществляется участником закупки.</w:t>
      </w:r>
    </w:p>
    <w:p w14:paraId="30CFEB4B" w14:textId="56C40E18" w:rsidR="00AC04E1" w:rsidRPr="00934724" w:rsidRDefault="00AC04E1" w:rsidP="00943AC2">
      <w:pPr>
        <w:pStyle w:val="afff2"/>
        <w:numPr>
          <w:ilvl w:val="2"/>
          <w:numId w:val="4"/>
        </w:numPr>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В </w:t>
      </w:r>
      <w:proofErr w:type="gramStart"/>
      <w:r w:rsidRPr="00934724">
        <w:rPr>
          <w:rFonts w:ascii="Times New Roman" w:hAnsi="Times New Roman"/>
          <w:sz w:val="28"/>
          <w:szCs w:val="28"/>
        </w:rPr>
        <w:t>случае</w:t>
      </w:r>
      <w:proofErr w:type="gramEnd"/>
      <w:r w:rsidRPr="00934724">
        <w:rPr>
          <w:rFonts w:ascii="Times New Roman" w:hAnsi="Times New Roman"/>
          <w:sz w:val="28"/>
          <w:szCs w:val="28"/>
        </w:rPr>
        <w:t>, если участником в качестве способа обеспечения заявки избрано внесение денежных средств, заявка Участника считается обеспеченной с момента поступления денежных средств на расчетный счет Заказчика (Организатора), указанный в документации о закупке. Поступление денежных средств на указанный счет должно быть произведено до истечения срока подачи заявок на участие в закупке.</w:t>
      </w:r>
    </w:p>
    <w:p w14:paraId="338259EA" w14:textId="5E3FBED6" w:rsidR="00AC04E1" w:rsidRPr="00934724" w:rsidRDefault="00AC04E1" w:rsidP="00943AC2">
      <w:pPr>
        <w:pStyle w:val="afff2"/>
        <w:numPr>
          <w:ilvl w:val="2"/>
          <w:numId w:val="4"/>
        </w:numPr>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В </w:t>
      </w:r>
      <w:proofErr w:type="gramStart"/>
      <w:r w:rsidRPr="00934724">
        <w:rPr>
          <w:rFonts w:ascii="Times New Roman" w:hAnsi="Times New Roman"/>
          <w:sz w:val="28"/>
          <w:szCs w:val="28"/>
        </w:rPr>
        <w:t>случае</w:t>
      </w:r>
      <w:proofErr w:type="gramEnd"/>
      <w:r w:rsidRPr="00934724">
        <w:rPr>
          <w:rFonts w:ascii="Times New Roman" w:hAnsi="Times New Roman"/>
          <w:sz w:val="28"/>
          <w:szCs w:val="28"/>
        </w:rPr>
        <w:t>, если участником в качестве способа обеспечения заявки избрано предоставление банковской гарантии, банковская гарантия должна быть предоставлена в составе заявки на участие в закупке.</w:t>
      </w:r>
    </w:p>
    <w:p w14:paraId="2AC02C4B" w14:textId="190C95E9" w:rsidR="00AC04E1" w:rsidRPr="00934724" w:rsidRDefault="00AC04E1" w:rsidP="00943AC2">
      <w:pPr>
        <w:pStyle w:val="afffc"/>
        <w:numPr>
          <w:ilvl w:val="2"/>
          <w:numId w:val="4"/>
        </w:numPr>
        <w:tabs>
          <w:tab w:val="clear" w:pos="0"/>
        </w:tabs>
        <w:spacing w:before="120"/>
        <w:ind w:left="0" w:firstLine="709"/>
        <w:rPr>
          <w:rFonts w:eastAsia="Tahoma"/>
          <w:sz w:val="28"/>
          <w:szCs w:val="28"/>
        </w:rPr>
      </w:pPr>
      <w:r w:rsidRPr="00934724">
        <w:rPr>
          <w:rFonts w:eastAsia="Tahoma"/>
          <w:sz w:val="28"/>
          <w:szCs w:val="28"/>
        </w:rPr>
        <w:t>Возврат обеспечения заявки участнику не производится в следующих случаях:</w:t>
      </w:r>
    </w:p>
    <w:p w14:paraId="296FFB42" w14:textId="77777777" w:rsidR="00AC04E1" w:rsidRPr="00934724" w:rsidRDefault="00AC04E1" w:rsidP="00943AC2">
      <w:pPr>
        <w:pStyle w:val="afffc"/>
        <w:tabs>
          <w:tab w:val="clear" w:pos="0"/>
        </w:tabs>
        <w:spacing w:before="120"/>
        <w:ind w:firstLine="709"/>
        <w:rPr>
          <w:rFonts w:eastAsia="Tahoma"/>
          <w:sz w:val="28"/>
          <w:szCs w:val="28"/>
        </w:rPr>
      </w:pPr>
      <w:r w:rsidRPr="00934724">
        <w:rPr>
          <w:rFonts w:eastAsia="Tahoma"/>
          <w:sz w:val="28"/>
          <w:szCs w:val="28"/>
        </w:rPr>
        <w:t xml:space="preserve">- уклонение или отказ участника, с которым по результатам </w:t>
      </w:r>
      <w:r w:rsidRPr="00934724">
        <w:rPr>
          <w:sz w:val="28"/>
          <w:szCs w:val="28"/>
        </w:rPr>
        <w:t xml:space="preserve">конкурентной </w:t>
      </w:r>
      <w:r w:rsidRPr="00934724">
        <w:rPr>
          <w:rFonts w:eastAsia="Tahoma"/>
          <w:sz w:val="28"/>
          <w:szCs w:val="28"/>
        </w:rPr>
        <w:t>закупки принято решение заключить договор, от подписания договора;</w:t>
      </w:r>
    </w:p>
    <w:p w14:paraId="4806EDCA" w14:textId="77777777" w:rsidR="00AC04E1" w:rsidRPr="00934724" w:rsidRDefault="00AC04E1" w:rsidP="00943AC2">
      <w:pPr>
        <w:pStyle w:val="afff2"/>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 </w:t>
      </w:r>
      <w:proofErr w:type="spellStart"/>
      <w:r w:rsidRPr="00934724">
        <w:rPr>
          <w:rFonts w:ascii="Times New Roman" w:hAnsi="Times New Roman"/>
          <w:sz w:val="28"/>
          <w:szCs w:val="28"/>
        </w:rPr>
        <w:t>непредоставление</w:t>
      </w:r>
      <w:proofErr w:type="spellEnd"/>
      <w:r w:rsidRPr="00934724">
        <w:rPr>
          <w:rFonts w:ascii="Times New Roman" w:hAnsi="Times New Roman"/>
          <w:sz w:val="28"/>
          <w:szCs w:val="28"/>
        </w:rPr>
        <w:t xml:space="preserve"> или предоставление с нарушением условий, установленных настоящим Положения, до заключения договора заказчику обеспечения исполнения договора (в случае, если в извещении об осуществлении конкурентной закупки, документации о закупке установлены требования обеспечения исполнения договора и срок его предоставления до заключения договора).</w:t>
      </w:r>
    </w:p>
    <w:p w14:paraId="4CDD3DEA" w14:textId="607FB025" w:rsidR="00AC04E1" w:rsidRPr="00934724" w:rsidRDefault="00AC04E1" w:rsidP="00943AC2">
      <w:pPr>
        <w:pStyle w:val="afff2"/>
        <w:numPr>
          <w:ilvl w:val="2"/>
          <w:numId w:val="4"/>
        </w:numPr>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Заказчик (Организатор)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w:t>
      </w:r>
      <w:proofErr w:type="gramStart"/>
      <w:r w:rsidRPr="00934724">
        <w:rPr>
          <w:rFonts w:ascii="Times New Roman" w:hAnsi="Times New Roman"/>
          <w:sz w:val="28"/>
          <w:szCs w:val="28"/>
        </w:rPr>
        <w:t>случае</w:t>
      </w:r>
      <w:proofErr w:type="gramEnd"/>
      <w:r w:rsidRPr="00934724">
        <w:rPr>
          <w:rFonts w:ascii="Times New Roman" w:hAnsi="Times New Roman"/>
          <w:sz w:val="28"/>
          <w:szCs w:val="28"/>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При этом если в документации о закупке установлено, что участниками закупки могут быть только субъекты малого и среднего предпринимательства, размер обеспечения заявки не может превышать два процента начальной (максимальной) цены договора. </w:t>
      </w:r>
    </w:p>
    <w:p w14:paraId="5E9D2A8C" w14:textId="32EADE61" w:rsidR="00AC04E1" w:rsidRPr="00934724" w:rsidRDefault="00AC04E1" w:rsidP="00943AC2">
      <w:pPr>
        <w:pStyle w:val="afffc"/>
        <w:numPr>
          <w:ilvl w:val="2"/>
          <w:numId w:val="4"/>
        </w:numPr>
        <w:spacing w:before="120"/>
        <w:ind w:left="0" w:firstLine="709"/>
        <w:rPr>
          <w:sz w:val="28"/>
          <w:szCs w:val="28"/>
        </w:rPr>
      </w:pPr>
      <w:r w:rsidRPr="00934724">
        <w:rPr>
          <w:sz w:val="28"/>
          <w:szCs w:val="28"/>
        </w:rPr>
        <w:t>Возврат обеспечения заявки осуществляется Заказчиком (Организатором) в следующих случаях:</w:t>
      </w:r>
    </w:p>
    <w:p w14:paraId="4E763651" w14:textId="77777777" w:rsidR="00AC04E1" w:rsidRPr="00934724" w:rsidRDefault="00AC04E1" w:rsidP="00943AC2">
      <w:pPr>
        <w:pStyle w:val="afffc"/>
        <w:spacing w:before="120"/>
        <w:ind w:firstLine="709"/>
        <w:rPr>
          <w:sz w:val="28"/>
          <w:szCs w:val="28"/>
        </w:rPr>
      </w:pPr>
      <w:r w:rsidRPr="00934724">
        <w:rPr>
          <w:sz w:val="28"/>
          <w:szCs w:val="28"/>
        </w:rPr>
        <w:t>а) Заявка получена Заказчиком (Организатором) после окончания срока ее подачи, установленного в извещении об осуществлении конкурентной закупки и документации о закупке.</w:t>
      </w:r>
    </w:p>
    <w:p w14:paraId="280EAC20" w14:textId="77777777" w:rsidR="00AC04E1" w:rsidRPr="00934724" w:rsidRDefault="00AC04E1" w:rsidP="00943AC2">
      <w:pPr>
        <w:pStyle w:val="afffc"/>
        <w:spacing w:before="120"/>
        <w:ind w:firstLine="709"/>
        <w:rPr>
          <w:sz w:val="28"/>
          <w:szCs w:val="28"/>
        </w:rPr>
      </w:pPr>
      <w:r w:rsidRPr="00934724">
        <w:rPr>
          <w:sz w:val="28"/>
          <w:szCs w:val="28"/>
        </w:rPr>
        <w:t>б) Участникам, которые участвовали в конкурентной закупке, за исключением лиц, заявкам которых присвоены первый и второй номера.</w:t>
      </w:r>
    </w:p>
    <w:p w14:paraId="55EE1447" w14:textId="6F0501A0" w:rsidR="00AC04E1" w:rsidRPr="00934724" w:rsidRDefault="00AC04E1" w:rsidP="00943AC2">
      <w:pPr>
        <w:pStyle w:val="afffc"/>
        <w:spacing w:before="120"/>
        <w:ind w:firstLine="709"/>
        <w:rPr>
          <w:sz w:val="28"/>
          <w:szCs w:val="28"/>
        </w:rPr>
      </w:pPr>
      <w:r w:rsidRPr="00934724">
        <w:rPr>
          <w:sz w:val="28"/>
          <w:szCs w:val="28"/>
        </w:rPr>
        <w:lastRenderedPageBreak/>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w:t>
      </w:r>
      <w:r w:rsidR="005336FF">
        <w:rPr>
          <w:sz w:val="28"/>
          <w:szCs w:val="28"/>
        </w:rPr>
        <w:t xml:space="preserve"> </w:t>
      </w:r>
      <w:r w:rsidRPr="00934724">
        <w:rPr>
          <w:sz w:val="28"/>
          <w:szCs w:val="28"/>
        </w:rPr>
        <w:t>участник был обязан предоставить обеспечение исполнения договора до его подписания.</w:t>
      </w:r>
    </w:p>
    <w:p w14:paraId="298CBAAA" w14:textId="77777777" w:rsidR="00AC04E1" w:rsidRPr="00934724" w:rsidRDefault="00AC04E1" w:rsidP="00943AC2">
      <w:pPr>
        <w:pStyle w:val="afffc"/>
        <w:spacing w:before="120"/>
        <w:ind w:firstLine="709"/>
        <w:rPr>
          <w:sz w:val="28"/>
          <w:szCs w:val="28"/>
        </w:rPr>
      </w:pPr>
      <w:r w:rsidRPr="00934724">
        <w:rPr>
          <w:sz w:val="28"/>
          <w:szCs w:val="28"/>
        </w:rPr>
        <w:t>г) Участнику, заявка которого признана наилучшей, возврат обеспечения заявки осуществляется после подписания договора, если обеспечение исполнения договора не было предусмотрено документацией о закупке, или участник должен предоставить обеспечение исполнения договора после его заключения.</w:t>
      </w:r>
    </w:p>
    <w:p w14:paraId="16E1E18E" w14:textId="77777777" w:rsidR="00AC04E1" w:rsidRPr="00934724" w:rsidRDefault="00AC04E1" w:rsidP="00943AC2">
      <w:pPr>
        <w:pStyle w:val="afffc"/>
        <w:spacing w:before="120"/>
        <w:ind w:firstLine="709"/>
        <w:rPr>
          <w:sz w:val="28"/>
          <w:szCs w:val="28"/>
        </w:rPr>
      </w:pPr>
      <w:r w:rsidRPr="00934724">
        <w:rPr>
          <w:sz w:val="28"/>
          <w:szCs w:val="28"/>
        </w:rP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конкурентной закупки с участником, заявке которого присвоен первый номер.</w:t>
      </w:r>
    </w:p>
    <w:p w14:paraId="7296B73C" w14:textId="77777777" w:rsidR="00AC04E1" w:rsidRPr="00934724" w:rsidRDefault="00AC04E1" w:rsidP="00943AC2">
      <w:pPr>
        <w:pStyle w:val="afffc"/>
        <w:spacing w:before="120"/>
        <w:ind w:firstLine="709"/>
        <w:rPr>
          <w:sz w:val="28"/>
          <w:szCs w:val="28"/>
        </w:rPr>
      </w:pPr>
      <w:r w:rsidRPr="00934724">
        <w:rPr>
          <w:sz w:val="28"/>
          <w:szCs w:val="28"/>
        </w:rPr>
        <w:t>е) Признания закупки несостоявшейся.</w:t>
      </w:r>
    </w:p>
    <w:p w14:paraId="1B0070E9" w14:textId="77777777" w:rsidR="00AC04E1" w:rsidRPr="00934724" w:rsidRDefault="00AC04E1" w:rsidP="00943AC2">
      <w:pPr>
        <w:pStyle w:val="afffc"/>
        <w:spacing w:before="120"/>
        <w:ind w:firstLine="709"/>
        <w:rPr>
          <w:sz w:val="28"/>
          <w:szCs w:val="28"/>
        </w:rPr>
      </w:pPr>
      <w:r w:rsidRPr="00934724">
        <w:rPr>
          <w:sz w:val="28"/>
          <w:szCs w:val="28"/>
        </w:rPr>
        <w:t xml:space="preserve">ж) Отзыва заявки участником до истечения срока окончания подачи заявок. </w:t>
      </w:r>
    </w:p>
    <w:p w14:paraId="7AF854B6" w14:textId="77777777" w:rsidR="00AC04E1" w:rsidRPr="00934724" w:rsidRDefault="00AC04E1" w:rsidP="00943AC2">
      <w:pPr>
        <w:pStyle w:val="afffc"/>
        <w:spacing w:before="120"/>
        <w:ind w:firstLine="709"/>
        <w:rPr>
          <w:sz w:val="28"/>
          <w:szCs w:val="28"/>
        </w:rPr>
      </w:pPr>
      <w:r w:rsidRPr="00934724">
        <w:rPr>
          <w:sz w:val="28"/>
          <w:szCs w:val="28"/>
        </w:rPr>
        <w:t>з) Отмены Заказчиком (Организатором) конкурентной закупки по одному и более лоту до наступления даты и времени окончания срока подачи заявок;</w:t>
      </w:r>
    </w:p>
    <w:p w14:paraId="23D6C18E" w14:textId="77777777" w:rsidR="00AC04E1" w:rsidRPr="00934724" w:rsidRDefault="00AC04E1" w:rsidP="00943AC2">
      <w:pPr>
        <w:pStyle w:val="afffc"/>
        <w:spacing w:before="120"/>
        <w:ind w:firstLine="709"/>
        <w:rPr>
          <w:sz w:val="28"/>
          <w:szCs w:val="28"/>
        </w:rPr>
      </w:pPr>
      <w:r w:rsidRPr="00934724">
        <w:rPr>
          <w:sz w:val="28"/>
          <w:szCs w:val="28"/>
        </w:rPr>
        <w:t>и) Отмены Заказчиком (Организатором) конкурентной закупки в случае возникновения обстоятельств непреодолимой силы в соответствии с гражданским законодательством.</w:t>
      </w:r>
    </w:p>
    <w:p w14:paraId="00CC2CBF" w14:textId="0BE96B91" w:rsidR="00AC04E1" w:rsidRPr="00934724" w:rsidRDefault="00AC04E1" w:rsidP="00943AC2">
      <w:pPr>
        <w:pStyle w:val="afff2"/>
        <w:numPr>
          <w:ilvl w:val="2"/>
          <w:numId w:val="4"/>
        </w:numPr>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Возврат обеспечения заявки осуществляется Заказчиком (Организатором) на основании заявления участника о возврате обеспечения заявки при наступлении случаев, указанных в п. </w:t>
      </w:r>
      <w:r w:rsidR="00F96FEF" w:rsidRPr="00934724">
        <w:rPr>
          <w:rFonts w:ascii="Times New Roman" w:hAnsi="Times New Roman"/>
          <w:sz w:val="28"/>
          <w:szCs w:val="28"/>
        </w:rPr>
        <w:t>5.6</w:t>
      </w:r>
      <w:r w:rsidRPr="00934724">
        <w:rPr>
          <w:rFonts w:ascii="Times New Roman" w:hAnsi="Times New Roman"/>
          <w:sz w:val="28"/>
          <w:szCs w:val="28"/>
        </w:rPr>
        <w:t xml:space="preserve">.6 настоящего Положения, но не ранее даты подведения итогов закупки. </w:t>
      </w:r>
    </w:p>
    <w:p w14:paraId="33DD4BCB" w14:textId="77777777" w:rsidR="00AC04E1" w:rsidRPr="00934724" w:rsidRDefault="00AC04E1" w:rsidP="00943AC2">
      <w:pPr>
        <w:pStyle w:val="afff2"/>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В </w:t>
      </w:r>
      <w:proofErr w:type="gramStart"/>
      <w:r w:rsidRPr="00934724">
        <w:rPr>
          <w:rFonts w:ascii="Times New Roman" w:hAnsi="Times New Roman"/>
          <w:sz w:val="28"/>
          <w:szCs w:val="28"/>
        </w:rPr>
        <w:t>случае</w:t>
      </w:r>
      <w:proofErr w:type="gramEnd"/>
      <w:r w:rsidRPr="00934724">
        <w:rPr>
          <w:rFonts w:ascii="Times New Roman" w:hAnsi="Times New Roman"/>
          <w:sz w:val="28"/>
          <w:szCs w:val="28"/>
        </w:rPr>
        <w:t xml:space="preserve"> обжалования в антимонопольном органе действий (бездействия) Заказчика (Организатора), Комиссии, Оператора электронной площадки возврат обеспечения заявки осуществляется Заказчиком (Организатором) не ранее даты вынесения антимонопольным органом решения по результатам рассмотрения жалобы.</w:t>
      </w:r>
    </w:p>
    <w:p w14:paraId="4BB16B43" w14:textId="15E4C613" w:rsidR="00AC04E1" w:rsidRPr="00934724" w:rsidRDefault="00AC04E1" w:rsidP="00943AC2">
      <w:pPr>
        <w:pStyle w:val="afff2"/>
        <w:numPr>
          <w:ilvl w:val="2"/>
          <w:numId w:val="4"/>
        </w:numPr>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Возврат обеспечения заявки, представленного в виде денежных средств, участникам конкурентной закупки, являющимся субъектами малого или среднего предпринимательства, осуществляется в следующем порядке</w:t>
      </w:r>
      <w:r w:rsidR="00F96FEF" w:rsidRPr="00934724">
        <w:rPr>
          <w:rStyle w:val="af1"/>
          <w:rFonts w:ascii="Times New Roman" w:hAnsi="Times New Roman"/>
          <w:sz w:val="28"/>
          <w:szCs w:val="28"/>
        </w:rPr>
        <w:footnoteReference w:id="8"/>
      </w:r>
      <w:r w:rsidRPr="00934724">
        <w:rPr>
          <w:rFonts w:ascii="Times New Roman" w:hAnsi="Times New Roman"/>
          <w:sz w:val="28"/>
          <w:szCs w:val="28"/>
        </w:rPr>
        <w:t>:</w:t>
      </w:r>
    </w:p>
    <w:p w14:paraId="706CB760" w14:textId="77777777" w:rsidR="00AC04E1" w:rsidRPr="00934724" w:rsidRDefault="00AC04E1" w:rsidP="00943AC2">
      <w:pPr>
        <w:pStyle w:val="afffc"/>
        <w:tabs>
          <w:tab w:val="clear" w:pos="0"/>
        </w:tabs>
        <w:spacing w:before="120"/>
        <w:ind w:firstLine="709"/>
        <w:rPr>
          <w:rFonts w:eastAsia="Tahoma"/>
          <w:sz w:val="28"/>
          <w:szCs w:val="28"/>
        </w:rPr>
      </w:pPr>
      <w:r w:rsidRPr="00934724">
        <w:rPr>
          <w:rFonts w:eastAsia="Tahoma"/>
          <w:sz w:val="28"/>
          <w:szCs w:val="28"/>
        </w:rPr>
        <w:t xml:space="preserve">а) всем участникам закупки, за исключением участника </w:t>
      </w:r>
      <w:r w:rsidRPr="00934724">
        <w:rPr>
          <w:sz w:val="28"/>
          <w:szCs w:val="28"/>
        </w:rPr>
        <w:t xml:space="preserve">конкурентной </w:t>
      </w:r>
      <w:r w:rsidRPr="00934724">
        <w:rPr>
          <w:rFonts w:eastAsia="Tahoma"/>
          <w:sz w:val="28"/>
          <w:szCs w:val="28"/>
        </w:rPr>
        <w:t xml:space="preserve">закупки, заявке которого присвоен первый номер, в срок не более 7 рабочих дней со дня подписания протокола, составленного по результатам </w:t>
      </w:r>
      <w:r w:rsidRPr="00934724">
        <w:rPr>
          <w:sz w:val="28"/>
          <w:szCs w:val="28"/>
        </w:rPr>
        <w:t xml:space="preserve">конкурентной </w:t>
      </w:r>
      <w:r w:rsidRPr="00934724">
        <w:rPr>
          <w:rFonts w:eastAsia="Tahoma"/>
          <w:sz w:val="28"/>
          <w:szCs w:val="28"/>
        </w:rPr>
        <w:t>закупки;</w:t>
      </w:r>
    </w:p>
    <w:p w14:paraId="5D14B7D1" w14:textId="14D04B48" w:rsidR="00AC04E1" w:rsidRPr="00934724" w:rsidRDefault="00AC04E1" w:rsidP="00943AC2">
      <w:pPr>
        <w:pStyle w:val="afffc"/>
        <w:tabs>
          <w:tab w:val="clear" w:pos="0"/>
        </w:tabs>
        <w:spacing w:before="120"/>
        <w:ind w:firstLine="709"/>
        <w:rPr>
          <w:sz w:val="28"/>
          <w:szCs w:val="28"/>
        </w:rPr>
      </w:pPr>
      <w:r w:rsidRPr="00934724">
        <w:rPr>
          <w:rFonts w:eastAsia="Tahoma"/>
          <w:sz w:val="28"/>
          <w:szCs w:val="28"/>
        </w:rPr>
        <w:t xml:space="preserve">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w:t>
      </w:r>
      <w:r w:rsidRPr="00934724">
        <w:rPr>
          <w:sz w:val="28"/>
          <w:szCs w:val="28"/>
        </w:rPr>
        <w:t xml:space="preserve">конкурентной </w:t>
      </w:r>
      <w:r w:rsidRPr="00934724">
        <w:rPr>
          <w:rFonts w:eastAsia="Tahoma"/>
          <w:sz w:val="28"/>
          <w:szCs w:val="28"/>
        </w:rPr>
        <w:t>закупки не заключается.</w:t>
      </w:r>
    </w:p>
    <w:p w14:paraId="5D4EA6B4" w14:textId="141F5AC3" w:rsidR="00F51BB3" w:rsidRPr="00934724" w:rsidRDefault="00A10595" w:rsidP="00943AC2">
      <w:pPr>
        <w:pStyle w:val="20"/>
        <w:numPr>
          <w:ilvl w:val="1"/>
          <w:numId w:val="4"/>
        </w:numPr>
        <w:spacing w:before="120" w:after="0"/>
        <w:ind w:left="0" w:firstLine="709"/>
        <w:jc w:val="both"/>
        <w:rPr>
          <w:b w:val="0"/>
          <w:color w:val="auto"/>
        </w:rPr>
      </w:pPr>
      <w:bookmarkStart w:id="369" w:name="_Toc531953442"/>
      <w:r w:rsidRPr="00934724">
        <w:rPr>
          <w:color w:val="auto"/>
        </w:rPr>
        <w:lastRenderedPageBreak/>
        <w:t xml:space="preserve">Открытие доступа к заявкам на участие в </w:t>
      </w:r>
      <w:r w:rsidR="00A85AFF" w:rsidRPr="00934724">
        <w:rPr>
          <w:color w:val="auto"/>
        </w:rPr>
        <w:t xml:space="preserve">конкурентных </w:t>
      </w:r>
      <w:r w:rsidRPr="00934724">
        <w:rPr>
          <w:color w:val="auto"/>
        </w:rPr>
        <w:t xml:space="preserve">закупках в электронной форме. </w:t>
      </w:r>
      <w:r w:rsidR="00F51BB3" w:rsidRPr="00934724">
        <w:rPr>
          <w:color w:val="auto"/>
        </w:rPr>
        <w:t>Вскрытие заявок на участие в</w:t>
      </w:r>
      <w:r w:rsidR="00D91B40" w:rsidRPr="00934724">
        <w:rPr>
          <w:color w:val="auto"/>
        </w:rPr>
        <w:t> </w:t>
      </w:r>
      <w:r w:rsidR="00F51BB3" w:rsidRPr="00934724">
        <w:rPr>
          <w:color w:val="auto"/>
        </w:rPr>
        <w:t>конкурентной закупке</w:t>
      </w:r>
      <w:bookmarkEnd w:id="369"/>
    </w:p>
    <w:p w14:paraId="2D5E213B" w14:textId="31D4F491" w:rsidR="00A10595" w:rsidRPr="00934724" w:rsidRDefault="00A10595" w:rsidP="00943AC2">
      <w:pPr>
        <w:pStyle w:val="27"/>
        <w:numPr>
          <w:ilvl w:val="2"/>
          <w:numId w:val="4"/>
        </w:numPr>
        <w:spacing w:before="120" w:after="0"/>
        <w:ind w:left="0" w:firstLine="709"/>
        <w:jc w:val="both"/>
        <w:rPr>
          <w:sz w:val="28"/>
          <w:szCs w:val="28"/>
        </w:rPr>
      </w:pPr>
      <w:r w:rsidRPr="00934724">
        <w:rPr>
          <w:sz w:val="28"/>
          <w:szCs w:val="28"/>
        </w:rPr>
        <w:t xml:space="preserve">При проведении конкурентной закупки в электронной форме </w:t>
      </w:r>
      <w:r w:rsidR="00B32620" w:rsidRPr="00934724">
        <w:rPr>
          <w:sz w:val="28"/>
          <w:szCs w:val="28"/>
        </w:rPr>
        <w:t>о</w:t>
      </w:r>
      <w:r w:rsidRPr="00934724">
        <w:rPr>
          <w:sz w:val="28"/>
          <w:szCs w:val="28"/>
        </w:rPr>
        <w:t xml:space="preserve">ператором электронной площадки осуществляется открытие Организатору, Заказчику, Комиссии доступа к заявкам </w:t>
      </w:r>
      <w:r w:rsidR="0095262F" w:rsidRPr="00934724">
        <w:rPr>
          <w:sz w:val="28"/>
          <w:szCs w:val="28"/>
        </w:rPr>
        <w:t>у</w:t>
      </w:r>
      <w:r w:rsidRPr="00934724">
        <w:rPr>
          <w:sz w:val="28"/>
          <w:szCs w:val="28"/>
        </w:rPr>
        <w:t>частников закупки в соответствии с</w:t>
      </w:r>
      <w:r w:rsidR="00D91B40" w:rsidRPr="00934724">
        <w:rPr>
          <w:sz w:val="28"/>
          <w:szCs w:val="28"/>
        </w:rPr>
        <w:t> </w:t>
      </w:r>
      <w:r w:rsidRPr="00934724">
        <w:rPr>
          <w:sz w:val="28"/>
          <w:szCs w:val="28"/>
        </w:rPr>
        <w:t xml:space="preserve">требованиями </w:t>
      </w:r>
      <w:r w:rsidR="00071680" w:rsidRPr="00934724">
        <w:rPr>
          <w:sz w:val="28"/>
          <w:szCs w:val="28"/>
        </w:rPr>
        <w:t xml:space="preserve">раздела </w:t>
      </w:r>
      <w:r w:rsidR="00F9459A" w:rsidRPr="00934724">
        <w:rPr>
          <w:sz w:val="28"/>
          <w:szCs w:val="28"/>
        </w:rPr>
        <w:t>6</w:t>
      </w:r>
      <w:r w:rsidR="00A93D3D" w:rsidRPr="00934724">
        <w:rPr>
          <w:sz w:val="28"/>
          <w:szCs w:val="28"/>
        </w:rPr>
        <w:t xml:space="preserve"> </w:t>
      </w:r>
      <w:r w:rsidR="000072F2" w:rsidRPr="00934724">
        <w:rPr>
          <w:sz w:val="28"/>
          <w:szCs w:val="28"/>
        </w:rPr>
        <w:t>настоящего Положения</w:t>
      </w:r>
      <w:r w:rsidRPr="00934724">
        <w:rPr>
          <w:sz w:val="28"/>
          <w:szCs w:val="28"/>
        </w:rPr>
        <w:t>.</w:t>
      </w:r>
    </w:p>
    <w:p w14:paraId="0F2DA61C" w14:textId="4017CFD9" w:rsidR="004E3EB6" w:rsidRPr="00934724" w:rsidRDefault="004E3EB6" w:rsidP="00943AC2">
      <w:pPr>
        <w:pStyle w:val="27"/>
        <w:numPr>
          <w:ilvl w:val="2"/>
          <w:numId w:val="4"/>
        </w:numPr>
        <w:spacing w:before="120" w:after="0"/>
        <w:ind w:left="0" w:firstLine="709"/>
        <w:jc w:val="both"/>
        <w:rPr>
          <w:sz w:val="28"/>
          <w:szCs w:val="28"/>
        </w:rPr>
      </w:pPr>
      <w:r w:rsidRPr="00934724">
        <w:rPr>
          <w:sz w:val="28"/>
          <w:szCs w:val="28"/>
        </w:rPr>
        <w:t>З</w:t>
      </w:r>
      <w:r w:rsidR="00F51BB3" w:rsidRPr="00934724">
        <w:rPr>
          <w:sz w:val="28"/>
          <w:szCs w:val="28"/>
        </w:rPr>
        <w:t>аявки на участие в конкурентной закупке</w:t>
      </w:r>
      <w:r w:rsidRPr="00934724">
        <w:rPr>
          <w:sz w:val="28"/>
          <w:szCs w:val="28"/>
        </w:rPr>
        <w:t xml:space="preserve"> в бумажной форме</w:t>
      </w:r>
      <w:r w:rsidR="001C7E87" w:rsidRPr="00934724">
        <w:rPr>
          <w:sz w:val="28"/>
          <w:szCs w:val="28"/>
        </w:rPr>
        <w:t xml:space="preserve"> </w:t>
      </w:r>
      <w:r w:rsidR="00F51BB3" w:rsidRPr="00934724">
        <w:rPr>
          <w:sz w:val="28"/>
          <w:szCs w:val="28"/>
        </w:rPr>
        <w:t>вскрываются</w:t>
      </w:r>
      <w:r w:rsidR="00F51BB3" w:rsidRPr="00934724" w:rsidDel="00816749">
        <w:rPr>
          <w:sz w:val="28"/>
          <w:szCs w:val="28"/>
        </w:rPr>
        <w:t xml:space="preserve"> </w:t>
      </w:r>
      <w:r w:rsidR="00F51BB3" w:rsidRPr="00934724">
        <w:rPr>
          <w:sz w:val="28"/>
          <w:szCs w:val="28"/>
        </w:rPr>
        <w:t>Организатором в день, час и месте, указанные в документации о</w:t>
      </w:r>
      <w:r w:rsidR="00D91B40" w:rsidRPr="00934724">
        <w:rPr>
          <w:sz w:val="28"/>
          <w:szCs w:val="28"/>
        </w:rPr>
        <w:t> </w:t>
      </w:r>
      <w:r w:rsidR="00F51BB3" w:rsidRPr="00934724">
        <w:rPr>
          <w:sz w:val="28"/>
          <w:szCs w:val="28"/>
        </w:rPr>
        <w:t>конкурентной закупке</w:t>
      </w:r>
      <w:r w:rsidR="00CE16BB" w:rsidRPr="00934724">
        <w:rPr>
          <w:sz w:val="28"/>
          <w:szCs w:val="28"/>
        </w:rPr>
        <w:t>,</w:t>
      </w:r>
      <w:r w:rsidRPr="00934724">
        <w:rPr>
          <w:sz w:val="28"/>
          <w:szCs w:val="28"/>
        </w:rPr>
        <w:t xml:space="preserve"> с составлением Организатором </w:t>
      </w:r>
      <w:r w:rsidR="000072F2" w:rsidRPr="00934724">
        <w:rPr>
          <w:sz w:val="28"/>
          <w:szCs w:val="28"/>
        </w:rPr>
        <w:t xml:space="preserve">протокола </w:t>
      </w:r>
      <w:r w:rsidRPr="00934724">
        <w:rPr>
          <w:sz w:val="28"/>
          <w:szCs w:val="28"/>
        </w:rPr>
        <w:t>вскрытия с</w:t>
      </w:r>
      <w:r w:rsidR="00D91B40" w:rsidRPr="00934724">
        <w:rPr>
          <w:sz w:val="28"/>
          <w:szCs w:val="28"/>
        </w:rPr>
        <w:t> </w:t>
      </w:r>
      <w:r w:rsidRPr="00934724">
        <w:rPr>
          <w:sz w:val="28"/>
          <w:szCs w:val="28"/>
        </w:rPr>
        <w:t>включением в него следующих сведений:</w:t>
      </w:r>
    </w:p>
    <w:p w14:paraId="18B90DFC" w14:textId="0E5A3545" w:rsidR="006960F9" w:rsidRPr="00934724" w:rsidRDefault="006960F9" w:rsidP="00943AC2">
      <w:pPr>
        <w:pStyle w:val="27"/>
        <w:spacing w:before="120" w:after="0"/>
        <w:ind w:firstLine="709"/>
        <w:jc w:val="both"/>
        <w:rPr>
          <w:sz w:val="28"/>
          <w:szCs w:val="28"/>
        </w:rPr>
      </w:pPr>
      <w:r w:rsidRPr="00934724">
        <w:rPr>
          <w:sz w:val="28"/>
          <w:szCs w:val="28"/>
        </w:rPr>
        <w:t>дата подписания протокола;</w:t>
      </w:r>
    </w:p>
    <w:p w14:paraId="35BA5ECD" w14:textId="3C156BD9" w:rsidR="006960F9" w:rsidRPr="00934724" w:rsidRDefault="006960F9" w:rsidP="00943AC2">
      <w:pPr>
        <w:pStyle w:val="36"/>
        <w:shd w:val="clear" w:color="auto" w:fill="FFFFFF"/>
        <w:spacing w:before="120" w:after="0"/>
        <w:ind w:firstLine="709"/>
        <w:jc w:val="both"/>
        <w:rPr>
          <w:sz w:val="28"/>
          <w:szCs w:val="28"/>
        </w:rPr>
      </w:pPr>
      <w:r w:rsidRPr="00934724">
        <w:rPr>
          <w:sz w:val="28"/>
          <w:szCs w:val="28"/>
        </w:rPr>
        <w:t>количество поданных на участие в закупке заявок, а также дата и время регистрации каждой такой заявки;</w:t>
      </w:r>
    </w:p>
    <w:p w14:paraId="0C6FC53A" w14:textId="070B1D35" w:rsidR="004E50F8" w:rsidRPr="00934724" w:rsidRDefault="004468E0" w:rsidP="00943AC2">
      <w:pPr>
        <w:pStyle w:val="2f1"/>
        <w:shd w:val="clear" w:color="auto" w:fill="auto"/>
        <w:spacing w:before="120" w:after="0" w:line="240" w:lineRule="auto"/>
        <w:ind w:firstLine="709"/>
        <w:jc w:val="both"/>
      </w:pPr>
      <w:r w:rsidRPr="00934724">
        <w:t>сведения об участнике закупки;</w:t>
      </w:r>
    </w:p>
    <w:p w14:paraId="36EDFEFD" w14:textId="0B7805D4" w:rsidR="004E50F8" w:rsidRPr="00934724" w:rsidRDefault="004E50F8" w:rsidP="00943AC2">
      <w:pPr>
        <w:pStyle w:val="2f1"/>
        <w:shd w:val="clear" w:color="auto" w:fill="auto"/>
        <w:spacing w:before="120" w:after="0" w:line="240" w:lineRule="auto"/>
        <w:ind w:firstLine="709"/>
        <w:jc w:val="both"/>
      </w:pPr>
      <w:r w:rsidRPr="00934724">
        <w:t>предложение о цене договора, указанное в такой заявке;</w:t>
      </w:r>
    </w:p>
    <w:p w14:paraId="635BFD3C" w14:textId="606BE473" w:rsidR="004E50F8" w:rsidRPr="00934724" w:rsidRDefault="004E50F8" w:rsidP="00943AC2">
      <w:pPr>
        <w:pStyle w:val="2f1"/>
        <w:shd w:val="clear" w:color="auto" w:fill="auto"/>
        <w:spacing w:before="120" w:after="0" w:line="240" w:lineRule="auto"/>
        <w:ind w:firstLine="709"/>
        <w:jc w:val="both"/>
      </w:pPr>
      <w:r w:rsidRPr="00934724">
        <w:t xml:space="preserve">причины признания конкурентной закупки несостоявшейся, в случае признания его таковым. </w:t>
      </w:r>
    </w:p>
    <w:p w14:paraId="0F020CA1" w14:textId="21B9F80A" w:rsidR="00F51BB3" w:rsidRPr="00934724" w:rsidRDefault="00F51BB3" w:rsidP="00943AC2">
      <w:pPr>
        <w:pStyle w:val="27"/>
        <w:numPr>
          <w:ilvl w:val="2"/>
          <w:numId w:val="4"/>
        </w:numPr>
        <w:spacing w:before="120" w:after="0"/>
        <w:ind w:left="0" w:firstLine="709"/>
        <w:jc w:val="both"/>
        <w:rPr>
          <w:strike/>
          <w:sz w:val="28"/>
          <w:szCs w:val="28"/>
        </w:rPr>
      </w:pPr>
      <w:proofErr w:type="gramStart"/>
      <w:r w:rsidRPr="00934724">
        <w:rPr>
          <w:sz w:val="28"/>
          <w:szCs w:val="28"/>
        </w:rPr>
        <w:t>В случае установления факта подачи одним участником закупки двух и более заявок на участие в конкурентной закупке</w:t>
      </w:r>
      <w:r w:rsidRPr="00934724" w:rsidDel="00816749">
        <w:rPr>
          <w:sz w:val="28"/>
          <w:szCs w:val="28"/>
        </w:rPr>
        <w:t xml:space="preserve"> </w:t>
      </w:r>
      <w:r w:rsidRPr="00934724">
        <w:rPr>
          <w:sz w:val="28"/>
          <w:szCs w:val="28"/>
        </w:rPr>
        <w:t>при условии, что поданные ранее заявки на участие в конкурентной закупке</w:t>
      </w:r>
      <w:r w:rsidRPr="00934724" w:rsidDel="00816749">
        <w:rPr>
          <w:sz w:val="28"/>
          <w:szCs w:val="28"/>
        </w:rPr>
        <w:t xml:space="preserve"> </w:t>
      </w:r>
      <w:r w:rsidRPr="00934724">
        <w:rPr>
          <w:sz w:val="28"/>
          <w:szCs w:val="28"/>
        </w:rPr>
        <w:t>таким участником не отозваны, все заявки на участие в конкурентной закупке</w:t>
      </w:r>
      <w:r w:rsidRPr="00934724" w:rsidDel="00816749">
        <w:rPr>
          <w:sz w:val="28"/>
          <w:szCs w:val="28"/>
        </w:rPr>
        <w:t xml:space="preserve"> </w:t>
      </w:r>
      <w:r w:rsidRPr="00934724">
        <w:rPr>
          <w:sz w:val="28"/>
          <w:szCs w:val="28"/>
        </w:rPr>
        <w:t>такого участника закупки, поданные в отношении данной конкурентной закупки, не</w:t>
      </w:r>
      <w:r w:rsidR="004B0588" w:rsidRPr="00934724">
        <w:rPr>
          <w:sz w:val="28"/>
          <w:szCs w:val="28"/>
        </w:rPr>
        <w:t> </w:t>
      </w:r>
      <w:r w:rsidRPr="00934724">
        <w:rPr>
          <w:sz w:val="28"/>
          <w:szCs w:val="28"/>
        </w:rPr>
        <w:t>принимаются к рассмотрению.</w:t>
      </w:r>
      <w:proofErr w:type="gramEnd"/>
    </w:p>
    <w:p w14:paraId="5CAB3701" w14:textId="587F836E" w:rsidR="00490E94" w:rsidRPr="00934724" w:rsidRDefault="004E50F8" w:rsidP="00943AC2">
      <w:pPr>
        <w:pStyle w:val="20"/>
        <w:numPr>
          <w:ilvl w:val="1"/>
          <w:numId w:val="4"/>
        </w:numPr>
        <w:spacing w:before="120" w:after="0"/>
        <w:ind w:left="0" w:firstLine="709"/>
        <w:jc w:val="both"/>
        <w:rPr>
          <w:color w:val="auto"/>
        </w:rPr>
      </w:pPr>
      <w:bookmarkStart w:id="370" w:name="_Toc531953443"/>
      <w:r w:rsidRPr="00934724">
        <w:rPr>
          <w:color w:val="auto"/>
        </w:rPr>
        <w:t>Рассмотрение</w:t>
      </w:r>
      <w:r w:rsidR="00267F45" w:rsidRPr="00934724">
        <w:rPr>
          <w:color w:val="auto"/>
        </w:rPr>
        <w:t>, оценка и сопоставление</w:t>
      </w:r>
      <w:r w:rsidRPr="00934724">
        <w:rPr>
          <w:color w:val="auto"/>
        </w:rPr>
        <w:t xml:space="preserve"> </w:t>
      </w:r>
      <w:r w:rsidR="00490E94" w:rsidRPr="00934724">
        <w:rPr>
          <w:color w:val="auto"/>
        </w:rPr>
        <w:t>заявок</w:t>
      </w:r>
      <w:r w:rsidR="00267F45" w:rsidRPr="00934724">
        <w:rPr>
          <w:color w:val="auto"/>
        </w:rPr>
        <w:t xml:space="preserve"> на участие в конкурентной закупке</w:t>
      </w:r>
      <w:r w:rsidR="00490E94" w:rsidRPr="00934724">
        <w:rPr>
          <w:color w:val="auto"/>
        </w:rPr>
        <w:t>, окончательных предложений</w:t>
      </w:r>
      <w:r w:rsidR="00267F45" w:rsidRPr="00934724">
        <w:rPr>
          <w:color w:val="auto"/>
        </w:rPr>
        <w:t>, подведение итогов конкурентной закупки</w:t>
      </w:r>
      <w:bookmarkEnd w:id="370"/>
    </w:p>
    <w:p w14:paraId="2F6A1C3F" w14:textId="73DEB77A" w:rsidR="00490E94" w:rsidRPr="00934724" w:rsidRDefault="00490E94" w:rsidP="00943AC2">
      <w:pPr>
        <w:pStyle w:val="27"/>
        <w:numPr>
          <w:ilvl w:val="2"/>
          <w:numId w:val="4"/>
        </w:numPr>
        <w:spacing w:before="120" w:after="0"/>
        <w:ind w:left="0" w:firstLine="709"/>
        <w:jc w:val="both"/>
        <w:rPr>
          <w:sz w:val="28"/>
          <w:szCs w:val="28"/>
        </w:rPr>
      </w:pPr>
      <w:r w:rsidRPr="00934724">
        <w:rPr>
          <w:sz w:val="28"/>
          <w:szCs w:val="28"/>
        </w:rPr>
        <w:t xml:space="preserve">Организатор проводит </w:t>
      </w:r>
      <w:r w:rsidR="004E50F8" w:rsidRPr="00934724">
        <w:rPr>
          <w:sz w:val="28"/>
          <w:szCs w:val="28"/>
        </w:rPr>
        <w:t xml:space="preserve">рассмотрение </w:t>
      </w:r>
      <w:r w:rsidRPr="00934724">
        <w:rPr>
          <w:sz w:val="28"/>
          <w:szCs w:val="28"/>
        </w:rPr>
        <w:t>заявки на участие в конкурентной закупке на соответствие требованиям документации о</w:t>
      </w:r>
      <w:r w:rsidR="0095262F" w:rsidRPr="00934724">
        <w:rPr>
          <w:sz w:val="28"/>
          <w:szCs w:val="28"/>
        </w:rPr>
        <w:t> </w:t>
      </w:r>
      <w:r w:rsidRPr="00934724">
        <w:rPr>
          <w:sz w:val="28"/>
          <w:szCs w:val="28"/>
        </w:rPr>
        <w:t>конкурентной закупке</w:t>
      </w:r>
      <w:r w:rsidR="00071680" w:rsidRPr="00934724">
        <w:rPr>
          <w:sz w:val="28"/>
          <w:szCs w:val="28"/>
        </w:rPr>
        <w:t xml:space="preserve"> (извещения о проведении запроса котировок)</w:t>
      </w:r>
      <w:r w:rsidRPr="00934724">
        <w:rPr>
          <w:sz w:val="28"/>
          <w:szCs w:val="28"/>
        </w:rPr>
        <w:t xml:space="preserve">, в том числе </w:t>
      </w:r>
      <w:proofErr w:type="gramStart"/>
      <w:r w:rsidRPr="00934724">
        <w:rPr>
          <w:sz w:val="28"/>
          <w:szCs w:val="28"/>
        </w:rPr>
        <w:t>на</w:t>
      </w:r>
      <w:proofErr w:type="gramEnd"/>
      <w:r w:rsidRPr="00934724">
        <w:rPr>
          <w:sz w:val="28"/>
          <w:szCs w:val="28"/>
        </w:rPr>
        <w:t>:</w:t>
      </w:r>
    </w:p>
    <w:p w14:paraId="14CA7288" w14:textId="77777777" w:rsidR="00490E94" w:rsidRPr="00934724" w:rsidRDefault="00490E94"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соответствие предмета заявки на участие в конкурентной закупке предмету закупки, указанному в документации о конкурентной закупке</w:t>
      </w:r>
      <w:r w:rsidR="00071680" w:rsidRPr="00934724">
        <w:rPr>
          <w:sz w:val="28"/>
          <w:szCs w:val="28"/>
        </w:rPr>
        <w:t xml:space="preserve"> (извещении о проведении запроса котировок)</w:t>
      </w:r>
      <w:r w:rsidRPr="00934724">
        <w:rPr>
          <w:sz w:val="28"/>
          <w:szCs w:val="28"/>
        </w:rPr>
        <w:t>, в том числе по количественным показателям (количество поставляемого товара, объем выполняемых работ, оказываемых услуг);</w:t>
      </w:r>
    </w:p>
    <w:p w14:paraId="3598967C" w14:textId="77777777" w:rsidR="00490E94" w:rsidRPr="00934724" w:rsidRDefault="00490E94"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наличие и надлежащее оформление документов, определенных документацией о конкурентной закупке</w:t>
      </w:r>
      <w:r w:rsidR="00071680" w:rsidRPr="00934724">
        <w:rPr>
          <w:sz w:val="28"/>
          <w:szCs w:val="28"/>
        </w:rPr>
        <w:t xml:space="preserve"> (извещением о проведении запроса котировок)</w:t>
      </w:r>
      <w:r w:rsidRPr="00934724">
        <w:rPr>
          <w:sz w:val="28"/>
          <w:szCs w:val="28"/>
        </w:rPr>
        <w:t>;</w:t>
      </w:r>
    </w:p>
    <w:p w14:paraId="39D1ED09" w14:textId="7E2BDCB8" w:rsidR="00490E94" w:rsidRPr="00934724" w:rsidRDefault="00490E94"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наличие согласия участника закупки с условиями проекта договора, содержащегося в документации о конкурентной закупке</w:t>
      </w:r>
      <w:r w:rsidR="00071680" w:rsidRPr="00934724">
        <w:rPr>
          <w:sz w:val="28"/>
          <w:szCs w:val="28"/>
        </w:rPr>
        <w:t xml:space="preserve"> </w:t>
      </w:r>
      <w:r w:rsidR="004E50F8" w:rsidRPr="00934724">
        <w:rPr>
          <w:sz w:val="28"/>
          <w:szCs w:val="28"/>
        </w:rPr>
        <w:t xml:space="preserve">и/или </w:t>
      </w:r>
      <w:r w:rsidR="00071680" w:rsidRPr="00934724">
        <w:rPr>
          <w:sz w:val="28"/>
          <w:szCs w:val="28"/>
        </w:rPr>
        <w:t>извещении о</w:t>
      </w:r>
      <w:r w:rsidR="00D91B40" w:rsidRPr="00934724">
        <w:rPr>
          <w:sz w:val="28"/>
          <w:szCs w:val="28"/>
        </w:rPr>
        <w:t> </w:t>
      </w:r>
      <w:r w:rsidR="00071680" w:rsidRPr="00934724">
        <w:rPr>
          <w:sz w:val="28"/>
          <w:szCs w:val="28"/>
        </w:rPr>
        <w:t xml:space="preserve">проведении </w:t>
      </w:r>
      <w:r w:rsidR="004E50F8" w:rsidRPr="00934724">
        <w:rPr>
          <w:sz w:val="28"/>
          <w:szCs w:val="28"/>
        </w:rPr>
        <w:t>конкурентной закупки (только для запроса котировок);</w:t>
      </w:r>
    </w:p>
    <w:p w14:paraId="457F51E1" w14:textId="0434E0F9" w:rsidR="00490E94" w:rsidRPr="00934724" w:rsidRDefault="00490E94"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наличие обеспечения заявки на участие в конкурентной закупке, если в</w:t>
      </w:r>
      <w:r w:rsidR="00D91B40" w:rsidRPr="00934724">
        <w:rPr>
          <w:sz w:val="28"/>
          <w:szCs w:val="28"/>
        </w:rPr>
        <w:t> </w:t>
      </w:r>
      <w:r w:rsidRPr="00934724">
        <w:rPr>
          <w:sz w:val="28"/>
          <w:szCs w:val="28"/>
        </w:rPr>
        <w:t xml:space="preserve">документации о конкурентной закупке </w:t>
      </w:r>
      <w:r w:rsidR="00071680" w:rsidRPr="00934724">
        <w:rPr>
          <w:sz w:val="28"/>
          <w:szCs w:val="28"/>
        </w:rPr>
        <w:t xml:space="preserve">(извещения о проведении запроса котировок) </w:t>
      </w:r>
      <w:r w:rsidRPr="00934724">
        <w:rPr>
          <w:sz w:val="28"/>
          <w:szCs w:val="28"/>
        </w:rPr>
        <w:t>установлено данное требование;</w:t>
      </w:r>
    </w:p>
    <w:p w14:paraId="7BA76E45" w14:textId="248CBD17" w:rsidR="00267F45" w:rsidRPr="00934724" w:rsidRDefault="00490E94"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не превышение предложения по цене договора (</w:t>
      </w:r>
      <w:r w:rsidR="005F7126" w:rsidRPr="00934724">
        <w:rPr>
          <w:sz w:val="28"/>
          <w:szCs w:val="28"/>
        </w:rPr>
        <w:t xml:space="preserve">цене </w:t>
      </w:r>
      <w:r w:rsidRPr="00934724">
        <w:rPr>
          <w:sz w:val="28"/>
          <w:szCs w:val="28"/>
        </w:rPr>
        <w:t xml:space="preserve">товаров, работ, услуг, являющихся предметом </w:t>
      </w:r>
      <w:r w:rsidR="00557458" w:rsidRPr="00934724">
        <w:rPr>
          <w:sz w:val="28"/>
          <w:szCs w:val="28"/>
        </w:rPr>
        <w:t xml:space="preserve">конкурентной </w:t>
      </w:r>
      <w:r w:rsidRPr="00934724">
        <w:rPr>
          <w:sz w:val="28"/>
          <w:szCs w:val="28"/>
        </w:rPr>
        <w:t xml:space="preserve">закупки), содержащегося в заявке на участие в </w:t>
      </w:r>
      <w:r w:rsidRPr="00934724">
        <w:rPr>
          <w:sz w:val="28"/>
          <w:szCs w:val="28"/>
        </w:rPr>
        <w:lastRenderedPageBreak/>
        <w:t>конкурентной закупке, над начальной (максимальной) ценой предмета конкурентной закупки (</w:t>
      </w:r>
      <w:r w:rsidR="005F7126" w:rsidRPr="00934724">
        <w:rPr>
          <w:sz w:val="28"/>
          <w:szCs w:val="28"/>
        </w:rPr>
        <w:t xml:space="preserve">ценой </w:t>
      </w:r>
      <w:r w:rsidRPr="00934724">
        <w:rPr>
          <w:sz w:val="28"/>
          <w:szCs w:val="28"/>
        </w:rPr>
        <w:t>договора), установленной Заказчиком</w:t>
      </w:r>
      <w:r w:rsidR="00071680" w:rsidRPr="00934724">
        <w:rPr>
          <w:sz w:val="28"/>
          <w:szCs w:val="28"/>
        </w:rPr>
        <w:t xml:space="preserve"> (</w:t>
      </w:r>
      <w:r w:rsidRPr="00934724">
        <w:rPr>
          <w:sz w:val="28"/>
          <w:szCs w:val="28"/>
        </w:rPr>
        <w:t>Организатором</w:t>
      </w:r>
      <w:r w:rsidR="00071680" w:rsidRPr="00934724">
        <w:rPr>
          <w:sz w:val="28"/>
          <w:szCs w:val="28"/>
        </w:rPr>
        <w:t>)</w:t>
      </w:r>
      <w:r w:rsidR="00267F45" w:rsidRPr="00934724">
        <w:rPr>
          <w:sz w:val="28"/>
          <w:szCs w:val="28"/>
        </w:rPr>
        <w:t>;</w:t>
      </w:r>
    </w:p>
    <w:p w14:paraId="4074F5E3" w14:textId="73BF79A6" w:rsidR="00490E94" w:rsidRPr="00934724" w:rsidRDefault="00267F45"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соответствие участника конкурентной закупки требованиям, установленным в документации о конкурентной закупке.</w:t>
      </w:r>
    </w:p>
    <w:p w14:paraId="6209D470" w14:textId="13AACA6C" w:rsidR="00490E94" w:rsidRPr="00934724" w:rsidRDefault="00490E94" w:rsidP="00943AC2">
      <w:pPr>
        <w:pStyle w:val="27"/>
        <w:numPr>
          <w:ilvl w:val="2"/>
          <w:numId w:val="4"/>
        </w:numPr>
        <w:spacing w:before="120" w:after="0"/>
        <w:ind w:left="0" w:firstLine="709"/>
        <w:jc w:val="both"/>
        <w:rPr>
          <w:sz w:val="28"/>
          <w:szCs w:val="28"/>
        </w:rPr>
      </w:pPr>
      <w:r w:rsidRPr="00934724">
        <w:rPr>
          <w:sz w:val="28"/>
          <w:szCs w:val="28"/>
        </w:rPr>
        <w:t>Организатором проводится проверка информации об участниках конкурентной закупки, в том числе осуществляется оценка правоспособности, платежеспособности и деловой репутации участника.</w:t>
      </w:r>
    </w:p>
    <w:p w14:paraId="2E27B7C3" w14:textId="479F0305" w:rsidR="00490E94" w:rsidRPr="00934724" w:rsidRDefault="00490E94" w:rsidP="00943AC2">
      <w:pPr>
        <w:pStyle w:val="27"/>
        <w:numPr>
          <w:ilvl w:val="2"/>
          <w:numId w:val="4"/>
        </w:numPr>
        <w:spacing w:before="120" w:after="0"/>
        <w:ind w:left="0" w:firstLine="709"/>
        <w:jc w:val="both"/>
        <w:rPr>
          <w:sz w:val="28"/>
          <w:szCs w:val="28"/>
        </w:rPr>
      </w:pPr>
      <w:r w:rsidRPr="00934724">
        <w:rPr>
          <w:sz w:val="28"/>
          <w:szCs w:val="28"/>
        </w:rPr>
        <w:t xml:space="preserve">Организатор вправе запросить участников конкурентной закупки </w:t>
      </w:r>
      <w:r w:rsidR="004E50F8" w:rsidRPr="00934724">
        <w:rPr>
          <w:sz w:val="28"/>
          <w:szCs w:val="28"/>
        </w:rPr>
        <w:t xml:space="preserve">разъяснения </w:t>
      </w:r>
      <w:r w:rsidRPr="00934724">
        <w:rPr>
          <w:sz w:val="28"/>
          <w:szCs w:val="28"/>
        </w:rPr>
        <w:t>положений поданных ими заявок на участие в</w:t>
      </w:r>
      <w:r w:rsidR="00D91B40" w:rsidRPr="00934724">
        <w:rPr>
          <w:sz w:val="28"/>
          <w:szCs w:val="28"/>
        </w:rPr>
        <w:t> </w:t>
      </w:r>
      <w:r w:rsidRPr="00934724">
        <w:rPr>
          <w:sz w:val="28"/>
          <w:szCs w:val="28"/>
        </w:rPr>
        <w:t xml:space="preserve">конкурентной закупке. </w:t>
      </w:r>
    </w:p>
    <w:p w14:paraId="4DE41AB9" w14:textId="77777777" w:rsidR="00490E94" w:rsidRPr="00934724" w:rsidRDefault="00490E94" w:rsidP="00943AC2">
      <w:pPr>
        <w:pStyle w:val="27"/>
        <w:numPr>
          <w:ilvl w:val="2"/>
          <w:numId w:val="4"/>
        </w:numPr>
        <w:spacing w:before="120" w:after="0"/>
        <w:ind w:left="0" w:firstLine="709"/>
        <w:jc w:val="both"/>
        <w:rPr>
          <w:sz w:val="28"/>
          <w:szCs w:val="28"/>
        </w:rPr>
      </w:pPr>
      <w:r w:rsidRPr="00934724">
        <w:rPr>
          <w:sz w:val="28"/>
          <w:szCs w:val="28"/>
        </w:rPr>
        <w:t xml:space="preserve">При наличии расхождений между суммами, выраженными словами и цифрами, предпочтение отдается сумме, выраженной словами. </w:t>
      </w:r>
    </w:p>
    <w:p w14:paraId="739512C7" w14:textId="3A1115BB" w:rsidR="00490E94" w:rsidRPr="00934724" w:rsidRDefault="00490E94" w:rsidP="00943AC2">
      <w:pPr>
        <w:pStyle w:val="27"/>
        <w:numPr>
          <w:ilvl w:val="2"/>
          <w:numId w:val="4"/>
        </w:numPr>
        <w:spacing w:before="120" w:after="0"/>
        <w:ind w:left="0" w:firstLine="709"/>
        <w:jc w:val="both"/>
        <w:rPr>
          <w:sz w:val="28"/>
          <w:szCs w:val="28"/>
        </w:rPr>
      </w:pPr>
      <w:r w:rsidRPr="00934724">
        <w:rPr>
          <w:sz w:val="28"/>
          <w:szCs w:val="28"/>
        </w:rPr>
        <w:t>Организатор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конкурентной закупки</w:t>
      </w:r>
      <w:r w:rsidR="00675C1B" w:rsidRPr="00934724">
        <w:rPr>
          <w:sz w:val="28"/>
          <w:szCs w:val="28"/>
        </w:rPr>
        <w:t>,</w:t>
      </w:r>
      <w:r w:rsidRPr="00934724">
        <w:rPr>
          <w:sz w:val="28"/>
          <w:szCs w:val="28"/>
        </w:rPr>
        <w:t xml:space="preserve"> и на возможности участника конкурентной закупки, связанные с выполнением обязательств по договору.</w:t>
      </w:r>
    </w:p>
    <w:p w14:paraId="3229DBCC" w14:textId="0D1BC833" w:rsidR="00490E94" w:rsidRPr="00934724" w:rsidRDefault="00490E94" w:rsidP="00943AC2">
      <w:pPr>
        <w:pStyle w:val="27"/>
        <w:numPr>
          <w:ilvl w:val="2"/>
          <w:numId w:val="4"/>
        </w:numPr>
        <w:spacing w:before="120" w:after="0"/>
        <w:ind w:left="0" w:firstLine="709"/>
        <w:jc w:val="both"/>
        <w:rPr>
          <w:sz w:val="28"/>
          <w:szCs w:val="28"/>
        </w:rPr>
      </w:pPr>
      <w:bookmarkStart w:id="371" w:name="_Ref316507407"/>
      <w:r w:rsidRPr="00934724">
        <w:rPr>
          <w:sz w:val="28"/>
          <w:szCs w:val="28"/>
        </w:rPr>
        <w:t xml:space="preserve">По результатам </w:t>
      </w:r>
      <w:r w:rsidR="004E50F8" w:rsidRPr="00934724">
        <w:rPr>
          <w:sz w:val="28"/>
          <w:szCs w:val="28"/>
        </w:rPr>
        <w:t xml:space="preserve">рассмотрения </w:t>
      </w:r>
      <w:r w:rsidRPr="00934724">
        <w:rPr>
          <w:sz w:val="28"/>
          <w:szCs w:val="28"/>
        </w:rPr>
        <w:t>заявок и проверки информации об участниках закупки</w:t>
      </w:r>
      <w:r w:rsidR="005336FF">
        <w:rPr>
          <w:sz w:val="28"/>
          <w:szCs w:val="28"/>
        </w:rPr>
        <w:t xml:space="preserve"> </w:t>
      </w:r>
      <w:r w:rsidRPr="00934724">
        <w:rPr>
          <w:sz w:val="28"/>
          <w:szCs w:val="28"/>
        </w:rPr>
        <w:t>Организатор</w:t>
      </w:r>
      <w:r w:rsidR="004E50F8" w:rsidRPr="00934724">
        <w:rPr>
          <w:sz w:val="28"/>
          <w:szCs w:val="28"/>
        </w:rPr>
        <w:t xml:space="preserve"> или Комиссия</w:t>
      </w:r>
      <w:r w:rsidR="00696176" w:rsidRPr="00934724">
        <w:rPr>
          <w:sz w:val="28"/>
          <w:szCs w:val="28"/>
        </w:rPr>
        <w:t xml:space="preserve"> </w:t>
      </w:r>
      <w:r w:rsidRPr="00934724">
        <w:rPr>
          <w:sz w:val="28"/>
          <w:szCs w:val="28"/>
        </w:rPr>
        <w:t>вправе отклонить заявку на участие в конкурентной закупке в следующих случаях:</w:t>
      </w:r>
      <w:bookmarkEnd w:id="371"/>
    </w:p>
    <w:p w14:paraId="0AE1DCD5" w14:textId="77777777" w:rsidR="00490E94" w:rsidRPr="00934724" w:rsidRDefault="00490E94" w:rsidP="00943AC2">
      <w:pPr>
        <w:pStyle w:val="27"/>
        <w:numPr>
          <w:ilvl w:val="3"/>
          <w:numId w:val="4"/>
        </w:numPr>
        <w:spacing w:before="120" w:after="0"/>
        <w:ind w:left="0" w:firstLine="709"/>
        <w:jc w:val="both"/>
        <w:rPr>
          <w:sz w:val="28"/>
          <w:szCs w:val="28"/>
        </w:rPr>
      </w:pPr>
      <w:r w:rsidRPr="00934724">
        <w:rPr>
          <w:sz w:val="28"/>
          <w:szCs w:val="28"/>
        </w:rPr>
        <w:t>Несоответствия предмета заявки на участие в конкурентной закупке предмету закупки, указанному в документации о конкурентной закупке, в том числе по количественным показателям (несоответствие количества поставляемого товара, объема выполняемых работ, оказываемых услуг).</w:t>
      </w:r>
    </w:p>
    <w:p w14:paraId="15E181F1" w14:textId="248A23EF" w:rsidR="00490E94" w:rsidRPr="00934724" w:rsidRDefault="00490E94" w:rsidP="00943AC2">
      <w:pPr>
        <w:pStyle w:val="27"/>
        <w:numPr>
          <w:ilvl w:val="3"/>
          <w:numId w:val="4"/>
        </w:numPr>
        <w:spacing w:before="120" w:after="0"/>
        <w:ind w:left="0" w:firstLine="709"/>
        <w:jc w:val="both"/>
        <w:rPr>
          <w:sz w:val="28"/>
          <w:szCs w:val="28"/>
        </w:rPr>
      </w:pPr>
      <w:r w:rsidRPr="00934724">
        <w:rPr>
          <w:sz w:val="28"/>
          <w:szCs w:val="28"/>
        </w:rPr>
        <w:t>Отсутствия документов, определенных документацией о</w:t>
      </w:r>
      <w:r w:rsidR="00BF52ED" w:rsidRPr="00934724">
        <w:rPr>
          <w:sz w:val="28"/>
          <w:szCs w:val="28"/>
        </w:rPr>
        <w:t> </w:t>
      </w:r>
      <w:r w:rsidRPr="00934724">
        <w:rPr>
          <w:sz w:val="28"/>
          <w:szCs w:val="28"/>
        </w:rPr>
        <w:t>конкурентной закупке</w:t>
      </w:r>
      <w:r w:rsidR="004F6253" w:rsidRPr="00934724">
        <w:rPr>
          <w:sz w:val="28"/>
          <w:szCs w:val="28"/>
        </w:rPr>
        <w:t xml:space="preserve"> (извещением о проведении запроса котировок)</w:t>
      </w:r>
      <w:r w:rsidRPr="00934724">
        <w:rPr>
          <w:sz w:val="28"/>
          <w:szCs w:val="28"/>
        </w:rPr>
        <w:t xml:space="preserve">, либо наличия в таких документах недостоверных сведений об участнике </w:t>
      </w:r>
      <w:r w:rsidR="00397E72" w:rsidRPr="00934724">
        <w:rPr>
          <w:sz w:val="28"/>
          <w:szCs w:val="28"/>
        </w:rPr>
        <w:t xml:space="preserve">конкурентной закупки </w:t>
      </w:r>
      <w:r w:rsidRPr="00934724">
        <w:rPr>
          <w:sz w:val="28"/>
          <w:szCs w:val="28"/>
        </w:rPr>
        <w:t>или о закупаемых товарах (работах, услугах).</w:t>
      </w:r>
    </w:p>
    <w:p w14:paraId="0742B4A0" w14:textId="2FD623C2" w:rsidR="00490E94" w:rsidRPr="00934724" w:rsidRDefault="00490E94" w:rsidP="00943AC2">
      <w:pPr>
        <w:pStyle w:val="27"/>
        <w:numPr>
          <w:ilvl w:val="3"/>
          <w:numId w:val="4"/>
        </w:numPr>
        <w:spacing w:before="120" w:after="0"/>
        <w:ind w:left="0" w:firstLine="709"/>
        <w:jc w:val="both"/>
        <w:rPr>
          <w:sz w:val="28"/>
          <w:szCs w:val="28"/>
        </w:rPr>
      </w:pPr>
      <w:r w:rsidRPr="00934724">
        <w:rPr>
          <w:sz w:val="28"/>
          <w:szCs w:val="28"/>
        </w:rPr>
        <w:t xml:space="preserve">Отсутствия обеспечения заявки на участие в </w:t>
      </w:r>
      <w:r w:rsidR="00397E72" w:rsidRPr="00934724">
        <w:rPr>
          <w:sz w:val="28"/>
          <w:szCs w:val="28"/>
        </w:rPr>
        <w:t>конкурентной закупке</w:t>
      </w:r>
      <w:r w:rsidRPr="00934724">
        <w:rPr>
          <w:sz w:val="28"/>
          <w:szCs w:val="28"/>
        </w:rPr>
        <w:t xml:space="preserve">, если в документации о конкурентной закупке </w:t>
      </w:r>
      <w:r w:rsidR="004F6253" w:rsidRPr="00934724">
        <w:rPr>
          <w:sz w:val="28"/>
          <w:szCs w:val="28"/>
        </w:rPr>
        <w:t>(извещении о</w:t>
      </w:r>
      <w:r w:rsidR="00BF52ED" w:rsidRPr="00934724">
        <w:rPr>
          <w:sz w:val="28"/>
          <w:szCs w:val="28"/>
        </w:rPr>
        <w:t> </w:t>
      </w:r>
      <w:r w:rsidR="004F6253" w:rsidRPr="00934724">
        <w:rPr>
          <w:sz w:val="28"/>
          <w:szCs w:val="28"/>
        </w:rPr>
        <w:t xml:space="preserve">проведении запроса котировок) </w:t>
      </w:r>
      <w:r w:rsidRPr="00934724">
        <w:rPr>
          <w:sz w:val="28"/>
          <w:szCs w:val="28"/>
        </w:rPr>
        <w:t>установлено данное требование.</w:t>
      </w:r>
    </w:p>
    <w:p w14:paraId="251808D6" w14:textId="6BDAD967" w:rsidR="00490E94" w:rsidRPr="00934724" w:rsidRDefault="00267F45" w:rsidP="00943AC2">
      <w:pPr>
        <w:pStyle w:val="27"/>
        <w:numPr>
          <w:ilvl w:val="3"/>
          <w:numId w:val="4"/>
        </w:numPr>
        <w:spacing w:before="120" w:after="0"/>
        <w:ind w:left="0" w:firstLine="709"/>
        <w:jc w:val="both"/>
        <w:rPr>
          <w:sz w:val="28"/>
          <w:szCs w:val="28"/>
        </w:rPr>
      </w:pPr>
      <w:r w:rsidRPr="00934724">
        <w:rPr>
          <w:sz w:val="28"/>
          <w:szCs w:val="28"/>
        </w:rPr>
        <w:t>Отсутствия согласия или н</w:t>
      </w:r>
      <w:r w:rsidR="00490E94" w:rsidRPr="00934724">
        <w:rPr>
          <w:sz w:val="28"/>
          <w:szCs w:val="28"/>
        </w:rPr>
        <w:t xml:space="preserve">есогласия участника конкурентной закупки с условиями проекта договора, содержащегося в </w:t>
      </w:r>
      <w:r w:rsidR="004F6253" w:rsidRPr="00934724">
        <w:rPr>
          <w:sz w:val="28"/>
          <w:szCs w:val="28"/>
        </w:rPr>
        <w:t>извещении о проведении запроса котировок</w:t>
      </w:r>
      <w:r w:rsidRPr="00934724">
        <w:rPr>
          <w:sz w:val="28"/>
          <w:szCs w:val="28"/>
        </w:rPr>
        <w:t xml:space="preserve"> (только для запроса котировок)</w:t>
      </w:r>
      <w:r w:rsidR="00490E94" w:rsidRPr="00934724">
        <w:rPr>
          <w:sz w:val="28"/>
          <w:szCs w:val="28"/>
        </w:rPr>
        <w:t>.</w:t>
      </w:r>
    </w:p>
    <w:p w14:paraId="2617C1C0" w14:textId="181950FB" w:rsidR="00490E94" w:rsidRPr="00934724" w:rsidRDefault="00490E94" w:rsidP="00943AC2">
      <w:pPr>
        <w:pStyle w:val="27"/>
        <w:numPr>
          <w:ilvl w:val="3"/>
          <w:numId w:val="4"/>
        </w:numPr>
        <w:spacing w:before="120" w:after="0"/>
        <w:ind w:left="0" w:firstLine="709"/>
        <w:jc w:val="both"/>
        <w:rPr>
          <w:sz w:val="28"/>
          <w:szCs w:val="28"/>
        </w:rPr>
      </w:pPr>
      <w:proofErr w:type="gramStart"/>
      <w:r w:rsidRPr="00934724">
        <w:rPr>
          <w:sz w:val="28"/>
          <w:szCs w:val="28"/>
        </w:rPr>
        <w:t xml:space="preserve">Наличия предложения о цене договора (цене лота) (товаров, работ, услуг, являющихся предметом </w:t>
      </w:r>
      <w:r w:rsidR="00343795" w:rsidRPr="00934724">
        <w:rPr>
          <w:sz w:val="28"/>
          <w:szCs w:val="28"/>
        </w:rPr>
        <w:t xml:space="preserve">конкурентной </w:t>
      </w:r>
      <w:r w:rsidRPr="00934724">
        <w:rPr>
          <w:sz w:val="28"/>
          <w:szCs w:val="28"/>
        </w:rPr>
        <w:t>закупки), превышающего установленную начальную (максимальную) цену договора (лота).</w:t>
      </w:r>
      <w:proofErr w:type="gramEnd"/>
    </w:p>
    <w:p w14:paraId="210F0816" w14:textId="567EFA9D" w:rsidR="00267F45" w:rsidRPr="00934724" w:rsidRDefault="00267F45" w:rsidP="00943AC2">
      <w:pPr>
        <w:pStyle w:val="afff2"/>
        <w:numPr>
          <w:ilvl w:val="3"/>
          <w:numId w:val="4"/>
        </w:numPr>
        <w:tabs>
          <w:tab w:val="left" w:pos="993"/>
        </w:tabs>
        <w:spacing w:before="120" w:after="0" w:line="240" w:lineRule="auto"/>
        <w:ind w:left="0" w:firstLine="709"/>
        <w:jc w:val="both"/>
        <w:rPr>
          <w:rFonts w:ascii="Times New Roman" w:hAnsi="Times New Roman"/>
          <w:sz w:val="28"/>
          <w:szCs w:val="28"/>
        </w:rPr>
      </w:pPr>
      <w:proofErr w:type="gramStart"/>
      <w:r w:rsidRPr="00934724">
        <w:rPr>
          <w:rFonts w:ascii="Times New Roman" w:hAnsi="Times New Roman"/>
          <w:sz w:val="28"/>
          <w:szCs w:val="28"/>
        </w:rPr>
        <w:t>Наличия в таких заявках предложения о цене единицы товара</w:t>
      </w:r>
      <w:r w:rsidRPr="00934724">
        <w:rPr>
          <w:rFonts w:ascii="Times New Roman" w:hAnsi="Times New Roman"/>
          <w:sz w:val="28"/>
          <w:szCs w:val="28"/>
          <w:lang w:bidi="ru-RU"/>
        </w:rPr>
        <w:t xml:space="preserve">, работы, услуги, цене запасных частей к технике, оборудованию, </w:t>
      </w:r>
      <w:r w:rsidRPr="00934724">
        <w:rPr>
          <w:rFonts w:ascii="Times New Roman" w:hAnsi="Times New Roman"/>
          <w:sz w:val="28"/>
          <w:szCs w:val="28"/>
        </w:rPr>
        <w:t>размере вознаграждения (комиссии) за поставку товара, выполнение работ, оказание услуг,</w:t>
      </w:r>
      <w:r w:rsidRPr="00934724">
        <w:rPr>
          <w:rFonts w:ascii="Times New Roman" w:hAnsi="Times New Roman"/>
          <w:sz w:val="28"/>
          <w:szCs w:val="28"/>
          <w:lang w:bidi="ru-RU"/>
        </w:rPr>
        <w:t xml:space="preserve"> являющихся предметом закупки, превышающего</w:t>
      </w:r>
      <w:r w:rsidR="005336FF">
        <w:rPr>
          <w:rFonts w:ascii="Times New Roman" w:hAnsi="Times New Roman"/>
          <w:sz w:val="28"/>
          <w:szCs w:val="28"/>
          <w:lang w:bidi="ru-RU"/>
        </w:rPr>
        <w:t xml:space="preserve"> </w:t>
      </w:r>
      <w:r w:rsidRPr="00934724">
        <w:rPr>
          <w:rFonts w:ascii="Times New Roman" w:hAnsi="Times New Roman"/>
          <w:sz w:val="28"/>
          <w:szCs w:val="28"/>
          <w:lang w:bidi="ru-RU"/>
        </w:rPr>
        <w:t>начальную (максимальную) цену</w:t>
      </w:r>
      <w:r w:rsidR="005336FF">
        <w:rPr>
          <w:rFonts w:ascii="Times New Roman" w:hAnsi="Times New Roman"/>
          <w:sz w:val="28"/>
          <w:szCs w:val="28"/>
          <w:lang w:bidi="ru-RU"/>
        </w:rPr>
        <w:t xml:space="preserve"> </w:t>
      </w:r>
      <w:r w:rsidRPr="00934724">
        <w:rPr>
          <w:rFonts w:ascii="Times New Roman" w:hAnsi="Times New Roman"/>
          <w:sz w:val="28"/>
          <w:szCs w:val="28"/>
          <w:lang w:bidi="ru-RU"/>
        </w:rPr>
        <w:t xml:space="preserve">единицы товара, работы, услуги, цены запасных частей к технике, оборудованию, начальный (максимальный) </w:t>
      </w:r>
      <w:r w:rsidRPr="00934724">
        <w:rPr>
          <w:rFonts w:ascii="Times New Roman" w:hAnsi="Times New Roman"/>
          <w:sz w:val="28"/>
          <w:szCs w:val="28"/>
        </w:rPr>
        <w:t>размер вознаграждения (комиссии) за поставку товара, выполнение работ, оказание услуг,</w:t>
      </w:r>
      <w:r w:rsidRPr="00934724">
        <w:rPr>
          <w:rFonts w:ascii="Times New Roman" w:hAnsi="Times New Roman"/>
          <w:sz w:val="28"/>
          <w:szCs w:val="28"/>
          <w:lang w:bidi="ru-RU"/>
        </w:rPr>
        <w:t xml:space="preserve"> установленные</w:t>
      </w:r>
      <w:r w:rsidR="005336FF">
        <w:rPr>
          <w:rFonts w:ascii="Times New Roman" w:hAnsi="Times New Roman"/>
          <w:sz w:val="28"/>
          <w:szCs w:val="28"/>
          <w:lang w:bidi="ru-RU"/>
        </w:rPr>
        <w:t xml:space="preserve"> </w:t>
      </w:r>
      <w:r w:rsidRPr="00934724">
        <w:rPr>
          <w:rFonts w:ascii="Times New Roman" w:hAnsi="Times New Roman"/>
          <w:sz w:val="28"/>
          <w:szCs w:val="28"/>
          <w:lang w:bidi="ru-RU"/>
        </w:rPr>
        <w:t>в документации о</w:t>
      </w:r>
      <w:proofErr w:type="gramEnd"/>
      <w:r w:rsidRPr="00934724">
        <w:rPr>
          <w:rFonts w:ascii="Times New Roman" w:hAnsi="Times New Roman"/>
          <w:sz w:val="28"/>
          <w:szCs w:val="28"/>
          <w:lang w:bidi="ru-RU"/>
        </w:rPr>
        <w:t xml:space="preserve"> </w:t>
      </w:r>
      <w:r w:rsidRPr="00934724">
        <w:rPr>
          <w:rFonts w:ascii="Times New Roman" w:hAnsi="Times New Roman"/>
          <w:sz w:val="28"/>
          <w:szCs w:val="28"/>
        </w:rPr>
        <w:t>конкурентной закупке</w:t>
      </w:r>
      <w:r w:rsidRPr="00934724">
        <w:rPr>
          <w:rFonts w:ascii="Times New Roman" w:hAnsi="Times New Roman"/>
          <w:sz w:val="28"/>
          <w:szCs w:val="28"/>
          <w:lang w:bidi="ru-RU"/>
        </w:rPr>
        <w:t>;</w:t>
      </w:r>
    </w:p>
    <w:p w14:paraId="78C3928D" w14:textId="67E45789" w:rsidR="00267F45" w:rsidRPr="00934724" w:rsidRDefault="00267F45" w:rsidP="00943AC2">
      <w:pPr>
        <w:pStyle w:val="afff2"/>
        <w:numPr>
          <w:ilvl w:val="3"/>
          <w:numId w:val="4"/>
        </w:numPr>
        <w:tabs>
          <w:tab w:val="left" w:pos="993"/>
        </w:tabs>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lastRenderedPageBreak/>
        <w:t>Несоответствия участника конкурентной закупки требованиям, указанным в п.</w:t>
      </w:r>
      <w:r w:rsidR="00611B46" w:rsidRPr="00934724">
        <w:rPr>
          <w:rFonts w:ascii="Times New Roman" w:hAnsi="Times New Roman"/>
          <w:sz w:val="28"/>
          <w:szCs w:val="28"/>
        </w:rPr>
        <w:t xml:space="preserve"> 1.5</w:t>
      </w:r>
      <w:r w:rsidRPr="00934724">
        <w:rPr>
          <w:rFonts w:ascii="Times New Roman" w:hAnsi="Times New Roman"/>
          <w:sz w:val="28"/>
          <w:szCs w:val="28"/>
        </w:rPr>
        <w:t xml:space="preserve"> настоящего Положения и/или документации о конкурентной закупке</w:t>
      </w:r>
      <w:r w:rsidR="00823E7B" w:rsidRPr="00934724">
        <w:rPr>
          <w:rFonts w:ascii="Times New Roman" w:hAnsi="Times New Roman"/>
          <w:sz w:val="28"/>
          <w:szCs w:val="28"/>
        </w:rPr>
        <w:t xml:space="preserve"> (извещении о проведении запроса котировок)</w:t>
      </w:r>
      <w:r w:rsidRPr="00934724">
        <w:rPr>
          <w:rFonts w:ascii="Times New Roman" w:hAnsi="Times New Roman"/>
          <w:sz w:val="28"/>
          <w:szCs w:val="28"/>
        </w:rPr>
        <w:t xml:space="preserve">, в том числе в случае наличия сведений об участнике </w:t>
      </w:r>
      <w:r w:rsidR="00611B46" w:rsidRPr="00934724">
        <w:rPr>
          <w:rFonts w:ascii="Times New Roman" w:hAnsi="Times New Roman"/>
          <w:sz w:val="28"/>
          <w:szCs w:val="28"/>
        </w:rPr>
        <w:t xml:space="preserve">конкурентной закупки </w:t>
      </w:r>
      <w:r w:rsidRPr="00934724">
        <w:rPr>
          <w:rFonts w:ascii="Times New Roman" w:hAnsi="Times New Roman"/>
          <w:sz w:val="28"/>
          <w:szCs w:val="28"/>
        </w:rPr>
        <w:t>и (или) его соисполнителе (субподрядчике) в реестрах недобросовестных поставщиков;</w:t>
      </w:r>
    </w:p>
    <w:p w14:paraId="00CD3555" w14:textId="5E85D832" w:rsidR="00490E94" w:rsidRPr="00934724" w:rsidRDefault="00040EF2" w:rsidP="00943AC2">
      <w:pPr>
        <w:pStyle w:val="27"/>
        <w:numPr>
          <w:ilvl w:val="3"/>
          <w:numId w:val="4"/>
        </w:numPr>
        <w:spacing w:before="120" w:after="0"/>
        <w:ind w:left="0" w:firstLine="709"/>
        <w:jc w:val="both"/>
        <w:rPr>
          <w:sz w:val="28"/>
          <w:szCs w:val="28"/>
        </w:rPr>
      </w:pPr>
      <w:proofErr w:type="gramStart"/>
      <w:r w:rsidRPr="00934724">
        <w:rPr>
          <w:sz w:val="28"/>
          <w:szCs w:val="28"/>
        </w:rPr>
        <w:t>Наличия в заявке на участие в конкурентной закупке</w:t>
      </w:r>
      <w:r w:rsidR="00490E94" w:rsidRPr="00934724">
        <w:rPr>
          <w:sz w:val="28"/>
          <w:szCs w:val="28"/>
        </w:rPr>
        <w:t xml:space="preserve"> недостоверных сведений, несоответствия участника закупки, а также привлекаемых им для исполнения договора соисполнителей (субподрядчиков) установленным документацией о</w:t>
      </w:r>
      <w:r w:rsidR="00BF52ED" w:rsidRPr="00934724">
        <w:rPr>
          <w:sz w:val="28"/>
          <w:szCs w:val="28"/>
        </w:rPr>
        <w:t> </w:t>
      </w:r>
      <w:r w:rsidR="00817276" w:rsidRPr="00934724">
        <w:rPr>
          <w:sz w:val="28"/>
          <w:szCs w:val="28"/>
        </w:rPr>
        <w:t xml:space="preserve">конкурентной </w:t>
      </w:r>
      <w:r w:rsidR="00490E94" w:rsidRPr="00934724">
        <w:rPr>
          <w:sz w:val="28"/>
          <w:szCs w:val="28"/>
        </w:rPr>
        <w:t xml:space="preserve">закупке </w:t>
      </w:r>
      <w:r w:rsidR="004F6253" w:rsidRPr="00934724">
        <w:rPr>
          <w:sz w:val="28"/>
          <w:szCs w:val="28"/>
        </w:rPr>
        <w:t xml:space="preserve">(извещением о проведении запроса котировок) </w:t>
      </w:r>
      <w:r w:rsidR="00490E94" w:rsidRPr="00934724">
        <w:rPr>
          <w:sz w:val="28"/>
          <w:szCs w:val="28"/>
        </w:rPr>
        <w:t xml:space="preserve">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w:t>
      </w:r>
      <w:r w:rsidR="00817276" w:rsidRPr="00934724">
        <w:rPr>
          <w:sz w:val="28"/>
          <w:szCs w:val="28"/>
        </w:rPr>
        <w:t xml:space="preserve">конкурентной </w:t>
      </w:r>
      <w:r w:rsidR="00490E94" w:rsidRPr="00934724">
        <w:rPr>
          <w:sz w:val="28"/>
          <w:szCs w:val="28"/>
        </w:rPr>
        <w:t xml:space="preserve">закупке </w:t>
      </w:r>
      <w:r w:rsidR="00256959" w:rsidRPr="00934724">
        <w:rPr>
          <w:sz w:val="28"/>
          <w:szCs w:val="28"/>
        </w:rPr>
        <w:t xml:space="preserve">(извещением о проведении запроса котировок) </w:t>
      </w:r>
      <w:r w:rsidR="00490E94" w:rsidRPr="00934724">
        <w:rPr>
          <w:sz w:val="28"/>
          <w:szCs w:val="28"/>
        </w:rPr>
        <w:t>к</w:t>
      </w:r>
      <w:r w:rsidR="00BF52ED" w:rsidRPr="00934724">
        <w:rPr>
          <w:sz w:val="28"/>
          <w:szCs w:val="28"/>
        </w:rPr>
        <w:t> </w:t>
      </w:r>
      <w:r w:rsidR="00490E94" w:rsidRPr="00934724">
        <w:rPr>
          <w:sz w:val="28"/>
          <w:szCs w:val="28"/>
        </w:rPr>
        <w:t>товарам, работам, услугам</w:t>
      </w:r>
      <w:proofErr w:type="gramEnd"/>
      <w:r w:rsidR="00490E94" w:rsidRPr="00934724">
        <w:rPr>
          <w:sz w:val="28"/>
          <w:szCs w:val="28"/>
        </w:rPr>
        <w:t>, являющи</w:t>
      </w:r>
      <w:r w:rsidR="00DC6FFC" w:rsidRPr="00934724">
        <w:rPr>
          <w:sz w:val="28"/>
          <w:szCs w:val="28"/>
        </w:rPr>
        <w:t>м</w:t>
      </w:r>
      <w:r w:rsidR="00490E94" w:rsidRPr="00934724">
        <w:rPr>
          <w:sz w:val="28"/>
          <w:szCs w:val="28"/>
        </w:rPr>
        <w:t>ся предметом закупки.</w:t>
      </w:r>
    </w:p>
    <w:p w14:paraId="5B83A464" w14:textId="3C533AE2" w:rsidR="00490E94" w:rsidRPr="00934724" w:rsidRDefault="00490E94" w:rsidP="00943AC2">
      <w:pPr>
        <w:pStyle w:val="27"/>
        <w:numPr>
          <w:ilvl w:val="3"/>
          <w:numId w:val="4"/>
        </w:numPr>
        <w:spacing w:before="120" w:after="0"/>
        <w:ind w:left="0" w:firstLine="709"/>
        <w:jc w:val="both"/>
        <w:rPr>
          <w:sz w:val="28"/>
          <w:szCs w:val="28"/>
        </w:rPr>
      </w:pPr>
      <w:r w:rsidRPr="00934724">
        <w:rPr>
          <w:sz w:val="28"/>
          <w:szCs w:val="28"/>
        </w:rPr>
        <w:t xml:space="preserve">В документации о конкурентной закупке </w:t>
      </w:r>
      <w:r w:rsidR="004F6253" w:rsidRPr="00934724">
        <w:rPr>
          <w:sz w:val="28"/>
          <w:szCs w:val="28"/>
        </w:rPr>
        <w:t>(извещении о</w:t>
      </w:r>
      <w:r w:rsidR="00BF52ED" w:rsidRPr="00934724">
        <w:rPr>
          <w:sz w:val="28"/>
          <w:szCs w:val="28"/>
        </w:rPr>
        <w:t> </w:t>
      </w:r>
      <w:r w:rsidR="004F6253" w:rsidRPr="00934724">
        <w:rPr>
          <w:sz w:val="28"/>
          <w:szCs w:val="28"/>
        </w:rPr>
        <w:t xml:space="preserve">проведении запроса котировок) </w:t>
      </w:r>
      <w:r w:rsidRPr="00934724">
        <w:rPr>
          <w:sz w:val="28"/>
          <w:szCs w:val="28"/>
        </w:rPr>
        <w:t>могут быть установлены дополнительные основания отклонения заявок участников</w:t>
      </w:r>
      <w:r w:rsidR="00343795" w:rsidRPr="00934724">
        <w:rPr>
          <w:sz w:val="28"/>
          <w:szCs w:val="28"/>
        </w:rPr>
        <w:t xml:space="preserve"> закупки</w:t>
      </w:r>
      <w:r w:rsidRPr="00934724">
        <w:rPr>
          <w:sz w:val="28"/>
          <w:szCs w:val="28"/>
        </w:rPr>
        <w:t>, не противоречащие настоящему Положению.</w:t>
      </w:r>
    </w:p>
    <w:p w14:paraId="6446781A" w14:textId="7B4844ED" w:rsidR="00490E94" w:rsidRPr="00934724" w:rsidRDefault="00490E94" w:rsidP="00943AC2">
      <w:pPr>
        <w:pStyle w:val="27"/>
        <w:numPr>
          <w:ilvl w:val="2"/>
          <w:numId w:val="4"/>
        </w:numPr>
        <w:spacing w:before="120" w:after="0"/>
        <w:ind w:left="0" w:firstLine="709"/>
        <w:jc w:val="both"/>
        <w:rPr>
          <w:sz w:val="28"/>
          <w:szCs w:val="28"/>
        </w:rPr>
      </w:pPr>
      <w:bookmarkStart w:id="372" w:name="_Ref179188337"/>
      <w:proofErr w:type="gramStart"/>
      <w:r w:rsidRPr="00934724">
        <w:rPr>
          <w:sz w:val="28"/>
          <w:szCs w:val="28"/>
        </w:rPr>
        <w:t xml:space="preserve">В случае если </w:t>
      </w:r>
      <w:r w:rsidR="00C02D6C" w:rsidRPr="00934724">
        <w:rPr>
          <w:sz w:val="28"/>
          <w:szCs w:val="28"/>
        </w:rPr>
        <w:t xml:space="preserve">на участие в конкурентной закупке не представлено ни одной заявки или </w:t>
      </w:r>
      <w:r w:rsidRPr="00934724">
        <w:rPr>
          <w:sz w:val="28"/>
          <w:szCs w:val="28"/>
        </w:rPr>
        <w:t xml:space="preserve">по результатам </w:t>
      </w:r>
      <w:r w:rsidR="00D25E70" w:rsidRPr="00934724">
        <w:rPr>
          <w:sz w:val="28"/>
          <w:szCs w:val="28"/>
        </w:rPr>
        <w:t xml:space="preserve">рассмотрения </w:t>
      </w:r>
      <w:r w:rsidRPr="00934724">
        <w:rPr>
          <w:sz w:val="28"/>
          <w:szCs w:val="28"/>
        </w:rPr>
        <w:t>заявок на участие в</w:t>
      </w:r>
      <w:r w:rsidR="00BF52ED" w:rsidRPr="00934724">
        <w:rPr>
          <w:sz w:val="28"/>
          <w:szCs w:val="28"/>
        </w:rPr>
        <w:t> </w:t>
      </w:r>
      <w:r w:rsidRPr="00934724">
        <w:rPr>
          <w:sz w:val="28"/>
          <w:szCs w:val="28"/>
        </w:rPr>
        <w:t xml:space="preserve">конкурентной закупке и проверки информации об участниках конкурентной закупки </w:t>
      </w:r>
      <w:r w:rsidR="00F6423A" w:rsidRPr="00934724">
        <w:rPr>
          <w:sz w:val="28"/>
          <w:szCs w:val="28"/>
        </w:rPr>
        <w:t xml:space="preserve">Организатором </w:t>
      </w:r>
      <w:r w:rsidRPr="00934724">
        <w:rPr>
          <w:sz w:val="28"/>
          <w:szCs w:val="28"/>
        </w:rPr>
        <w:t xml:space="preserve">отклонены все заявки на участие в конкурентной закупке, </w:t>
      </w:r>
      <w:r w:rsidR="00F6423A" w:rsidRPr="00934724">
        <w:rPr>
          <w:sz w:val="28"/>
          <w:szCs w:val="28"/>
        </w:rPr>
        <w:t xml:space="preserve">Организатор </w:t>
      </w:r>
      <w:r w:rsidRPr="00934724">
        <w:rPr>
          <w:sz w:val="28"/>
          <w:szCs w:val="28"/>
        </w:rPr>
        <w:t>принимает решение о признании такой конкурентной закупки несостоявшейся.</w:t>
      </w:r>
      <w:proofErr w:type="gramEnd"/>
    </w:p>
    <w:p w14:paraId="7E7A78B3" w14:textId="4BE327AB" w:rsidR="00490E94" w:rsidRPr="00934724" w:rsidRDefault="00490E94" w:rsidP="00943AC2">
      <w:pPr>
        <w:pStyle w:val="27"/>
        <w:numPr>
          <w:ilvl w:val="2"/>
          <w:numId w:val="4"/>
        </w:numPr>
        <w:spacing w:before="120" w:after="0"/>
        <w:ind w:left="0" w:firstLine="709"/>
        <w:jc w:val="both"/>
        <w:rPr>
          <w:sz w:val="28"/>
          <w:szCs w:val="28"/>
        </w:rPr>
      </w:pPr>
      <w:r w:rsidRPr="00934724">
        <w:rPr>
          <w:sz w:val="28"/>
          <w:szCs w:val="28"/>
        </w:rPr>
        <w:t xml:space="preserve">В </w:t>
      </w:r>
      <w:proofErr w:type="gramStart"/>
      <w:r w:rsidRPr="00934724">
        <w:rPr>
          <w:sz w:val="28"/>
          <w:szCs w:val="28"/>
        </w:rPr>
        <w:t>случае</w:t>
      </w:r>
      <w:proofErr w:type="gramEnd"/>
      <w:r w:rsidRPr="00934724">
        <w:rPr>
          <w:sz w:val="28"/>
          <w:szCs w:val="28"/>
        </w:rPr>
        <w:t xml:space="preserve"> если документацией о конкурентной закупке предусмотрено два и более лота, конкурентная закупка признается несостоявшейся только в отношении того лота, по которому принято решение об отклонении всех заявок на участие в конкурентной закупке.</w:t>
      </w:r>
    </w:p>
    <w:p w14:paraId="11900C4F" w14:textId="79771101" w:rsidR="00040EF2" w:rsidRPr="00934724" w:rsidRDefault="00040EF2" w:rsidP="00943AC2">
      <w:pPr>
        <w:pStyle w:val="27"/>
        <w:numPr>
          <w:ilvl w:val="2"/>
          <w:numId w:val="4"/>
        </w:numPr>
        <w:spacing w:before="120" w:after="0"/>
        <w:ind w:left="0" w:firstLine="709"/>
        <w:jc w:val="both"/>
        <w:rPr>
          <w:sz w:val="28"/>
          <w:szCs w:val="28"/>
        </w:rPr>
      </w:pPr>
      <w:r w:rsidRPr="00934724">
        <w:rPr>
          <w:sz w:val="28"/>
          <w:szCs w:val="28"/>
        </w:rPr>
        <w:t xml:space="preserve">Рассмотрение, оценка и сопоставление заявок на участие в конкурентной закупке, подведение итогов конкурентной закупки могут проводиться одновременно или последовательно. </w:t>
      </w:r>
    </w:p>
    <w:p w14:paraId="46E86087" w14:textId="2625E0AE" w:rsidR="00040EF2" w:rsidRPr="00934724" w:rsidRDefault="00040EF2" w:rsidP="00943AC2">
      <w:pPr>
        <w:pStyle w:val="27"/>
        <w:numPr>
          <w:ilvl w:val="2"/>
          <w:numId w:val="4"/>
        </w:numPr>
        <w:spacing w:before="120" w:after="0"/>
        <w:ind w:left="0" w:firstLine="709"/>
        <w:jc w:val="both"/>
        <w:rPr>
          <w:sz w:val="28"/>
          <w:szCs w:val="28"/>
        </w:rPr>
      </w:pPr>
      <w:r w:rsidRPr="00934724">
        <w:rPr>
          <w:sz w:val="28"/>
          <w:szCs w:val="28"/>
        </w:rPr>
        <w:t>Организатор вправе привлекать к рассмотрению, оценке и сопоставлению заявок на участие в конкурентной закупке экспертов – сотрудников Организатора, Заказчика, сторонних лиц, обладающих специальными знаниями по предмету закупки.</w:t>
      </w:r>
    </w:p>
    <w:p w14:paraId="3B756383" w14:textId="1F45482D" w:rsidR="00490E94" w:rsidRPr="00934724" w:rsidRDefault="00490E94" w:rsidP="00943AC2">
      <w:pPr>
        <w:pStyle w:val="27"/>
        <w:numPr>
          <w:ilvl w:val="2"/>
          <w:numId w:val="4"/>
        </w:numPr>
        <w:spacing w:before="120" w:after="0"/>
        <w:ind w:left="0" w:firstLine="709"/>
        <w:jc w:val="both"/>
        <w:rPr>
          <w:sz w:val="28"/>
          <w:szCs w:val="28"/>
        </w:rPr>
      </w:pPr>
      <w:r w:rsidRPr="00934724">
        <w:rPr>
          <w:sz w:val="28"/>
          <w:szCs w:val="28"/>
        </w:rPr>
        <w:t xml:space="preserve">В </w:t>
      </w:r>
      <w:proofErr w:type="gramStart"/>
      <w:r w:rsidRPr="00934724">
        <w:rPr>
          <w:sz w:val="28"/>
          <w:szCs w:val="28"/>
        </w:rPr>
        <w:t>целях</w:t>
      </w:r>
      <w:proofErr w:type="gramEnd"/>
      <w:r w:rsidRPr="00934724">
        <w:rPr>
          <w:sz w:val="28"/>
          <w:szCs w:val="28"/>
        </w:rPr>
        <w:t xml:space="preserve"> выявления</w:t>
      </w:r>
      <w:r w:rsidR="00A41C93" w:rsidRPr="00934724">
        <w:rPr>
          <w:sz w:val="28"/>
          <w:szCs w:val="28"/>
        </w:rPr>
        <w:t xml:space="preserve"> победителя конкурентной закупки</w:t>
      </w:r>
      <w:r w:rsidRPr="00934724">
        <w:rPr>
          <w:sz w:val="28"/>
          <w:szCs w:val="28"/>
        </w:rPr>
        <w:t xml:space="preserve"> </w:t>
      </w:r>
      <w:r w:rsidR="00F6423A" w:rsidRPr="00934724">
        <w:rPr>
          <w:sz w:val="28"/>
          <w:szCs w:val="28"/>
        </w:rPr>
        <w:t>Комисси</w:t>
      </w:r>
      <w:r w:rsidR="00040EF2" w:rsidRPr="00934724">
        <w:rPr>
          <w:sz w:val="28"/>
          <w:szCs w:val="28"/>
        </w:rPr>
        <w:t>я</w:t>
      </w:r>
      <w:r w:rsidR="00F6423A" w:rsidRPr="00934724">
        <w:rPr>
          <w:sz w:val="28"/>
          <w:szCs w:val="28"/>
        </w:rPr>
        <w:t xml:space="preserve"> </w:t>
      </w:r>
      <w:r w:rsidRPr="00934724">
        <w:rPr>
          <w:sz w:val="28"/>
          <w:szCs w:val="28"/>
        </w:rPr>
        <w:t xml:space="preserve">проводит оценка </w:t>
      </w:r>
      <w:r w:rsidR="009F259F" w:rsidRPr="00934724">
        <w:rPr>
          <w:sz w:val="28"/>
          <w:szCs w:val="28"/>
        </w:rPr>
        <w:t xml:space="preserve">и сопоставление </w:t>
      </w:r>
      <w:r w:rsidRPr="00934724">
        <w:rPr>
          <w:sz w:val="28"/>
          <w:szCs w:val="28"/>
        </w:rPr>
        <w:t xml:space="preserve">заявок на участие в конкурентной закупке. В </w:t>
      </w:r>
      <w:proofErr w:type="gramStart"/>
      <w:r w:rsidRPr="00934724">
        <w:rPr>
          <w:sz w:val="28"/>
          <w:szCs w:val="28"/>
        </w:rPr>
        <w:t>случае</w:t>
      </w:r>
      <w:proofErr w:type="gramEnd"/>
      <w:r w:rsidRPr="00934724">
        <w:rPr>
          <w:sz w:val="28"/>
          <w:szCs w:val="28"/>
        </w:rPr>
        <w:t xml:space="preserve"> если было принято решение об отклонении заявок на участие в конкурентной закупке, оцениваются</w:t>
      </w:r>
      <w:r w:rsidR="00DC6FFC" w:rsidRPr="00934724">
        <w:rPr>
          <w:sz w:val="28"/>
          <w:szCs w:val="28"/>
        </w:rPr>
        <w:t xml:space="preserve"> и сопоставляются</w:t>
      </w:r>
      <w:r w:rsidRPr="00934724">
        <w:rPr>
          <w:sz w:val="28"/>
          <w:szCs w:val="28"/>
        </w:rPr>
        <w:t xml:space="preserve"> только заявки на участие в конкурентной закупке, которые не были отклонены.</w:t>
      </w:r>
      <w:bookmarkEnd w:id="372"/>
    </w:p>
    <w:p w14:paraId="4D5D018A" w14:textId="36572BA1" w:rsidR="00040EF2" w:rsidRPr="00934724" w:rsidRDefault="00040EF2" w:rsidP="00943AC2">
      <w:pPr>
        <w:pStyle w:val="27"/>
        <w:numPr>
          <w:ilvl w:val="2"/>
          <w:numId w:val="4"/>
        </w:numPr>
        <w:spacing w:before="120" w:after="0"/>
        <w:ind w:left="0" w:firstLine="709"/>
        <w:jc w:val="both"/>
        <w:rPr>
          <w:sz w:val="28"/>
          <w:szCs w:val="28"/>
        </w:rPr>
      </w:pPr>
      <w:r w:rsidRPr="00934724">
        <w:rPr>
          <w:sz w:val="28"/>
          <w:szCs w:val="28"/>
        </w:rPr>
        <w:t>Комиссия осуществляет оценку и сопоставление заявок на участие в конкурентной закупке в соответствии с критериями и в порядке, которые установлены документацией о конкурентной закупке. Совокупная значимость таких критериев должна составлять сто процентов.</w:t>
      </w:r>
    </w:p>
    <w:p w14:paraId="2D50914D" w14:textId="09B86F46" w:rsidR="00040EF2" w:rsidRPr="00934724" w:rsidRDefault="00040EF2" w:rsidP="00943AC2">
      <w:pPr>
        <w:pStyle w:val="27"/>
        <w:numPr>
          <w:ilvl w:val="2"/>
          <w:numId w:val="4"/>
        </w:numPr>
        <w:spacing w:before="120" w:after="0"/>
        <w:ind w:left="0" w:firstLine="709"/>
        <w:jc w:val="both"/>
        <w:rPr>
          <w:sz w:val="28"/>
          <w:szCs w:val="28"/>
        </w:rPr>
      </w:pPr>
      <w:proofErr w:type="gramStart"/>
      <w:r w:rsidRPr="00934724">
        <w:rPr>
          <w:sz w:val="28"/>
          <w:szCs w:val="28"/>
        </w:rPr>
        <w:lastRenderedPageBreak/>
        <w:t>Комиссия (Организатор) вправе отклонить все заявки на участие в конкурентной закупке, если ни одна из них не удовлетворяет установленным в документации о конкурентной закупке требованиям к участникам конкурентной закупки, требованиям к товарам, работам, услугам, являющихся предметом закупки, требованиям к оформлению и составу заявки на участие в конкурентной закупке и по иным основаниям, установленных настоящим Положением и документацией о конкурентной закупке.</w:t>
      </w:r>
      <w:proofErr w:type="gramEnd"/>
    </w:p>
    <w:p w14:paraId="0D2B26DF" w14:textId="4B7A6FA5" w:rsidR="00545F85" w:rsidRPr="00934724" w:rsidRDefault="00545F85" w:rsidP="00943AC2">
      <w:pPr>
        <w:pStyle w:val="27"/>
        <w:numPr>
          <w:ilvl w:val="2"/>
          <w:numId w:val="4"/>
        </w:numPr>
        <w:spacing w:before="120" w:after="0"/>
        <w:ind w:left="0" w:firstLine="709"/>
        <w:jc w:val="both"/>
        <w:rPr>
          <w:sz w:val="28"/>
          <w:szCs w:val="28"/>
        </w:rPr>
      </w:pPr>
      <w:r w:rsidRPr="00934724">
        <w:rPr>
          <w:sz w:val="28"/>
          <w:szCs w:val="28"/>
        </w:rPr>
        <w:t xml:space="preserve">Организатор </w:t>
      </w:r>
      <w:r w:rsidR="009F259F" w:rsidRPr="00934724">
        <w:rPr>
          <w:sz w:val="28"/>
          <w:szCs w:val="28"/>
        </w:rPr>
        <w:t>в порядке и форме, установленными документацией о</w:t>
      </w:r>
      <w:r w:rsidR="00732B9E" w:rsidRPr="00934724">
        <w:rPr>
          <w:sz w:val="28"/>
          <w:szCs w:val="28"/>
        </w:rPr>
        <w:t> </w:t>
      </w:r>
      <w:r w:rsidR="009F259F" w:rsidRPr="00934724">
        <w:rPr>
          <w:sz w:val="28"/>
          <w:szCs w:val="28"/>
        </w:rPr>
        <w:t>конкурентной закупке (извещени</w:t>
      </w:r>
      <w:r w:rsidR="00C11766" w:rsidRPr="00934724">
        <w:rPr>
          <w:sz w:val="28"/>
          <w:szCs w:val="28"/>
        </w:rPr>
        <w:t>ем о проведении запроса котировок)</w:t>
      </w:r>
      <w:r w:rsidR="001D05B6" w:rsidRPr="00934724">
        <w:rPr>
          <w:sz w:val="28"/>
          <w:szCs w:val="28"/>
        </w:rPr>
        <w:t>,</w:t>
      </w:r>
      <w:r w:rsidR="009F259F" w:rsidRPr="00934724">
        <w:rPr>
          <w:sz w:val="28"/>
          <w:szCs w:val="28"/>
        </w:rPr>
        <w:t xml:space="preserve"> </w:t>
      </w:r>
      <w:r w:rsidRPr="00934724">
        <w:rPr>
          <w:sz w:val="28"/>
          <w:szCs w:val="28"/>
        </w:rPr>
        <w:t xml:space="preserve">уведомляет </w:t>
      </w:r>
      <w:r w:rsidR="00690BB8" w:rsidRPr="00934724">
        <w:rPr>
          <w:sz w:val="28"/>
          <w:szCs w:val="28"/>
        </w:rPr>
        <w:t>участника</w:t>
      </w:r>
      <w:r w:rsidRPr="00934724">
        <w:rPr>
          <w:sz w:val="28"/>
          <w:szCs w:val="28"/>
        </w:rPr>
        <w:t xml:space="preserve">, </w:t>
      </w:r>
      <w:r w:rsidR="00690BB8" w:rsidRPr="00934724">
        <w:rPr>
          <w:sz w:val="28"/>
          <w:szCs w:val="28"/>
        </w:rPr>
        <w:t xml:space="preserve">с которым планируется заключить договор согласно </w:t>
      </w:r>
      <w:r w:rsidR="009F259F" w:rsidRPr="00934724">
        <w:rPr>
          <w:sz w:val="28"/>
          <w:szCs w:val="28"/>
        </w:rPr>
        <w:t xml:space="preserve">принятому </w:t>
      </w:r>
      <w:r w:rsidR="00F6423A" w:rsidRPr="00934724">
        <w:rPr>
          <w:sz w:val="28"/>
          <w:szCs w:val="28"/>
        </w:rPr>
        <w:t xml:space="preserve">Организатором или </w:t>
      </w:r>
      <w:r w:rsidR="009F259F" w:rsidRPr="00934724">
        <w:rPr>
          <w:sz w:val="28"/>
          <w:szCs w:val="28"/>
        </w:rPr>
        <w:t xml:space="preserve">Комиссией по результатам конкурентной закупки </w:t>
      </w:r>
      <w:r w:rsidR="00690BB8" w:rsidRPr="00934724">
        <w:rPr>
          <w:sz w:val="28"/>
          <w:szCs w:val="28"/>
        </w:rPr>
        <w:t>решению об определении его победителем</w:t>
      </w:r>
      <w:r w:rsidRPr="00934724">
        <w:rPr>
          <w:sz w:val="28"/>
          <w:szCs w:val="28"/>
        </w:rPr>
        <w:t xml:space="preserve">. </w:t>
      </w:r>
    </w:p>
    <w:p w14:paraId="3216E825" w14:textId="77777777" w:rsidR="00CB5F96" w:rsidRPr="00934724" w:rsidRDefault="0017547A" w:rsidP="00943AC2">
      <w:pPr>
        <w:pStyle w:val="27"/>
        <w:numPr>
          <w:ilvl w:val="2"/>
          <w:numId w:val="4"/>
        </w:numPr>
        <w:spacing w:before="120" w:after="0"/>
        <w:ind w:left="0" w:firstLine="709"/>
        <w:jc w:val="both"/>
        <w:rPr>
          <w:sz w:val="28"/>
          <w:szCs w:val="28"/>
        </w:rPr>
      </w:pPr>
      <w:r w:rsidRPr="00934724">
        <w:rPr>
          <w:sz w:val="28"/>
          <w:szCs w:val="28"/>
        </w:rPr>
        <w:t xml:space="preserve">В </w:t>
      </w:r>
      <w:proofErr w:type="gramStart"/>
      <w:r w:rsidRPr="00934724">
        <w:rPr>
          <w:sz w:val="28"/>
          <w:szCs w:val="28"/>
        </w:rPr>
        <w:t>случае</w:t>
      </w:r>
      <w:proofErr w:type="gramEnd"/>
      <w:r w:rsidRPr="00934724">
        <w:rPr>
          <w:sz w:val="28"/>
          <w:szCs w:val="28"/>
        </w:rPr>
        <w:t>, если по результатам оценки и сопоставления заявок на участие в конкурентной закупке нескольким заявкам присвоено одинаковое количество баллов, то меньший порядковый номер присваивается заявке на участие в конкурентной закупк</w:t>
      </w:r>
      <w:r w:rsidR="000802A3" w:rsidRPr="00934724">
        <w:rPr>
          <w:sz w:val="28"/>
          <w:szCs w:val="28"/>
        </w:rPr>
        <w:t>е</w:t>
      </w:r>
      <w:r w:rsidR="00AF01C7" w:rsidRPr="00934724">
        <w:rPr>
          <w:sz w:val="28"/>
          <w:szCs w:val="28"/>
        </w:rPr>
        <w:t xml:space="preserve"> (окончательному предложению)</w:t>
      </w:r>
      <w:r w:rsidRPr="00934724">
        <w:rPr>
          <w:sz w:val="28"/>
          <w:szCs w:val="28"/>
        </w:rPr>
        <w:t>, поданной</w:t>
      </w:r>
      <w:r w:rsidR="00AF01C7" w:rsidRPr="00934724">
        <w:rPr>
          <w:sz w:val="28"/>
          <w:szCs w:val="28"/>
        </w:rPr>
        <w:t xml:space="preserve"> (поданному)</w:t>
      </w:r>
      <w:r w:rsidRPr="00934724">
        <w:rPr>
          <w:sz w:val="28"/>
          <w:szCs w:val="28"/>
        </w:rPr>
        <w:t xml:space="preserve"> раньше.</w:t>
      </w:r>
    </w:p>
    <w:p w14:paraId="597780B9" w14:textId="77777777" w:rsidR="00CB5F96" w:rsidRPr="00934724" w:rsidRDefault="00CB5F96" w:rsidP="00943AC2">
      <w:pPr>
        <w:pStyle w:val="27"/>
        <w:numPr>
          <w:ilvl w:val="2"/>
          <w:numId w:val="4"/>
        </w:numPr>
        <w:spacing w:before="120" w:after="0"/>
        <w:ind w:left="0" w:firstLine="709"/>
        <w:jc w:val="both"/>
        <w:rPr>
          <w:sz w:val="28"/>
          <w:szCs w:val="28"/>
        </w:rPr>
      </w:pPr>
      <w:r w:rsidRPr="00934724">
        <w:rPr>
          <w:sz w:val="28"/>
          <w:szCs w:val="28"/>
        </w:rPr>
        <w:t>Итоговый протокол подписывается всеми присутствующими на заседании членами Комиссии.</w:t>
      </w:r>
    </w:p>
    <w:p w14:paraId="4B7EEFEF" w14:textId="184F0D4A" w:rsidR="004434CF" w:rsidRPr="00934724" w:rsidRDefault="004434CF" w:rsidP="00943AC2">
      <w:pPr>
        <w:pStyle w:val="20"/>
        <w:numPr>
          <w:ilvl w:val="1"/>
          <w:numId w:val="4"/>
        </w:numPr>
        <w:spacing w:before="120" w:after="0"/>
        <w:ind w:left="0" w:firstLine="709"/>
        <w:jc w:val="both"/>
        <w:rPr>
          <w:b w:val="0"/>
          <w:color w:val="auto"/>
        </w:rPr>
      </w:pPr>
      <w:bookmarkStart w:id="373" w:name="_Toc514917014"/>
      <w:bookmarkStart w:id="374" w:name="_Toc514917832"/>
      <w:bookmarkStart w:id="375" w:name="_Toc514936637"/>
      <w:bookmarkStart w:id="376" w:name="_Toc515004091"/>
      <w:bookmarkStart w:id="377" w:name="_Toc515004155"/>
      <w:bookmarkStart w:id="378" w:name="_Toc515004487"/>
      <w:bookmarkStart w:id="379" w:name="_Toc515004546"/>
      <w:bookmarkStart w:id="380" w:name="_Toc515004607"/>
      <w:bookmarkStart w:id="381" w:name="_Toc515010606"/>
      <w:bookmarkStart w:id="382" w:name="_Toc515011329"/>
      <w:bookmarkStart w:id="383" w:name="_Toc515019189"/>
      <w:bookmarkStart w:id="384" w:name="_Toc515019258"/>
      <w:bookmarkStart w:id="385" w:name="_Toc515019618"/>
      <w:bookmarkStart w:id="386" w:name="_Toc515019777"/>
      <w:bookmarkStart w:id="387" w:name="_Toc515019921"/>
      <w:bookmarkStart w:id="388" w:name="_Toc515025993"/>
      <w:bookmarkStart w:id="389" w:name="_Toc515032487"/>
      <w:bookmarkStart w:id="390" w:name="_Toc515032595"/>
      <w:bookmarkStart w:id="391" w:name="_Toc515032773"/>
      <w:bookmarkStart w:id="392" w:name="_Toc514917015"/>
      <w:bookmarkStart w:id="393" w:name="_Toc514917833"/>
      <w:bookmarkStart w:id="394" w:name="_Toc514936638"/>
      <w:bookmarkStart w:id="395" w:name="_Toc515004092"/>
      <w:bookmarkStart w:id="396" w:name="_Toc515004156"/>
      <w:bookmarkStart w:id="397" w:name="_Toc515004488"/>
      <w:bookmarkStart w:id="398" w:name="_Toc515004547"/>
      <w:bookmarkStart w:id="399" w:name="_Toc515004608"/>
      <w:bookmarkStart w:id="400" w:name="_Toc515010607"/>
      <w:bookmarkStart w:id="401" w:name="_Toc515011330"/>
      <w:bookmarkStart w:id="402" w:name="_Toc515019190"/>
      <w:bookmarkStart w:id="403" w:name="_Toc515019259"/>
      <w:bookmarkStart w:id="404" w:name="_Toc515019619"/>
      <w:bookmarkStart w:id="405" w:name="_Toc515019778"/>
      <w:bookmarkStart w:id="406" w:name="_Toc515019922"/>
      <w:bookmarkStart w:id="407" w:name="_Toc515025994"/>
      <w:bookmarkStart w:id="408" w:name="_Toc515032488"/>
      <w:bookmarkStart w:id="409" w:name="_Toc515032596"/>
      <w:bookmarkStart w:id="410" w:name="_Toc515032774"/>
      <w:bookmarkStart w:id="411" w:name="_Toc514917016"/>
      <w:bookmarkStart w:id="412" w:name="_Toc514917834"/>
      <w:bookmarkStart w:id="413" w:name="_Toc514936639"/>
      <w:bookmarkStart w:id="414" w:name="_Toc515004093"/>
      <w:bookmarkStart w:id="415" w:name="_Toc515004157"/>
      <w:bookmarkStart w:id="416" w:name="_Toc515004489"/>
      <w:bookmarkStart w:id="417" w:name="_Toc515004548"/>
      <w:bookmarkStart w:id="418" w:name="_Toc515004609"/>
      <w:bookmarkStart w:id="419" w:name="_Toc515010608"/>
      <w:bookmarkStart w:id="420" w:name="_Toc515011331"/>
      <w:bookmarkStart w:id="421" w:name="_Toc515019191"/>
      <w:bookmarkStart w:id="422" w:name="_Toc515019260"/>
      <w:bookmarkStart w:id="423" w:name="_Toc515019620"/>
      <w:bookmarkStart w:id="424" w:name="_Toc515019779"/>
      <w:bookmarkStart w:id="425" w:name="_Toc515019923"/>
      <w:bookmarkStart w:id="426" w:name="_Toc515025995"/>
      <w:bookmarkStart w:id="427" w:name="_Toc515032489"/>
      <w:bookmarkStart w:id="428" w:name="_Toc515032597"/>
      <w:bookmarkStart w:id="429" w:name="_Toc515032775"/>
      <w:bookmarkStart w:id="430" w:name="_Toc514917017"/>
      <w:bookmarkStart w:id="431" w:name="_Toc514917835"/>
      <w:bookmarkStart w:id="432" w:name="_Toc514936640"/>
      <w:bookmarkStart w:id="433" w:name="_Toc515004094"/>
      <w:bookmarkStart w:id="434" w:name="_Toc515004158"/>
      <w:bookmarkStart w:id="435" w:name="_Toc515004490"/>
      <w:bookmarkStart w:id="436" w:name="_Toc515004549"/>
      <w:bookmarkStart w:id="437" w:name="_Toc515004610"/>
      <w:bookmarkStart w:id="438" w:name="_Toc515010609"/>
      <w:bookmarkStart w:id="439" w:name="_Toc515011332"/>
      <w:bookmarkStart w:id="440" w:name="_Toc515019192"/>
      <w:bookmarkStart w:id="441" w:name="_Toc515019261"/>
      <w:bookmarkStart w:id="442" w:name="_Toc515019621"/>
      <w:bookmarkStart w:id="443" w:name="_Toc515019780"/>
      <w:bookmarkStart w:id="444" w:name="_Toc515019924"/>
      <w:bookmarkStart w:id="445" w:name="_Toc515025996"/>
      <w:bookmarkStart w:id="446" w:name="_Toc515032490"/>
      <w:bookmarkStart w:id="447" w:name="_Toc515032598"/>
      <w:bookmarkStart w:id="448" w:name="_Toc515032776"/>
      <w:bookmarkStart w:id="449" w:name="_Toc514917018"/>
      <w:bookmarkStart w:id="450" w:name="_Toc514917836"/>
      <w:bookmarkStart w:id="451" w:name="_Toc514936641"/>
      <w:bookmarkStart w:id="452" w:name="_Toc515004095"/>
      <w:bookmarkStart w:id="453" w:name="_Toc515004159"/>
      <w:bookmarkStart w:id="454" w:name="_Toc515004491"/>
      <w:bookmarkStart w:id="455" w:name="_Toc515004550"/>
      <w:bookmarkStart w:id="456" w:name="_Toc515004611"/>
      <w:bookmarkStart w:id="457" w:name="_Toc515010610"/>
      <w:bookmarkStart w:id="458" w:name="_Toc515011333"/>
      <w:bookmarkStart w:id="459" w:name="_Toc515019193"/>
      <w:bookmarkStart w:id="460" w:name="_Toc515019262"/>
      <w:bookmarkStart w:id="461" w:name="_Toc515019622"/>
      <w:bookmarkStart w:id="462" w:name="_Toc515019781"/>
      <w:bookmarkStart w:id="463" w:name="_Toc515019925"/>
      <w:bookmarkStart w:id="464" w:name="_Toc515025997"/>
      <w:bookmarkStart w:id="465" w:name="_Toc515032491"/>
      <w:bookmarkStart w:id="466" w:name="_Toc515032599"/>
      <w:bookmarkStart w:id="467" w:name="_Toc515032777"/>
      <w:bookmarkStart w:id="468" w:name="_Toc531953444"/>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934724">
        <w:rPr>
          <w:color w:val="auto"/>
        </w:rPr>
        <w:t>Протоколы, составляемые в ходе конкурентной закупки. Итоговый протокол</w:t>
      </w:r>
      <w:bookmarkEnd w:id="468"/>
    </w:p>
    <w:p w14:paraId="5FC78322" w14:textId="77777777" w:rsidR="00AC5943" w:rsidRPr="00934724" w:rsidRDefault="00AC5943" w:rsidP="00943AC2">
      <w:pPr>
        <w:pStyle w:val="27"/>
        <w:numPr>
          <w:ilvl w:val="2"/>
          <w:numId w:val="4"/>
        </w:numPr>
        <w:spacing w:before="120" w:after="0"/>
        <w:ind w:left="0" w:firstLine="709"/>
        <w:jc w:val="both"/>
        <w:rPr>
          <w:sz w:val="28"/>
          <w:szCs w:val="28"/>
        </w:rPr>
      </w:pPr>
      <w:r w:rsidRPr="00934724">
        <w:rPr>
          <w:sz w:val="28"/>
          <w:szCs w:val="28"/>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03FE8AFE" w14:textId="77777777" w:rsidR="00AC5943" w:rsidRPr="00934724" w:rsidRDefault="00FF15F9" w:rsidP="00943AC2">
      <w:pPr>
        <w:pStyle w:val="36"/>
        <w:numPr>
          <w:ilvl w:val="3"/>
          <w:numId w:val="4"/>
        </w:numPr>
        <w:spacing w:before="120" w:after="0"/>
        <w:ind w:left="0" w:firstLine="709"/>
        <w:jc w:val="both"/>
        <w:rPr>
          <w:sz w:val="28"/>
          <w:szCs w:val="28"/>
        </w:rPr>
      </w:pPr>
      <w:r w:rsidRPr="00934724">
        <w:rPr>
          <w:sz w:val="28"/>
          <w:szCs w:val="28"/>
        </w:rPr>
        <w:t>Д</w:t>
      </w:r>
      <w:r w:rsidR="00AC5943" w:rsidRPr="00934724">
        <w:rPr>
          <w:sz w:val="28"/>
          <w:szCs w:val="28"/>
        </w:rPr>
        <w:t>ата подписания протокола</w:t>
      </w:r>
      <w:r w:rsidRPr="00934724">
        <w:rPr>
          <w:sz w:val="28"/>
          <w:szCs w:val="28"/>
        </w:rPr>
        <w:t>.</w:t>
      </w:r>
    </w:p>
    <w:p w14:paraId="5726EB5E" w14:textId="04D75992" w:rsidR="00AC5943" w:rsidRPr="00934724" w:rsidRDefault="00FF15F9" w:rsidP="00943AC2">
      <w:pPr>
        <w:pStyle w:val="36"/>
        <w:numPr>
          <w:ilvl w:val="3"/>
          <w:numId w:val="4"/>
        </w:numPr>
        <w:spacing w:before="120" w:after="0"/>
        <w:ind w:left="0" w:firstLine="709"/>
        <w:jc w:val="both"/>
        <w:rPr>
          <w:sz w:val="28"/>
          <w:szCs w:val="28"/>
        </w:rPr>
      </w:pPr>
      <w:r w:rsidRPr="00934724">
        <w:rPr>
          <w:sz w:val="28"/>
          <w:szCs w:val="28"/>
        </w:rPr>
        <w:t>К</w:t>
      </w:r>
      <w:r w:rsidR="00AC5943" w:rsidRPr="00934724">
        <w:rPr>
          <w:sz w:val="28"/>
          <w:szCs w:val="28"/>
        </w:rPr>
        <w:t xml:space="preserve">оличество поданных на участие в </w:t>
      </w:r>
      <w:r w:rsidR="00732B9E" w:rsidRPr="00934724">
        <w:rPr>
          <w:sz w:val="28"/>
          <w:szCs w:val="28"/>
        </w:rPr>
        <w:t xml:space="preserve">конкурентной </w:t>
      </w:r>
      <w:r w:rsidR="00AC5943" w:rsidRPr="00934724">
        <w:rPr>
          <w:sz w:val="28"/>
          <w:szCs w:val="28"/>
        </w:rPr>
        <w:t xml:space="preserve">закупке (этапе </w:t>
      </w:r>
      <w:r w:rsidR="00732B9E" w:rsidRPr="00934724">
        <w:rPr>
          <w:sz w:val="28"/>
          <w:szCs w:val="28"/>
        </w:rPr>
        <w:t xml:space="preserve">конкурентной </w:t>
      </w:r>
      <w:r w:rsidR="00AC5943" w:rsidRPr="00934724">
        <w:rPr>
          <w:sz w:val="28"/>
          <w:szCs w:val="28"/>
        </w:rPr>
        <w:t>закупки) заявок, а также дата и время регистрации каждой такой заявки</w:t>
      </w:r>
      <w:r w:rsidRPr="00934724">
        <w:rPr>
          <w:sz w:val="28"/>
          <w:szCs w:val="28"/>
        </w:rPr>
        <w:t>.</w:t>
      </w:r>
    </w:p>
    <w:p w14:paraId="0B205EBA" w14:textId="49634C88" w:rsidR="00AC5943" w:rsidRPr="00934724" w:rsidRDefault="00FF15F9" w:rsidP="00943AC2">
      <w:pPr>
        <w:pStyle w:val="36"/>
        <w:numPr>
          <w:ilvl w:val="3"/>
          <w:numId w:val="4"/>
        </w:numPr>
        <w:spacing w:before="120" w:after="0"/>
        <w:ind w:left="0" w:firstLine="709"/>
        <w:jc w:val="both"/>
        <w:rPr>
          <w:sz w:val="28"/>
          <w:szCs w:val="28"/>
        </w:rPr>
      </w:pPr>
      <w:r w:rsidRPr="00934724">
        <w:rPr>
          <w:sz w:val="28"/>
          <w:szCs w:val="28"/>
        </w:rPr>
        <w:t>Р</w:t>
      </w:r>
      <w:r w:rsidR="00AC5943" w:rsidRPr="00934724">
        <w:rPr>
          <w:sz w:val="28"/>
          <w:szCs w:val="28"/>
        </w:rPr>
        <w:t xml:space="preserve">езультаты рассмотрения заявок на участие в </w:t>
      </w:r>
      <w:r w:rsidR="00732B9E" w:rsidRPr="00934724">
        <w:rPr>
          <w:sz w:val="28"/>
          <w:szCs w:val="28"/>
        </w:rPr>
        <w:t xml:space="preserve">конкурентной </w:t>
      </w:r>
      <w:r w:rsidR="00AC5943" w:rsidRPr="00934724">
        <w:rPr>
          <w:sz w:val="28"/>
          <w:szCs w:val="28"/>
        </w:rPr>
        <w:t xml:space="preserve">закупке (в случае, если этапом </w:t>
      </w:r>
      <w:r w:rsidR="00732B9E" w:rsidRPr="00934724">
        <w:rPr>
          <w:sz w:val="28"/>
          <w:szCs w:val="28"/>
        </w:rPr>
        <w:t xml:space="preserve">конкурентной </w:t>
      </w:r>
      <w:r w:rsidR="00AC5943" w:rsidRPr="00934724">
        <w:rPr>
          <w:sz w:val="28"/>
          <w:szCs w:val="28"/>
        </w:rPr>
        <w:t>закупки предусмотрена возможность рассмотрения и отклонения таких заявок) с указанием в том числе:</w:t>
      </w:r>
    </w:p>
    <w:p w14:paraId="73DEB66C" w14:textId="0A029AC6" w:rsidR="00AC5943" w:rsidRPr="00934724" w:rsidRDefault="00AC5943" w:rsidP="00943AC2">
      <w:pPr>
        <w:pStyle w:val="36"/>
        <w:spacing w:before="120" w:after="0"/>
        <w:ind w:firstLine="709"/>
        <w:jc w:val="both"/>
        <w:rPr>
          <w:sz w:val="28"/>
          <w:szCs w:val="28"/>
        </w:rPr>
      </w:pPr>
      <w:r w:rsidRPr="00934724">
        <w:rPr>
          <w:sz w:val="28"/>
          <w:szCs w:val="28"/>
        </w:rPr>
        <w:t xml:space="preserve">количества заявок на участие в </w:t>
      </w:r>
      <w:r w:rsidR="00732B9E" w:rsidRPr="00934724">
        <w:rPr>
          <w:sz w:val="28"/>
          <w:szCs w:val="28"/>
        </w:rPr>
        <w:t xml:space="preserve">конкурентной </w:t>
      </w:r>
      <w:r w:rsidRPr="00934724">
        <w:rPr>
          <w:sz w:val="28"/>
          <w:szCs w:val="28"/>
        </w:rPr>
        <w:t>закупке, которые отклонены;</w:t>
      </w:r>
    </w:p>
    <w:p w14:paraId="4209378F" w14:textId="71DEF9E0" w:rsidR="00AC5943" w:rsidRPr="00934724" w:rsidRDefault="00AC5943" w:rsidP="00943AC2">
      <w:pPr>
        <w:pStyle w:val="36"/>
        <w:spacing w:before="120" w:after="0"/>
        <w:ind w:firstLine="709"/>
        <w:jc w:val="both"/>
        <w:rPr>
          <w:sz w:val="28"/>
          <w:szCs w:val="28"/>
        </w:rPr>
      </w:pPr>
      <w:r w:rsidRPr="00934724">
        <w:rPr>
          <w:sz w:val="28"/>
          <w:szCs w:val="28"/>
        </w:rPr>
        <w:t>оснований отклонения каждой заявки на участие в</w:t>
      </w:r>
      <w:r w:rsidR="00732B9E" w:rsidRPr="00934724">
        <w:rPr>
          <w:sz w:val="28"/>
          <w:szCs w:val="28"/>
        </w:rPr>
        <w:t xml:space="preserve"> конкурентной</w:t>
      </w:r>
      <w:r w:rsidRPr="00934724">
        <w:rPr>
          <w:sz w:val="28"/>
          <w:szCs w:val="28"/>
        </w:rPr>
        <w:t xml:space="preserve"> закупке с указанием положений документации о </w:t>
      </w:r>
      <w:r w:rsidR="00817276" w:rsidRPr="00934724">
        <w:rPr>
          <w:sz w:val="28"/>
          <w:szCs w:val="28"/>
        </w:rPr>
        <w:t xml:space="preserve">конкурентной </w:t>
      </w:r>
      <w:r w:rsidRPr="00934724">
        <w:rPr>
          <w:sz w:val="28"/>
          <w:szCs w:val="28"/>
        </w:rPr>
        <w:t>закупке, извещения о проведении запроса котировок, которым не соответствует такая заявка</w:t>
      </w:r>
      <w:r w:rsidR="00FF15F9" w:rsidRPr="00934724">
        <w:rPr>
          <w:sz w:val="28"/>
          <w:szCs w:val="28"/>
        </w:rPr>
        <w:t>.</w:t>
      </w:r>
    </w:p>
    <w:p w14:paraId="76A53932" w14:textId="562C4514" w:rsidR="00AC5943" w:rsidRPr="00934724" w:rsidRDefault="00FF15F9" w:rsidP="00943AC2">
      <w:pPr>
        <w:pStyle w:val="36"/>
        <w:numPr>
          <w:ilvl w:val="3"/>
          <w:numId w:val="4"/>
        </w:numPr>
        <w:spacing w:before="120" w:after="0"/>
        <w:ind w:left="0" w:firstLine="709"/>
        <w:jc w:val="both"/>
        <w:rPr>
          <w:sz w:val="28"/>
          <w:szCs w:val="28"/>
        </w:rPr>
      </w:pPr>
      <w:proofErr w:type="gramStart"/>
      <w:r w:rsidRPr="00934724">
        <w:rPr>
          <w:sz w:val="28"/>
          <w:szCs w:val="28"/>
        </w:rPr>
        <w:t>Р</w:t>
      </w:r>
      <w:r w:rsidR="00AC5943" w:rsidRPr="00934724">
        <w:rPr>
          <w:sz w:val="28"/>
          <w:szCs w:val="28"/>
        </w:rPr>
        <w:t xml:space="preserve">езультаты оценки заявок на участие в </w:t>
      </w:r>
      <w:r w:rsidR="00732B9E" w:rsidRPr="00934724">
        <w:rPr>
          <w:sz w:val="28"/>
          <w:szCs w:val="28"/>
        </w:rPr>
        <w:t xml:space="preserve">конкурентной </w:t>
      </w:r>
      <w:r w:rsidR="00AC5943" w:rsidRPr="00934724">
        <w:rPr>
          <w:sz w:val="28"/>
          <w:szCs w:val="28"/>
        </w:rPr>
        <w:t>закупке с</w:t>
      </w:r>
      <w:r w:rsidR="00081332" w:rsidRPr="00934724">
        <w:rPr>
          <w:sz w:val="28"/>
          <w:szCs w:val="28"/>
        </w:rPr>
        <w:t> </w:t>
      </w:r>
      <w:r w:rsidR="00AC5943" w:rsidRPr="00934724">
        <w:rPr>
          <w:sz w:val="28"/>
          <w:szCs w:val="28"/>
        </w:rPr>
        <w:t xml:space="preserve">указанием итогового решения </w:t>
      </w:r>
      <w:r w:rsidR="005406A7" w:rsidRPr="00934724">
        <w:rPr>
          <w:sz w:val="28"/>
          <w:szCs w:val="28"/>
        </w:rPr>
        <w:t>К</w:t>
      </w:r>
      <w:r w:rsidR="00AC5943" w:rsidRPr="00934724">
        <w:rPr>
          <w:sz w:val="28"/>
          <w:szCs w:val="28"/>
        </w:rPr>
        <w:t xml:space="preserve">омиссии о соответствии таких заявок требованиям документации о </w:t>
      </w:r>
      <w:r w:rsidR="00817276" w:rsidRPr="00934724">
        <w:rPr>
          <w:sz w:val="28"/>
          <w:szCs w:val="28"/>
        </w:rPr>
        <w:t xml:space="preserve">конкурентной </w:t>
      </w:r>
      <w:r w:rsidR="00AC5943" w:rsidRPr="00934724">
        <w:rPr>
          <w:sz w:val="28"/>
          <w:szCs w:val="28"/>
        </w:rPr>
        <w:t>закупке</w:t>
      </w:r>
      <w:r w:rsidR="004F6253" w:rsidRPr="00934724">
        <w:rPr>
          <w:sz w:val="28"/>
          <w:szCs w:val="28"/>
        </w:rPr>
        <w:t xml:space="preserve"> (извещения о проведении запроса котировок)</w:t>
      </w:r>
      <w:r w:rsidR="00AC5943" w:rsidRPr="00934724">
        <w:rPr>
          <w:sz w:val="28"/>
          <w:szCs w:val="28"/>
        </w:rPr>
        <w:t>, а также о присвоении таким заявкам значения по каждому из предусмотренных критериев оценки таких заявок (в</w:t>
      </w:r>
      <w:r w:rsidR="00732B9E" w:rsidRPr="00934724">
        <w:rPr>
          <w:sz w:val="28"/>
          <w:szCs w:val="28"/>
        </w:rPr>
        <w:t> </w:t>
      </w:r>
      <w:r w:rsidR="00AC5943" w:rsidRPr="00934724">
        <w:rPr>
          <w:sz w:val="28"/>
          <w:szCs w:val="28"/>
        </w:rPr>
        <w:t>случае, если этапом конкурентной закупки предусмотрена оценка таких заявок)</w:t>
      </w:r>
      <w:r w:rsidR="00C11766" w:rsidRPr="00934724">
        <w:rPr>
          <w:sz w:val="28"/>
          <w:szCs w:val="28"/>
        </w:rPr>
        <w:t>.</w:t>
      </w:r>
      <w:proofErr w:type="gramEnd"/>
    </w:p>
    <w:p w14:paraId="3B90219C" w14:textId="77777777" w:rsidR="00AC5943" w:rsidRPr="00934724" w:rsidRDefault="00FF15F9" w:rsidP="00943AC2">
      <w:pPr>
        <w:pStyle w:val="36"/>
        <w:numPr>
          <w:ilvl w:val="3"/>
          <w:numId w:val="4"/>
        </w:numPr>
        <w:spacing w:before="120" w:after="0"/>
        <w:ind w:left="0" w:firstLine="709"/>
        <w:jc w:val="both"/>
        <w:rPr>
          <w:sz w:val="28"/>
          <w:szCs w:val="28"/>
        </w:rPr>
      </w:pPr>
      <w:r w:rsidRPr="00934724">
        <w:rPr>
          <w:sz w:val="28"/>
          <w:szCs w:val="28"/>
        </w:rPr>
        <w:t>П</w:t>
      </w:r>
      <w:r w:rsidR="00AC5943" w:rsidRPr="00934724">
        <w:rPr>
          <w:sz w:val="28"/>
          <w:szCs w:val="28"/>
        </w:rPr>
        <w:t>ричины, по которым конкурентная закупка признана несостоявшейся, в случае ее признания таковой</w:t>
      </w:r>
      <w:r w:rsidR="00FE65E0" w:rsidRPr="00934724">
        <w:rPr>
          <w:sz w:val="28"/>
          <w:szCs w:val="28"/>
        </w:rPr>
        <w:t>.</w:t>
      </w:r>
    </w:p>
    <w:p w14:paraId="23662D9F" w14:textId="0AB4FA0A" w:rsidR="00AC5943" w:rsidRPr="00934724" w:rsidRDefault="00FF15F9" w:rsidP="00943AC2">
      <w:pPr>
        <w:pStyle w:val="36"/>
        <w:numPr>
          <w:ilvl w:val="3"/>
          <w:numId w:val="4"/>
        </w:numPr>
        <w:spacing w:before="120" w:after="0"/>
        <w:ind w:left="0" w:firstLine="709"/>
        <w:jc w:val="both"/>
        <w:rPr>
          <w:sz w:val="28"/>
          <w:szCs w:val="28"/>
        </w:rPr>
      </w:pPr>
      <w:r w:rsidRPr="00934724">
        <w:rPr>
          <w:sz w:val="28"/>
          <w:szCs w:val="28"/>
        </w:rPr>
        <w:lastRenderedPageBreak/>
        <w:t>И</w:t>
      </w:r>
      <w:r w:rsidR="00AC5943" w:rsidRPr="00934724">
        <w:rPr>
          <w:sz w:val="28"/>
          <w:szCs w:val="28"/>
        </w:rPr>
        <w:t>ные сведения в случае, если необходимость их указания в</w:t>
      </w:r>
      <w:r w:rsidR="00732B9E" w:rsidRPr="00934724">
        <w:rPr>
          <w:sz w:val="28"/>
          <w:szCs w:val="28"/>
        </w:rPr>
        <w:t> </w:t>
      </w:r>
      <w:r w:rsidR="00AC5943" w:rsidRPr="00934724">
        <w:rPr>
          <w:sz w:val="28"/>
          <w:szCs w:val="28"/>
        </w:rPr>
        <w:t>протоколе</w:t>
      </w:r>
      <w:r w:rsidR="004F6253" w:rsidRPr="00934724">
        <w:rPr>
          <w:sz w:val="28"/>
          <w:szCs w:val="28"/>
        </w:rPr>
        <w:t>, составляемом в ходе осуществления конкурентной закупки,</w:t>
      </w:r>
      <w:r w:rsidR="00AC5943" w:rsidRPr="00934724">
        <w:rPr>
          <w:sz w:val="28"/>
          <w:szCs w:val="28"/>
        </w:rPr>
        <w:t xml:space="preserve"> предусмотрена настоящим Положением.</w:t>
      </w:r>
    </w:p>
    <w:p w14:paraId="21F0FF56" w14:textId="7BE8F772" w:rsidR="00AC5943" w:rsidRPr="00934724" w:rsidRDefault="00732B9E" w:rsidP="00943AC2">
      <w:pPr>
        <w:pStyle w:val="27"/>
        <w:numPr>
          <w:ilvl w:val="2"/>
          <w:numId w:val="4"/>
        </w:numPr>
        <w:spacing w:before="120" w:after="0"/>
        <w:ind w:left="0" w:firstLine="709"/>
        <w:jc w:val="both"/>
        <w:rPr>
          <w:sz w:val="28"/>
          <w:szCs w:val="28"/>
        </w:rPr>
      </w:pPr>
      <w:r w:rsidRPr="00934724">
        <w:rPr>
          <w:sz w:val="28"/>
          <w:szCs w:val="28"/>
        </w:rPr>
        <w:t>И</w:t>
      </w:r>
      <w:r w:rsidR="00AC5943" w:rsidRPr="00934724">
        <w:rPr>
          <w:sz w:val="28"/>
          <w:szCs w:val="28"/>
        </w:rPr>
        <w:t>тоговый протокол должен содержать следующие сведения:</w:t>
      </w:r>
    </w:p>
    <w:p w14:paraId="3580402A" w14:textId="77777777" w:rsidR="00AC5943" w:rsidRPr="00934724" w:rsidRDefault="00FF15F9" w:rsidP="00943AC2">
      <w:pPr>
        <w:pStyle w:val="36"/>
        <w:numPr>
          <w:ilvl w:val="3"/>
          <w:numId w:val="4"/>
        </w:numPr>
        <w:spacing w:before="120" w:after="0"/>
        <w:ind w:left="0" w:firstLine="709"/>
        <w:jc w:val="both"/>
        <w:rPr>
          <w:sz w:val="28"/>
          <w:szCs w:val="28"/>
        </w:rPr>
      </w:pPr>
      <w:r w:rsidRPr="00934724">
        <w:rPr>
          <w:sz w:val="28"/>
          <w:szCs w:val="28"/>
        </w:rPr>
        <w:t>Д</w:t>
      </w:r>
      <w:r w:rsidR="00AC5943" w:rsidRPr="00934724">
        <w:rPr>
          <w:sz w:val="28"/>
          <w:szCs w:val="28"/>
        </w:rPr>
        <w:t>ата подписания протокола</w:t>
      </w:r>
      <w:r w:rsidRPr="00934724">
        <w:rPr>
          <w:sz w:val="28"/>
          <w:szCs w:val="28"/>
        </w:rPr>
        <w:t>.</w:t>
      </w:r>
    </w:p>
    <w:p w14:paraId="142A4E66" w14:textId="771252F9" w:rsidR="00AC5943" w:rsidRPr="00934724" w:rsidRDefault="00FF15F9" w:rsidP="00943AC2">
      <w:pPr>
        <w:pStyle w:val="36"/>
        <w:numPr>
          <w:ilvl w:val="3"/>
          <w:numId w:val="4"/>
        </w:numPr>
        <w:spacing w:before="120" w:after="0"/>
        <w:ind w:left="0" w:firstLine="709"/>
        <w:jc w:val="both"/>
        <w:rPr>
          <w:sz w:val="28"/>
          <w:szCs w:val="28"/>
        </w:rPr>
      </w:pPr>
      <w:r w:rsidRPr="00934724">
        <w:rPr>
          <w:sz w:val="28"/>
          <w:szCs w:val="28"/>
        </w:rPr>
        <w:t>К</w:t>
      </w:r>
      <w:r w:rsidR="00AC5943" w:rsidRPr="00934724">
        <w:rPr>
          <w:sz w:val="28"/>
          <w:szCs w:val="28"/>
        </w:rPr>
        <w:t xml:space="preserve">оличество поданных заявок на участие в </w:t>
      </w:r>
      <w:r w:rsidR="00732B9E" w:rsidRPr="00934724">
        <w:rPr>
          <w:sz w:val="28"/>
          <w:szCs w:val="28"/>
        </w:rPr>
        <w:t xml:space="preserve">конкурентной </w:t>
      </w:r>
      <w:r w:rsidR="00AC5943" w:rsidRPr="00934724">
        <w:rPr>
          <w:sz w:val="28"/>
          <w:szCs w:val="28"/>
        </w:rPr>
        <w:t>закупке, а также дата и время регистрации каждой такой заявки</w:t>
      </w:r>
      <w:r w:rsidRPr="00934724">
        <w:rPr>
          <w:sz w:val="28"/>
          <w:szCs w:val="28"/>
        </w:rPr>
        <w:t>.</w:t>
      </w:r>
    </w:p>
    <w:p w14:paraId="39B45711" w14:textId="4A0EBA89" w:rsidR="00F6423A" w:rsidRPr="00934724" w:rsidRDefault="00FF15F9" w:rsidP="00943AC2">
      <w:pPr>
        <w:pStyle w:val="afff2"/>
        <w:numPr>
          <w:ilvl w:val="3"/>
          <w:numId w:val="4"/>
        </w:numPr>
        <w:autoSpaceDE w:val="0"/>
        <w:autoSpaceDN w:val="0"/>
        <w:adjustRightInd w:val="0"/>
        <w:spacing w:before="120" w:after="0" w:line="240" w:lineRule="auto"/>
        <w:ind w:left="0" w:firstLine="709"/>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П</w:t>
      </w:r>
      <w:r w:rsidR="00AC5943" w:rsidRPr="00934724">
        <w:rPr>
          <w:rFonts w:ascii="Times New Roman" w:eastAsia="Times New Roman" w:hAnsi="Times New Roman"/>
          <w:sz w:val="28"/>
          <w:szCs w:val="28"/>
          <w:lang w:eastAsia="ru-RU"/>
        </w:rPr>
        <w:t>орядковые номера</w:t>
      </w:r>
      <w:r w:rsidR="00353263" w:rsidRPr="00934724">
        <w:rPr>
          <w:rFonts w:ascii="Times New Roman" w:eastAsia="Times New Roman" w:hAnsi="Times New Roman"/>
          <w:sz w:val="28"/>
          <w:szCs w:val="28"/>
          <w:lang w:eastAsia="ru-RU"/>
        </w:rPr>
        <w:t xml:space="preserve"> </w:t>
      </w:r>
      <w:r w:rsidR="00AC5943" w:rsidRPr="00934724">
        <w:rPr>
          <w:rFonts w:ascii="Times New Roman" w:eastAsia="Times New Roman" w:hAnsi="Times New Roman"/>
          <w:sz w:val="28"/>
          <w:szCs w:val="28"/>
          <w:lang w:eastAsia="ru-RU"/>
        </w:rPr>
        <w:t xml:space="preserve">заявок на участие в </w:t>
      </w:r>
      <w:r w:rsidR="00732B9E" w:rsidRPr="00934724">
        <w:rPr>
          <w:rFonts w:ascii="Times New Roman" w:eastAsia="Times New Roman" w:hAnsi="Times New Roman"/>
          <w:sz w:val="28"/>
          <w:szCs w:val="28"/>
          <w:lang w:eastAsia="ru-RU"/>
        </w:rPr>
        <w:t xml:space="preserve">конкурентной </w:t>
      </w:r>
      <w:r w:rsidR="00AC5943" w:rsidRPr="00934724">
        <w:rPr>
          <w:rFonts w:ascii="Times New Roman" w:eastAsia="Times New Roman" w:hAnsi="Times New Roman"/>
          <w:sz w:val="28"/>
          <w:szCs w:val="28"/>
          <w:lang w:eastAsia="ru-RU"/>
        </w:rPr>
        <w:t>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w:t>
      </w:r>
      <w:r w:rsidR="00F35A56" w:rsidRPr="00934724">
        <w:rPr>
          <w:rFonts w:ascii="Times New Roman" w:eastAsia="Times New Roman" w:hAnsi="Times New Roman"/>
          <w:sz w:val="28"/>
          <w:szCs w:val="28"/>
          <w:lang w:eastAsia="ru-RU"/>
        </w:rPr>
        <w:t> </w:t>
      </w:r>
      <w:r w:rsidR="00AC5943" w:rsidRPr="00934724">
        <w:rPr>
          <w:rFonts w:ascii="Times New Roman" w:eastAsia="Times New Roman" w:hAnsi="Times New Roman"/>
          <w:sz w:val="28"/>
          <w:szCs w:val="28"/>
          <w:lang w:eastAsia="ru-RU"/>
        </w:rPr>
        <w:t xml:space="preserve">ценовых предложениях и (или) дополнительных ценовых предложениях участников закупки. </w:t>
      </w:r>
    </w:p>
    <w:p w14:paraId="7244CFA6" w14:textId="5E0D5D3E" w:rsidR="00AC5943" w:rsidRPr="00934724" w:rsidRDefault="00FF15F9" w:rsidP="00943AC2">
      <w:pPr>
        <w:pStyle w:val="36"/>
        <w:numPr>
          <w:ilvl w:val="3"/>
          <w:numId w:val="4"/>
        </w:numPr>
        <w:spacing w:before="120" w:after="0"/>
        <w:ind w:left="0" w:firstLine="709"/>
        <w:jc w:val="both"/>
        <w:rPr>
          <w:sz w:val="28"/>
          <w:szCs w:val="28"/>
        </w:rPr>
      </w:pPr>
      <w:r w:rsidRPr="00934724">
        <w:rPr>
          <w:sz w:val="28"/>
          <w:szCs w:val="28"/>
        </w:rPr>
        <w:t>Р</w:t>
      </w:r>
      <w:r w:rsidR="00AC5943" w:rsidRPr="00934724">
        <w:rPr>
          <w:sz w:val="28"/>
          <w:szCs w:val="28"/>
        </w:rPr>
        <w:t xml:space="preserve">езультаты рассмотрения заявок на участие в </w:t>
      </w:r>
      <w:r w:rsidR="00732B9E" w:rsidRPr="00934724">
        <w:rPr>
          <w:sz w:val="28"/>
          <w:szCs w:val="28"/>
        </w:rPr>
        <w:t xml:space="preserve">конкурентной </w:t>
      </w:r>
      <w:r w:rsidR="00AC5943" w:rsidRPr="00934724">
        <w:rPr>
          <w:sz w:val="28"/>
          <w:szCs w:val="28"/>
        </w:rPr>
        <w:t xml:space="preserve">закупке, окончательных предложений (если документацией о </w:t>
      </w:r>
      <w:r w:rsidR="00817276" w:rsidRPr="00934724">
        <w:rPr>
          <w:sz w:val="28"/>
          <w:szCs w:val="28"/>
        </w:rPr>
        <w:t xml:space="preserve">конкурентной </w:t>
      </w:r>
      <w:r w:rsidR="00AC5943" w:rsidRPr="00934724">
        <w:rPr>
          <w:sz w:val="28"/>
          <w:szCs w:val="28"/>
        </w:rPr>
        <w:t>закупке, извещением об</w:t>
      </w:r>
      <w:r w:rsidR="00F35A56" w:rsidRPr="00934724">
        <w:rPr>
          <w:sz w:val="28"/>
          <w:szCs w:val="28"/>
        </w:rPr>
        <w:t> </w:t>
      </w:r>
      <w:r w:rsidR="00AC5943" w:rsidRPr="00934724">
        <w:rPr>
          <w:sz w:val="28"/>
          <w:szCs w:val="28"/>
        </w:rPr>
        <w:t>осуществлении закупки на последнем этапе проведения закупки предусмотрены рассмотрение таких заявок, окончательных предложений и</w:t>
      </w:r>
      <w:r w:rsidR="00F35A56" w:rsidRPr="00934724">
        <w:rPr>
          <w:sz w:val="28"/>
          <w:szCs w:val="28"/>
        </w:rPr>
        <w:t> </w:t>
      </w:r>
      <w:r w:rsidR="00AC5943" w:rsidRPr="00934724">
        <w:rPr>
          <w:sz w:val="28"/>
          <w:szCs w:val="28"/>
        </w:rPr>
        <w:t>возможность их отклонения) с указанием в том числе:</w:t>
      </w:r>
    </w:p>
    <w:p w14:paraId="54DEFE4D" w14:textId="571D3E01" w:rsidR="00AC5943" w:rsidRPr="00934724" w:rsidRDefault="00AC5943" w:rsidP="00943AC2">
      <w:pPr>
        <w:pStyle w:val="afff2"/>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количества заявок на участие в </w:t>
      </w:r>
      <w:r w:rsidR="00732B9E" w:rsidRPr="00934724">
        <w:rPr>
          <w:rFonts w:ascii="Times New Roman" w:hAnsi="Times New Roman"/>
          <w:sz w:val="28"/>
          <w:szCs w:val="28"/>
        </w:rPr>
        <w:t>конкурентной</w:t>
      </w:r>
      <w:r w:rsidR="00732B9E" w:rsidRPr="00934724">
        <w:rPr>
          <w:rFonts w:ascii="Times New Roman" w:eastAsia="Times New Roman" w:hAnsi="Times New Roman"/>
          <w:sz w:val="28"/>
          <w:szCs w:val="28"/>
          <w:lang w:eastAsia="ru-RU"/>
        </w:rPr>
        <w:t xml:space="preserve"> </w:t>
      </w:r>
      <w:r w:rsidRPr="00934724">
        <w:rPr>
          <w:rFonts w:ascii="Times New Roman" w:eastAsia="Times New Roman" w:hAnsi="Times New Roman"/>
          <w:sz w:val="28"/>
          <w:szCs w:val="28"/>
          <w:lang w:eastAsia="ru-RU"/>
        </w:rPr>
        <w:t>закупке, окончательных предложений, которые отклонены;</w:t>
      </w:r>
    </w:p>
    <w:p w14:paraId="09CEB880" w14:textId="1D947307" w:rsidR="00AC5943" w:rsidRPr="00934724" w:rsidRDefault="00AC5943" w:rsidP="00943AC2">
      <w:pPr>
        <w:pStyle w:val="afff2"/>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оснований отклонения каждой заявки на участие в </w:t>
      </w:r>
      <w:r w:rsidR="00732B9E" w:rsidRPr="00934724">
        <w:rPr>
          <w:rFonts w:ascii="Times New Roman" w:hAnsi="Times New Roman"/>
          <w:sz w:val="28"/>
          <w:szCs w:val="28"/>
        </w:rPr>
        <w:t>конкурентной</w:t>
      </w:r>
      <w:r w:rsidR="00732B9E" w:rsidRPr="00934724">
        <w:rPr>
          <w:rFonts w:ascii="Times New Roman" w:eastAsia="Times New Roman" w:hAnsi="Times New Roman"/>
          <w:sz w:val="28"/>
          <w:szCs w:val="28"/>
          <w:lang w:eastAsia="ru-RU"/>
        </w:rPr>
        <w:t xml:space="preserve"> </w:t>
      </w:r>
      <w:r w:rsidRPr="00934724">
        <w:rPr>
          <w:rFonts w:ascii="Times New Roman" w:eastAsia="Times New Roman" w:hAnsi="Times New Roman"/>
          <w:sz w:val="28"/>
          <w:szCs w:val="28"/>
          <w:lang w:eastAsia="ru-RU"/>
        </w:rPr>
        <w:t xml:space="preserve">закупке, каждого окончательного предложения с указанием положений документации о </w:t>
      </w:r>
      <w:r w:rsidR="00817276" w:rsidRPr="00934724">
        <w:rPr>
          <w:rFonts w:ascii="Times New Roman" w:hAnsi="Times New Roman"/>
          <w:sz w:val="28"/>
          <w:szCs w:val="28"/>
        </w:rPr>
        <w:t>конкурентной</w:t>
      </w:r>
      <w:r w:rsidR="00817276" w:rsidRPr="00934724">
        <w:rPr>
          <w:rFonts w:ascii="Times New Roman" w:eastAsia="Times New Roman" w:hAnsi="Times New Roman"/>
          <w:sz w:val="28"/>
          <w:szCs w:val="28"/>
          <w:lang w:eastAsia="ru-RU"/>
        </w:rPr>
        <w:t xml:space="preserve"> </w:t>
      </w:r>
      <w:r w:rsidRPr="00934724">
        <w:rPr>
          <w:rFonts w:ascii="Times New Roman" w:eastAsia="Times New Roman" w:hAnsi="Times New Roman"/>
          <w:sz w:val="28"/>
          <w:szCs w:val="28"/>
          <w:lang w:eastAsia="ru-RU"/>
        </w:rPr>
        <w:t>закупке, извещения о проведении запроса котировок, которым не соответствуют такие заявка, окончательное предложение</w:t>
      </w:r>
      <w:r w:rsidR="00FF15F9" w:rsidRPr="00934724">
        <w:rPr>
          <w:rFonts w:ascii="Times New Roman" w:eastAsia="Times New Roman" w:hAnsi="Times New Roman"/>
          <w:sz w:val="28"/>
          <w:szCs w:val="28"/>
          <w:lang w:eastAsia="ru-RU"/>
        </w:rPr>
        <w:t>.</w:t>
      </w:r>
    </w:p>
    <w:p w14:paraId="5A88C8E3" w14:textId="63EA2BAD" w:rsidR="00AC5943" w:rsidRPr="00934724" w:rsidRDefault="00FF15F9" w:rsidP="00943AC2">
      <w:pPr>
        <w:pStyle w:val="36"/>
        <w:numPr>
          <w:ilvl w:val="3"/>
          <w:numId w:val="4"/>
        </w:numPr>
        <w:spacing w:before="120" w:after="0"/>
        <w:ind w:left="0" w:firstLine="709"/>
        <w:jc w:val="both"/>
        <w:rPr>
          <w:sz w:val="28"/>
          <w:szCs w:val="28"/>
        </w:rPr>
      </w:pPr>
      <w:proofErr w:type="gramStart"/>
      <w:r w:rsidRPr="00934724">
        <w:rPr>
          <w:sz w:val="28"/>
          <w:szCs w:val="28"/>
        </w:rPr>
        <w:t>Р</w:t>
      </w:r>
      <w:r w:rsidR="00AC5943" w:rsidRPr="00934724">
        <w:rPr>
          <w:sz w:val="28"/>
          <w:szCs w:val="28"/>
        </w:rPr>
        <w:t xml:space="preserve">езультаты оценки заявок на участие в </w:t>
      </w:r>
      <w:r w:rsidR="00793ED1" w:rsidRPr="00934724">
        <w:rPr>
          <w:sz w:val="28"/>
          <w:szCs w:val="28"/>
        </w:rPr>
        <w:t xml:space="preserve">конкурентной </w:t>
      </w:r>
      <w:r w:rsidR="00AC5943" w:rsidRPr="00934724">
        <w:rPr>
          <w:sz w:val="28"/>
          <w:szCs w:val="28"/>
        </w:rPr>
        <w:t xml:space="preserve">закупке, окончательных предложений (если документацией о </w:t>
      </w:r>
      <w:r w:rsidR="00817276" w:rsidRPr="00934724">
        <w:rPr>
          <w:sz w:val="28"/>
          <w:szCs w:val="28"/>
        </w:rPr>
        <w:t xml:space="preserve">конкурентной </w:t>
      </w:r>
      <w:r w:rsidR="00AC5943" w:rsidRPr="00934724">
        <w:rPr>
          <w:sz w:val="28"/>
          <w:szCs w:val="28"/>
        </w:rPr>
        <w:t xml:space="preserve">закупке на последнем этапе ее проведения предусмотрена оценка заявок, окончательных предложений) с указанием решения </w:t>
      </w:r>
      <w:r w:rsidR="005406A7" w:rsidRPr="00934724">
        <w:rPr>
          <w:sz w:val="28"/>
          <w:szCs w:val="28"/>
        </w:rPr>
        <w:t>К</w:t>
      </w:r>
      <w:r w:rsidR="00AC5943" w:rsidRPr="00934724">
        <w:rPr>
          <w:sz w:val="28"/>
          <w:szCs w:val="28"/>
        </w:rPr>
        <w:t>омиссии о присвоении каждой такой заявке, каждому окончательному предложению значения по каждому из</w:t>
      </w:r>
      <w:r w:rsidR="00F35A56" w:rsidRPr="00934724">
        <w:rPr>
          <w:sz w:val="28"/>
          <w:szCs w:val="28"/>
        </w:rPr>
        <w:t> </w:t>
      </w:r>
      <w:r w:rsidR="00AC5943" w:rsidRPr="00934724">
        <w:rPr>
          <w:sz w:val="28"/>
          <w:szCs w:val="28"/>
        </w:rPr>
        <w:t>предусмотренных критериев оценки таких заявок (в случае, если этапом закупки предусмотрена оценка таких заявок)</w:t>
      </w:r>
      <w:r w:rsidRPr="00934724">
        <w:rPr>
          <w:sz w:val="28"/>
          <w:szCs w:val="28"/>
        </w:rPr>
        <w:t>.</w:t>
      </w:r>
      <w:proofErr w:type="gramEnd"/>
    </w:p>
    <w:p w14:paraId="4C8F83C2" w14:textId="3369DB8F" w:rsidR="00AC5943" w:rsidRPr="00934724" w:rsidRDefault="00FF15F9" w:rsidP="00943AC2">
      <w:pPr>
        <w:pStyle w:val="36"/>
        <w:numPr>
          <w:ilvl w:val="3"/>
          <w:numId w:val="4"/>
        </w:numPr>
        <w:spacing w:before="120" w:after="0"/>
        <w:ind w:left="0" w:firstLine="709"/>
        <w:jc w:val="both"/>
        <w:rPr>
          <w:sz w:val="28"/>
          <w:szCs w:val="28"/>
        </w:rPr>
      </w:pPr>
      <w:r w:rsidRPr="00934724">
        <w:rPr>
          <w:sz w:val="28"/>
          <w:szCs w:val="28"/>
        </w:rPr>
        <w:t>П</w:t>
      </w:r>
      <w:r w:rsidR="00AC5943" w:rsidRPr="00934724">
        <w:rPr>
          <w:sz w:val="28"/>
          <w:szCs w:val="28"/>
        </w:rPr>
        <w:t xml:space="preserve">ричины, по которым </w:t>
      </w:r>
      <w:r w:rsidR="00793ED1" w:rsidRPr="00934724">
        <w:rPr>
          <w:sz w:val="28"/>
          <w:szCs w:val="28"/>
        </w:rPr>
        <w:t xml:space="preserve">конкурентная </w:t>
      </w:r>
      <w:r w:rsidR="00AC5943" w:rsidRPr="00934724">
        <w:rPr>
          <w:sz w:val="28"/>
          <w:szCs w:val="28"/>
        </w:rPr>
        <w:t>закупка признана несостоявшейся в случае признания ее таковой</w:t>
      </w:r>
      <w:r w:rsidRPr="00934724">
        <w:rPr>
          <w:sz w:val="28"/>
          <w:szCs w:val="28"/>
        </w:rPr>
        <w:t>.</w:t>
      </w:r>
    </w:p>
    <w:p w14:paraId="7D8485D4" w14:textId="60244EDF" w:rsidR="00AC5943" w:rsidRPr="00934724" w:rsidRDefault="00FF15F9" w:rsidP="00943AC2">
      <w:pPr>
        <w:pStyle w:val="36"/>
        <w:numPr>
          <w:ilvl w:val="3"/>
          <w:numId w:val="4"/>
        </w:numPr>
        <w:spacing w:before="120" w:after="0"/>
        <w:ind w:left="0" w:firstLine="709"/>
        <w:jc w:val="both"/>
        <w:rPr>
          <w:sz w:val="28"/>
          <w:szCs w:val="28"/>
        </w:rPr>
      </w:pPr>
      <w:r w:rsidRPr="00934724">
        <w:rPr>
          <w:sz w:val="28"/>
          <w:szCs w:val="28"/>
        </w:rPr>
        <w:t>И</w:t>
      </w:r>
      <w:r w:rsidR="00AC5943" w:rsidRPr="00934724">
        <w:rPr>
          <w:sz w:val="28"/>
          <w:szCs w:val="28"/>
        </w:rPr>
        <w:t>ные сведения в случае, если необходимость их указания в</w:t>
      </w:r>
      <w:r w:rsidR="00F35A56" w:rsidRPr="00934724">
        <w:rPr>
          <w:sz w:val="28"/>
          <w:szCs w:val="28"/>
        </w:rPr>
        <w:t> </w:t>
      </w:r>
      <w:r w:rsidR="00AC5943" w:rsidRPr="00934724">
        <w:rPr>
          <w:sz w:val="28"/>
          <w:szCs w:val="28"/>
        </w:rPr>
        <w:t>протоколе предусмотрена настоящим Положением.</w:t>
      </w:r>
    </w:p>
    <w:p w14:paraId="3FEDBBFB" w14:textId="248C03BD" w:rsidR="00A671AE" w:rsidRPr="00934724" w:rsidRDefault="000D28FD" w:rsidP="00943AC2">
      <w:pPr>
        <w:pStyle w:val="27"/>
        <w:numPr>
          <w:ilvl w:val="2"/>
          <w:numId w:val="4"/>
        </w:numPr>
        <w:spacing w:before="120" w:after="0"/>
        <w:ind w:left="0" w:firstLine="709"/>
        <w:jc w:val="both"/>
        <w:rPr>
          <w:sz w:val="28"/>
          <w:szCs w:val="28"/>
        </w:rPr>
      </w:pPr>
      <w:r w:rsidRPr="00934724">
        <w:rPr>
          <w:sz w:val="28"/>
          <w:szCs w:val="28"/>
        </w:rPr>
        <w:t>Заказчик (Организатор) обеспечивает размещение протоколов, составляемых в ходе конкурентной закупки</w:t>
      </w:r>
      <w:r w:rsidR="000802A3" w:rsidRPr="00934724">
        <w:rPr>
          <w:sz w:val="28"/>
          <w:szCs w:val="28"/>
        </w:rPr>
        <w:t>,</w:t>
      </w:r>
      <w:r w:rsidRPr="00934724">
        <w:rPr>
          <w:sz w:val="28"/>
          <w:szCs w:val="28"/>
        </w:rPr>
        <w:t xml:space="preserve"> и итоговых протоколо</w:t>
      </w:r>
      <w:r w:rsidR="00807E7B" w:rsidRPr="00934724">
        <w:rPr>
          <w:sz w:val="28"/>
          <w:szCs w:val="28"/>
        </w:rPr>
        <w:t>в</w:t>
      </w:r>
      <w:r w:rsidRPr="00934724">
        <w:rPr>
          <w:sz w:val="28"/>
          <w:szCs w:val="28"/>
        </w:rPr>
        <w:t xml:space="preserve"> в единой информационной системе не позднее, чем через три дня после подписания</w:t>
      </w:r>
      <w:r w:rsidR="00807E7B" w:rsidRPr="00934724">
        <w:rPr>
          <w:sz w:val="28"/>
          <w:szCs w:val="28"/>
        </w:rPr>
        <w:t xml:space="preserve"> таких протоколов</w:t>
      </w:r>
      <w:r w:rsidRPr="00934724">
        <w:rPr>
          <w:sz w:val="28"/>
          <w:szCs w:val="28"/>
        </w:rPr>
        <w:t>.</w:t>
      </w:r>
      <w:r w:rsidR="00A671AE" w:rsidRPr="00934724">
        <w:rPr>
          <w:sz w:val="28"/>
          <w:szCs w:val="28"/>
        </w:rPr>
        <w:t xml:space="preserve"> </w:t>
      </w:r>
    </w:p>
    <w:p w14:paraId="1E517024" w14:textId="3D27035D" w:rsidR="000D28FD" w:rsidRPr="00934724" w:rsidRDefault="00A671AE" w:rsidP="00943AC2">
      <w:pPr>
        <w:pStyle w:val="27"/>
        <w:numPr>
          <w:ilvl w:val="2"/>
          <w:numId w:val="4"/>
        </w:numPr>
        <w:spacing w:before="120" w:after="0"/>
        <w:ind w:left="0" w:firstLine="709"/>
        <w:jc w:val="both"/>
        <w:rPr>
          <w:sz w:val="28"/>
          <w:szCs w:val="28"/>
        </w:rPr>
      </w:pPr>
      <w:r w:rsidRPr="00934724">
        <w:rPr>
          <w:sz w:val="28"/>
          <w:szCs w:val="28"/>
        </w:rPr>
        <w:t>Протоколы, составляемые в ходе осуществления конкурентной закупки, а также по итогам конкурентной закупки, заявки на участие в</w:t>
      </w:r>
      <w:r w:rsidR="00971B33" w:rsidRPr="00934724">
        <w:rPr>
          <w:sz w:val="28"/>
          <w:szCs w:val="28"/>
        </w:rPr>
        <w:t> </w:t>
      </w:r>
      <w:r w:rsidRPr="00934724">
        <w:rPr>
          <w:sz w:val="28"/>
          <w:szCs w:val="28"/>
        </w:rPr>
        <w:t xml:space="preserve">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w:t>
      </w:r>
      <w:r w:rsidRPr="00934724">
        <w:rPr>
          <w:sz w:val="28"/>
          <w:szCs w:val="28"/>
        </w:rPr>
        <w:lastRenderedPageBreak/>
        <w:t>внесенные в документацию о конкурентной закупке, разъяснения положений документации о конкурентной закупке хранятся Заказчиком три года.</w:t>
      </w:r>
    </w:p>
    <w:p w14:paraId="0AA72B3C" w14:textId="0FA3E21D" w:rsidR="00A22DF8" w:rsidRPr="00934724" w:rsidRDefault="00A22DF8" w:rsidP="00943AC2">
      <w:pPr>
        <w:pStyle w:val="afff2"/>
        <w:numPr>
          <w:ilvl w:val="2"/>
          <w:numId w:val="4"/>
        </w:numPr>
        <w:spacing w:before="120" w:after="0" w:line="240" w:lineRule="auto"/>
        <w:ind w:left="0" w:firstLine="709"/>
        <w:jc w:val="both"/>
        <w:rPr>
          <w:rFonts w:ascii="Times New Roman" w:hAnsi="Times New Roman"/>
          <w:sz w:val="28"/>
          <w:szCs w:val="28"/>
        </w:rPr>
      </w:pPr>
      <w:proofErr w:type="gramStart"/>
      <w:r w:rsidRPr="00934724">
        <w:rPr>
          <w:rFonts w:ascii="Times New Roman" w:eastAsia="Times New Roman" w:hAnsi="Times New Roman"/>
          <w:sz w:val="28"/>
          <w:szCs w:val="28"/>
        </w:rPr>
        <w:t>В случае если в протоколе, составленном при проведении конкурентной закупки, были обнаружены ошибки, опечатки и/или иные несоответствия сведениям, указанным в заявках участников или в документации о конкурентной закупке, Организатор или Комиссия вправе устранить обнаруженные недостатки путем составления новой редакции протокола либо путем внесения изменений в имеющийся протокол.</w:t>
      </w:r>
      <w:proofErr w:type="gramEnd"/>
      <w:r w:rsidRPr="00934724">
        <w:rPr>
          <w:rFonts w:ascii="Times New Roman" w:eastAsia="Times New Roman" w:hAnsi="Times New Roman"/>
          <w:sz w:val="28"/>
          <w:szCs w:val="28"/>
        </w:rPr>
        <w:t xml:space="preserve"> Новая редакция протокола (изменения в протокол) публикуется в единой информационной системе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sidR="005336FF">
        <w:rPr>
          <w:rFonts w:ascii="Times New Roman" w:eastAsia="Times New Roman" w:hAnsi="Times New Roman"/>
          <w:sz w:val="28"/>
          <w:szCs w:val="28"/>
        </w:rPr>
        <w:t xml:space="preserve"> </w:t>
      </w:r>
    </w:p>
    <w:p w14:paraId="42AA4798" w14:textId="77777777" w:rsidR="00F33B59" w:rsidRPr="00934724" w:rsidRDefault="00F33B59" w:rsidP="00943AC2">
      <w:pPr>
        <w:pStyle w:val="20"/>
        <w:numPr>
          <w:ilvl w:val="1"/>
          <w:numId w:val="4"/>
        </w:numPr>
        <w:spacing w:before="120" w:after="0"/>
        <w:ind w:left="0" w:firstLine="709"/>
        <w:jc w:val="both"/>
        <w:rPr>
          <w:b w:val="0"/>
          <w:color w:val="auto"/>
        </w:rPr>
      </w:pPr>
      <w:bookmarkStart w:id="469" w:name="_Toc515980560"/>
      <w:bookmarkStart w:id="470" w:name="_Toc515996637"/>
      <w:bookmarkStart w:id="471" w:name="_Toc515996768"/>
      <w:bookmarkStart w:id="472" w:name="_Toc516005270"/>
      <w:bookmarkStart w:id="473" w:name="_Toc516008967"/>
      <w:bookmarkStart w:id="474" w:name="_Toc516009705"/>
      <w:bookmarkStart w:id="475" w:name="_Toc531953445"/>
      <w:bookmarkEnd w:id="469"/>
      <w:bookmarkEnd w:id="470"/>
      <w:bookmarkEnd w:id="471"/>
      <w:bookmarkEnd w:id="472"/>
      <w:bookmarkEnd w:id="473"/>
      <w:bookmarkEnd w:id="474"/>
      <w:r w:rsidRPr="00934724">
        <w:rPr>
          <w:color w:val="auto"/>
        </w:rPr>
        <w:t>Заключение договора по итогам конкурентной закупки</w:t>
      </w:r>
      <w:bookmarkEnd w:id="475"/>
    </w:p>
    <w:p w14:paraId="19897D5E" w14:textId="5D23A164" w:rsidR="00281559" w:rsidRPr="00934724" w:rsidRDefault="00281559" w:rsidP="00943AC2">
      <w:pPr>
        <w:pStyle w:val="27"/>
        <w:numPr>
          <w:ilvl w:val="2"/>
          <w:numId w:val="4"/>
        </w:numPr>
        <w:spacing w:before="120" w:after="0"/>
        <w:ind w:left="0" w:firstLine="709"/>
        <w:jc w:val="both"/>
        <w:rPr>
          <w:sz w:val="28"/>
          <w:szCs w:val="28"/>
        </w:rPr>
      </w:pPr>
      <w:r w:rsidRPr="00934724">
        <w:rPr>
          <w:sz w:val="28"/>
          <w:szCs w:val="28"/>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Pr="00934724">
        <w:rPr>
          <w:sz w:val="28"/>
          <w:szCs w:val="28"/>
        </w:rPr>
        <w:t>с даты размещения</w:t>
      </w:r>
      <w:proofErr w:type="gramEnd"/>
      <w:r w:rsidRPr="00934724">
        <w:rPr>
          <w:sz w:val="28"/>
          <w:szCs w:val="28"/>
        </w:rPr>
        <w:t xml:space="preserve"> в единой информационной системе итогового протокола, составленного по результатам конкурентной закупки. </w:t>
      </w:r>
      <w:proofErr w:type="gramStart"/>
      <w:r w:rsidRPr="00934724">
        <w:rPr>
          <w:sz w:val="28"/>
          <w:szCs w:val="28"/>
        </w:rPr>
        <w:t xml:space="preserve">В случае необходимости одобрения органом управления </w:t>
      </w:r>
      <w:r w:rsidR="0045511C" w:rsidRPr="00934724">
        <w:rPr>
          <w:sz w:val="28"/>
          <w:szCs w:val="28"/>
        </w:rPr>
        <w:t>З</w:t>
      </w:r>
      <w:r w:rsidRPr="00934724">
        <w:rPr>
          <w:sz w:val="28"/>
          <w:szCs w:val="28"/>
        </w:rPr>
        <w:t xml:space="preserve">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45511C" w:rsidRPr="00934724">
        <w:rPr>
          <w:sz w:val="28"/>
          <w:szCs w:val="28"/>
        </w:rPr>
        <w:t>З</w:t>
      </w:r>
      <w:r w:rsidRPr="00934724">
        <w:rPr>
          <w:sz w:val="28"/>
          <w:szCs w:val="28"/>
        </w:rPr>
        <w:t xml:space="preserve">аказчика, </w:t>
      </w:r>
      <w:r w:rsidR="005406A7" w:rsidRPr="00934724">
        <w:rPr>
          <w:sz w:val="28"/>
          <w:szCs w:val="28"/>
        </w:rPr>
        <w:t>К</w:t>
      </w:r>
      <w:r w:rsidRPr="00934724">
        <w:rPr>
          <w:sz w:val="28"/>
          <w:szCs w:val="28"/>
        </w:rPr>
        <w:t xml:space="preserve">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45511C" w:rsidRPr="00934724">
        <w:rPr>
          <w:sz w:val="28"/>
          <w:szCs w:val="28"/>
        </w:rPr>
        <w:t>З</w:t>
      </w:r>
      <w:r w:rsidRPr="00934724">
        <w:rPr>
          <w:sz w:val="28"/>
          <w:szCs w:val="28"/>
        </w:rPr>
        <w:t xml:space="preserve">аказчика, </w:t>
      </w:r>
      <w:r w:rsidR="005406A7" w:rsidRPr="00934724">
        <w:rPr>
          <w:sz w:val="28"/>
          <w:szCs w:val="28"/>
        </w:rPr>
        <w:t>К</w:t>
      </w:r>
      <w:r w:rsidRPr="00934724">
        <w:rPr>
          <w:sz w:val="28"/>
          <w:szCs w:val="28"/>
        </w:rPr>
        <w:t>омиссии, оператора электронной площадки.</w:t>
      </w:r>
      <w:proofErr w:type="gramEnd"/>
    </w:p>
    <w:p w14:paraId="2AF97A47" w14:textId="5387DA00" w:rsidR="00DA6587" w:rsidRPr="00934724" w:rsidRDefault="00DA6587" w:rsidP="00943AC2">
      <w:pPr>
        <w:pStyle w:val="27"/>
        <w:numPr>
          <w:ilvl w:val="2"/>
          <w:numId w:val="4"/>
        </w:numPr>
        <w:spacing w:before="120" w:after="0"/>
        <w:ind w:left="0" w:firstLine="709"/>
        <w:jc w:val="both"/>
        <w:rPr>
          <w:sz w:val="28"/>
          <w:szCs w:val="28"/>
        </w:rPr>
      </w:pPr>
      <w:r w:rsidRPr="00934724">
        <w:rPr>
          <w:sz w:val="28"/>
          <w:szCs w:val="28"/>
        </w:rPr>
        <w:t>Договор по результатам конкурентной закупки заключается на условиях, указанных в документации о конкурентной закупке и в заявке на участие в конкурентной закупке, поданной участником конкурентной закупки, с которым заключается договор.</w:t>
      </w:r>
    </w:p>
    <w:p w14:paraId="4A9B4F3F" w14:textId="1CB8E4F9" w:rsidR="000D28FD" w:rsidRPr="00934724" w:rsidRDefault="000D28FD" w:rsidP="00943AC2">
      <w:pPr>
        <w:pStyle w:val="27"/>
        <w:numPr>
          <w:ilvl w:val="2"/>
          <w:numId w:val="4"/>
        </w:numPr>
        <w:spacing w:before="120" w:after="0"/>
        <w:ind w:left="0" w:firstLine="709"/>
        <w:jc w:val="both"/>
        <w:rPr>
          <w:sz w:val="28"/>
          <w:szCs w:val="28"/>
        </w:rPr>
      </w:pPr>
      <w:r w:rsidRPr="00934724">
        <w:rPr>
          <w:sz w:val="28"/>
          <w:szCs w:val="28"/>
        </w:rPr>
        <w:t xml:space="preserve">В </w:t>
      </w:r>
      <w:proofErr w:type="gramStart"/>
      <w:r w:rsidRPr="00934724">
        <w:rPr>
          <w:sz w:val="28"/>
          <w:szCs w:val="28"/>
        </w:rPr>
        <w:t>случае</w:t>
      </w:r>
      <w:proofErr w:type="gramEnd"/>
      <w:r w:rsidRPr="00934724">
        <w:rPr>
          <w:sz w:val="28"/>
          <w:szCs w:val="28"/>
        </w:rPr>
        <w:t xml:space="preserve"> если в документации о конкурентной закупке было установлено требование обеспечения исполнения договора, участник конкурентной закупки</w:t>
      </w:r>
      <w:r w:rsidR="007F0076" w:rsidRPr="00934724">
        <w:rPr>
          <w:sz w:val="28"/>
          <w:szCs w:val="28"/>
        </w:rPr>
        <w:t>,</w:t>
      </w:r>
      <w:r w:rsidRPr="00934724">
        <w:rPr>
          <w:sz w:val="28"/>
          <w:szCs w:val="28"/>
        </w:rPr>
        <w:t xml:space="preserve"> с которым заключается договор</w:t>
      </w:r>
      <w:r w:rsidR="007F0076" w:rsidRPr="00934724">
        <w:rPr>
          <w:sz w:val="28"/>
          <w:szCs w:val="28"/>
        </w:rPr>
        <w:t>,</w:t>
      </w:r>
      <w:r w:rsidRPr="00934724">
        <w:rPr>
          <w:sz w:val="28"/>
          <w:szCs w:val="28"/>
        </w:rPr>
        <w:t xml:space="preserve"> в течение срока, установленного договором, должен представить Заказчику обеспечение исполнения договора. Обеспечение исполнения договора предоставляется в размере и форме, </w:t>
      </w:r>
      <w:proofErr w:type="gramStart"/>
      <w:r w:rsidRPr="00934724">
        <w:rPr>
          <w:sz w:val="28"/>
          <w:szCs w:val="28"/>
        </w:rPr>
        <w:t>предусмотренными</w:t>
      </w:r>
      <w:proofErr w:type="gramEnd"/>
      <w:r w:rsidRPr="00934724">
        <w:rPr>
          <w:sz w:val="28"/>
          <w:szCs w:val="28"/>
        </w:rPr>
        <w:t xml:space="preserve"> в документации о конкурентной закупке.</w:t>
      </w:r>
    </w:p>
    <w:p w14:paraId="56244E3F" w14:textId="040651D6" w:rsidR="00494205" w:rsidRPr="00934724" w:rsidRDefault="00DA6587" w:rsidP="00943AC2">
      <w:pPr>
        <w:pStyle w:val="27"/>
        <w:numPr>
          <w:ilvl w:val="2"/>
          <w:numId w:val="4"/>
        </w:numPr>
        <w:spacing w:before="120" w:after="0"/>
        <w:ind w:left="0" w:firstLine="709"/>
        <w:jc w:val="both"/>
        <w:rPr>
          <w:sz w:val="28"/>
          <w:szCs w:val="28"/>
        </w:rPr>
      </w:pPr>
      <w:proofErr w:type="gramStart"/>
      <w:r w:rsidRPr="00934724">
        <w:rPr>
          <w:sz w:val="28"/>
          <w:szCs w:val="28"/>
        </w:rPr>
        <w:t>Если участник конкурентной закупки, с которым принято решение о заключении договора по итогам конкурентной</w:t>
      </w:r>
      <w:r w:rsidR="00933D08" w:rsidRPr="00934724">
        <w:rPr>
          <w:sz w:val="28"/>
          <w:szCs w:val="28"/>
        </w:rPr>
        <w:t xml:space="preserve"> закупки</w:t>
      </w:r>
      <w:r w:rsidRPr="00934724">
        <w:rPr>
          <w:sz w:val="28"/>
          <w:szCs w:val="28"/>
        </w:rPr>
        <w:t>, не представил в предусмотренные документацией о конкурентной закупке порядке и сроки подписанный договор, или отказался от заключения договора, или не представил обеспечение исполнения договора, если в документации о конкурентной закупке установлено такое требование, такой участник признается уклонившимся от заключения договора.</w:t>
      </w:r>
      <w:proofErr w:type="gramEnd"/>
    </w:p>
    <w:p w14:paraId="66294D91" w14:textId="69CF7F3C" w:rsidR="00DA6587" w:rsidRPr="00934724" w:rsidRDefault="00DA6587" w:rsidP="00943AC2">
      <w:pPr>
        <w:pStyle w:val="27"/>
        <w:numPr>
          <w:ilvl w:val="2"/>
          <w:numId w:val="4"/>
        </w:numPr>
        <w:spacing w:before="120" w:after="0"/>
        <w:ind w:left="0" w:firstLine="709"/>
        <w:jc w:val="both"/>
        <w:rPr>
          <w:sz w:val="28"/>
          <w:szCs w:val="28"/>
        </w:rPr>
      </w:pPr>
      <w:proofErr w:type="gramStart"/>
      <w:r w:rsidRPr="00934724">
        <w:rPr>
          <w:sz w:val="28"/>
          <w:szCs w:val="28"/>
        </w:rPr>
        <w:t xml:space="preserve">В случае признания победителя конкурентной закупки уклонившимся от заключения договора, Заказчик (Организатор) вправе заключить договор с участником конкурентной закупки, заявка которого содержит лучшие по отношению </w:t>
      </w:r>
      <w:r w:rsidRPr="00934724">
        <w:rPr>
          <w:sz w:val="28"/>
          <w:szCs w:val="28"/>
        </w:rPr>
        <w:lastRenderedPageBreak/>
        <w:t>к другим участникам конкурентной закупки условия исполнения договора и указанной заявке по результатам оценки и сопоставления присвоен второй номер.</w:t>
      </w:r>
      <w:proofErr w:type="gramEnd"/>
    </w:p>
    <w:p w14:paraId="433C0465" w14:textId="77777777" w:rsidR="008E603E" w:rsidRPr="00934724" w:rsidRDefault="00AC5943" w:rsidP="00943AC2">
      <w:pPr>
        <w:pStyle w:val="27"/>
        <w:numPr>
          <w:ilvl w:val="2"/>
          <w:numId w:val="4"/>
        </w:numPr>
        <w:spacing w:before="120" w:after="0"/>
        <w:ind w:left="0" w:firstLine="709"/>
        <w:jc w:val="both"/>
        <w:rPr>
          <w:sz w:val="28"/>
          <w:szCs w:val="28"/>
        </w:rPr>
      </w:pPr>
      <w:r w:rsidRPr="00934724">
        <w:rPr>
          <w:sz w:val="28"/>
          <w:szCs w:val="28"/>
        </w:rPr>
        <w:t>По итогам конкурентной закупки Заказчик вправе заключить договоры с несколькими участниками такой закупки</w:t>
      </w:r>
      <w:r w:rsidR="004E3EB6" w:rsidRPr="00934724">
        <w:rPr>
          <w:sz w:val="28"/>
          <w:szCs w:val="28"/>
        </w:rPr>
        <w:t xml:space="preserve">. </w:t>
      </w:r>
    </w:p>
    <w:p w14:paraId="70816EBB" w14:textId="3AF3635A" w:rsidR="008E603E" w:rsidRPr="00934724" w:rsidRDefault="008E603E" w:rsidP="00943AC2">
      <w:pPr>
        <w:pStyle w:val="27"/>
        <w:numPr>
          <w:ilvl w:val="2"/>
          <w:numId w:val="4"/>
        </w:numPr>
        <w:spacing w:before="120" w:after="0"/>
        <w:ind w:left="0" w:firstLine="709"/>
        <w:jc w:val="both"/>
        <w:rPr>
          <w:sz w:val="28"/>
          <w:szCs w:val="28"/>
        </w:rPr>
      </w:pPr>
      <w:r w:rsidRPr="00934724">
        <w:rPr>
          <w:sz w:val="28"/>
          <w:szCs w:val="28"/>
        </w:rPr>
        <w:t>Договоры</w:t>
      </w:r>
      <w:r w:rsidR="0010254E" w:rsidRPr="00934724">
        <w:rPr>
          <w:sz w:val="28"/>
          <w:szCs w:val="28"/>
        </w:rPr>
        <w:t xml:space="preserve"> </w:t>
      </w:r>
      <w:r w:rsidRPr="00934724">
        <w:rPr>
          <w:sz w:val="28"/>
          <w:szCs w:val="28"/>
        </w:rPr>
        <w:t xml:space="preserve">с несколькими участниками </w:t>
      </w:r>
      <w:r w:rsidR="0099743C" w:rsidRPr="00934724">
        <w:rPr>
          <w:sz w:val="28"/>
          <w:szCs w:val="28"/>
        </w:rPr>
        <w:t xml:space="preserve">конкурентной </w:t>
      </w:r>
      <w:r w:rsidRPr="00934724">
        <w:rPr>
          <w:sz w:val="28"/>
          <w:szCs w:val="28"/>
        </w:rPr>
        <w:t>закупки заключаются в соответствии с настоящ</w:t>
      </w:r>
      <w:r w:rsidR="00825A00" w:rsidRPr="00934724">
        <w:rPr>
          <w:sz w:val="28"/>
          <w:szCs w:val="28"/>
        </w:rPr>
        <w:t>им</w:t>
      </w:r>
      <w:r w:rsidRPr="00934724">
        <w:rPr>
          <w:sz w:val="28"/>
          <w:szCs w:val="28"/>
        </w:rPr>
        <w:t xml:space="preserve"> Положени</w:t>
      </w:r>
      <w:r w:rsidR="00825A00" w:rsidRPr="00934724">
        <w:rPr>
          <w:sz w:val="28"/>
          <w:szCs w:val="28"/>
        </w:rPr>
        <w:t>ем и условиями документации о конкурентной закупк</w:t>
      </w:r>
      <w:r w:rsidR="0045511C" w:rsidRPr="00934724">
        <w:rPr>
          <w:sz w:val="28"/>
          <w:szCs w:val="28"/>
        </w:rPr>
        <w:t>е</w:t>
      </w:r>
      <w:r w:rsidRPr="00934724">
        <w:rPr>
          <w:sz w:val="28"/>
          <w:szCs w:val="28"/>
        </w:rPr>
        <w:t xml:space="preserve"> с учетом следующего:</w:t>
      </w:r>
    </w:p>
    <w:p w14:paraId="3081E62F" w14:textId="77777777" w:rsidR="008E603E" w:rsidRPr="00934724" w:rsidRDefault="008E603E" w:rsidP="00943AC2">
      <w:pPr>
        <w:shd w:val="clear" w:color="auto" w:fill="FFFFFF"/>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в документации о конкурентной закупке указывается количество участников закупки (победителей), с которыми планируется заключить договоры</w:t>
      </w:r>
      <w:r w:rsidR="0099743C" w:rsidRPr="00934724">
        <w:rPr>
          <w:rFonts w:ascii="Times New Roman" w:eastAsia="Times New Roman" w:hAnsi="Times New Roman" w:cs="Times New Roman"/>
          <w:sz w:val="28"/>
          <w:szCs w:val="28"/>
          <w:lang w:eastAsia="ru-RU"/>
        </w:rPr>
        <w:t xml:space="preserve"> и/или</w:t>
      </w:r>
      <w:r w:rsidRPr="00934724">
        <w:rPr>
          <w:rFonts w:ascii="Times New Roman" w:eastAsia="Times New Roman" w:hAnsi="Times New Roman" w:cs="Times New Roman"/>
          <w:sz w:val="28"/>
          <w:szCs w:val="28"/>
          <w:lang w:eastAsia="ru-RU"/>
        </w:rPr>
        <w:t>;</w:t>
      </w:r>
    </w:p>
    <w:p w14:paraId="0268626F" w14:textId="4042844E" w:rsidR="008E603E" w:rsidRPr="00934724" w:rsidRDefault="008E603E" w:rsidP="00943AC2">
      <w:pPr>
        <w:shd w:val="clear" w:color="auto" w:fill="FFFFFF"/>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 xml:space="preserve">в документации о конкурентной закупке указывается распределение объема предмета </w:t>
      </w:r>
      <w:r w:rsidR="0045511C" w:rsidRPr="00934724">
        <w:rPr>
          <w:rFonts w:ascii="Times New Roman" w:eastAsia="Times New Roman" w:hAnsi="Times New Roman" w:cs="Times New Roman"/>
          <w:sz w:val="28"/>
          <w:szCs w:val="28"/>
          <w:lang w:eastAsia="ru-RU"/>
        </w:rPr>
        <w:t xml:space="preserve">конкурентной </w:t>
      </w:r>
      <w:r w:rsidRPr="00934724">
        <w:rPr>
          <w:rFonts w:ascii="Times New Roman" w:eastAsia="Times New Roman" w:hAnsi="Times New Roman" w:cs="Times New Roman"/>
          <w:sz w:val="28"/>
          <w:szCs w:val="28"/>
          <w:lang w:eastAsia="ru-RU"/>
        </w:rPr>
        <w:t xml:space="preserve">закупки </w:t>
      </w:r>
      <w:r w:rsidR="0099743C" w:rsidRPr="00934724">
        <w:rPr>
          <w:rFonts w:ascii="Times New Roman" w:eastAsia="Times New Roman" w:hAnsi="Times New Roman" w:cs="Times New Roman"/>
          <w:sz w:val="28"/>
          <w:szCs w:val="28"/>
          <w:lang w:eastAsia="ru-RU"/>
        </w:rPr>
        <w:t xml:space="preserve">в натуральном и/или денежном выражении </w:t>
      </w:r>
      <w:r w:rsidRPr="00934724">
        <w:rPr>
          <w:rFonts w:ascii="Times New Roman" w:eastAsia="Times New Roman" w:hAnsi="Times New Roman" w:cs="Times New Roman"/>
          <w:sz w:val="28"/>
          <w:szCs w:val="28"/>
          <w:lang w:eastAsia="ru-RU"/>
        </w:rPr>
        <w:t xml:space="preserve">между </w:t>
      </w:r>
      <w:r w:rsidR="0099743C" w:rsidRPr="00934724">
        <w:rPr>
          <w:rFonts w:ascii="Times New Roman" w:eastAsia="Times New Roman" w:hAnsi="Times New Roman" w:cs="Times New Roman"/>
          <w:sz w:val="28"/>
          <w:szCs w:val="28"/>
          <w:lang w:eastAsia="ru-RU"/>
        </w:rPr>
        <w:t>участниками (</w:t>
      </w:r>
      <w:r w:rsidRPr="00934724">
        <w:rPr>
          <w:rFonts w:ascii="Times New Roman" w:eastAsia="Times New Roman" w:hAnsi="Times New Roman" w:cs="Times New Roman"/>
          <w:sz w:val="28"/>
          <w:szCs w:val="28"/>
          <w:lang w:eastAsia="ru-RU"/>
        </w:rPr>
        <w:t>победителями</w:t>
      </w:r>
      <w:r w:rsidR="0099743C" w:rsidRPr="00934724">
        <w:rPr>
          <w:rFonts w:ascii="Times New Roman" w:eastAsia="Times New Roman" w:hAnsi="Times New Roman" w:cs="Times New Roman"/>
          <w:sz w:val="28"/>
          <w:szCs w:val="28"/>
          <w:lang w:eastAsia="ru-RU"/>
        </w:rPr>
        <w:t>)</w:t>
      </w:r>
      <w:r w:rsidRPr="00934724">
        <w:rPr>
          <w:rFonts w:ascii="Times New Roman" w:eastAsia="Times New Roman" w:hAnsi="Times New Roman" w:cs="Times New Roman"/>
          <w:sz w:val="28"/>
          <w:szCs w:val="28"/>
          <w:lang w:eastAsia="ru-RU"/>
        </w:rPr>
        <w:t xml:space="preserve"> закупки.</w:t>
      </w:r>
    </w:p>
    <w:p w14:paraId="7994E921" w14:textId="77777777" w:rsidR="0099743C" w:rsidRPr="00934724" w:rsidRDefault="0099743C" w:rsidP="00943AC2">
      <w:pPr>
        <w:shd w:val="clear" w:color="auto" w:fill="FFFFFF"/>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Документацией о конкурентной закупке могут быть установлены иные особенности заключения договоров с несколькими участниками (победителями) закупки.</w:t>
      </w:r>
    </w:p>
    <w:p w14:paraId="60C088A8" w14:textId="77777777" w:rsidR="00E36E70" w:rsidRPr="00934724" w:rsidRDefault="00E36E70" w:rsidP="00943AC2">
      <w:pPr>
        <w:pStyle w:val="27"/>
        <w:numPr>
          <w:ilvl w:val="2"/>
          <w:numId w:val="4"/>
        </w:numPr>
        <w:spacing w:before="120" w:after="0"/>
        <w:ind w:left="0" w:firstLine="709"/>
        <w:jc w:val="both"/>
        <w:rPr>
          <w:sz w:val="28"/>
          <w:szCs w:val="28"/>
        </w:rPr>
      </w:pPr>
      <w:proofErr w:type="gramStart"/>
      <w:r w:rsidRPr="00934724">
        <w:rPr>
          <w:sz w:val="28"/>
          <w:szCs w:val="28"/>
        </w:rPr>
        <w:t xml:space="preserve">В случае если </w:t>
      </w:r>
      <w:r w:rsidR="00931A34" w:rsidRPr="00934724">
        <w:rPr>
          <w:sz w:val="28"/>
          <w:szCs w:val="28"/>
        </w:rPr>
        <w:t>победителем признан участник конкурентной закупки</w:t>
      </w:r>
      <w:r w:rsidRPr="00934724">
        <w:rPr>
          <w:sz w:val="28"/>
          <w:szCs w:val="28"/>
        </w:rPr>
        <w:t>, на стороне которого выступало несколько физических или юридических лиц, Заказчиком заключается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одним лицом</w:t>
      </w:r>
      <w:r w:rsidR="00825A00" w:rsidRPr="00934724">
        <w:rPr>
          <w:sz w:val="28"/>
          <w:szCs w:val="28"/>
        </w:rPr>
        <w:t>, обладающим соответствующими полномочиями</w:t>
      </w:r>
      <w:r w:rsidR="00954848" w:rsidRPr="00934724">
        <w:rPr>
          <w:sz w:val="28"/>
          <w:szCs w:val="28"/>
        </w:rPr>
        <w:t>.</w:t>
      </w:r>
      <w:proofErr w:type="gramEnd"/>
    </w:p>
    <w:p w14:paraId="55477490" w14:textId="77777777" w:rsidR="00D634A6" w:rsidRPr="00934724" w:rsidRDefault="00D634A6" w:rsidP="00943AC2">
      <w:pPr>
        <w:pStyle w:val="27"/>
        <w:numPr>
          <w:ilvl w:val="2"/>
          <w:numId w:val="4"/>
        </w:numPr>
        <w:spacing w:before="120" w:after="0"/>
        <w:ind w:left="0" w:firstLine="709"/>
        <w:jc w:val="both"/>
        <w:rPr>
          <w:sz w:val="28"/>
          <w:szCs w:val="28"/>
        </w:rPr>
      </w:pPr>
      <w:r w:rsidRPr="00934724">
        <w:rPr>
          <w:sz w:val="28"/>
          <w:szCs w:val="28"/>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7517387E" w14:textId="77777777" w:rsidR="00081332" w:rsidRPr="00934724" w:rsidRDefault="00081332" w:rsidP="00943AC2">
      <w:pPr>
        <w:pStyle w:val="27"/>
        <w:spacing w:before="120" w:after="0"/>
        <w:ind w:firstLine="709"/>
        <w:jc w:val="both"/>
        <w:rPr>
          <w:sz w:val="28"/>
          <w:szCs w:val="28"/>
        </w:rPr>
      </w:pPr>
    </w:p>
    <w:p w14:paraId="314FA8DB" w14:textId="4F876DA5" w:rsidR="00C26975" w:rsidRPr="00934724" w:rsidRDefault="00C26975" w:rsidP="00943AC2">
      <w:pPr>
        <w:pStyle w:val="11"/>
        <w:keepLines/>
        <w:widowControl/>
        <w:numPr>
          <w:ilvl w:val="0"/>
          <w:numId w:val="4"/>
        </w:numPr>
        <w:spacing w:before="120" w:line="240" w:lineRule="auto"/>
        <w:ind w:left="0" w:firstLine="709"/>
        <w:jc w:val="center"/>
        <w:rPr>
          <w:color w:val="auto"/>
          <w:sz w:val="28"/>
          <w:szCs w:val="28"/>
        </w:rPr>
      </w:pPr>
      <w:bookmarkStart w:id="476" w:name="_Toc515376473"/>
      <w:bookmarkStart w:id="477" w:name="_Toc515386554"/>
      <w:bookmarkStart w:id="478" w:name="_Toc515386753"/>
      <w:bookmarkStart w:id="479" w:name="_Toc515386951"/>
      <w:bookmarkStart w:id="480" w:name="_Toc515387148"/>
      <w:bookmarkStart w:id="481" w:name="_Toc515388116"/>
      <w:bookmarkStart w:id="482" w:name="_Toc515388316"/>
      <w:bookmarkStart w:id="483" w:name="_Toc515388517"/>
      <w:bookmarkStart w:id="484" w:name="_Toc515388670"/>
      <w:bookmarkStart w:id="485" w:name="_Toc515389879"/>
      <w:bookmarkStart w:id="486" w:name="_Toc515376474"/>
      <w:bookmarkStart w:id="487" w:name="_Toc515386555"/>
      <w:bookmarkStart w:id="488" w:name="_Toc515386754"/>
      <w:bookmarkStart w:id="489" w:name="_Toc515386952"/>
      <w:bookmarkStart w:id="490" w:name="_Toc515387149"/>
      <w:bookmarkStart w:id="491" w:name="_Toc515388117"/>
      <w:bookmarkStart w:id="492" w:name="_Toc515388317"/>
      <w:bookmarkStart w:id="493" w:name="_Toc515388518"/>
      <w:bookmarkStart w:id="494" w:name="_Toc515388671"/>
      <w:bookmarkStart w:id="495" w:name="_Toc515389880"/>
      <w:bookmarkStart w:id="496" w:name="_Toc515376475"/>
      <w:bookmarkStart w:id="497" w:name="_Toc515386556"/>
      <w:bookmarkStart w:id="498" w:name="_Toc515386755"/>
      <w:bookmarkStart w:id="499" w:name="_Toc515386953"/>
      <w:bookmarkStart w:id="500" w:name="_Toc515387150"/>
      <w:bookmarkStart w:id="501" w:name="_Toc515388118"/>
      <w:bookmarkStart w:id="502" w:name="_Toc515388318"/>
      <w:bookmarkStart w:id="503" w:name="_Toc515388519"/>
      <w:bookmarkStart w:id="504" w:name="_Toc515388672"/>
      <w:bookmarkStart w:id="505" w:name="_Toc515389881"/>
      <w:bookmarkStart w:id="506" w:name="_Toc531953446"/>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934724">
        <w:rPr>
          <w:color w:val="auto"/>
          <w:sz w:val="28"/>
          <w:szCs w:val="28"/>
        </w:rPr>
        <w:t>ОСОБЕННОСТИ ОСУЩЕСТВЛЕНИЯ КОНКУРЕНТНЫХ ЗАКУПОК В ЭЛЕКТРОННОЙ ФОРМЕ</w:t>
      </w:r>
      <w:bookmarkEnd w:id="506"/>
    </w:p>
    <w:p w14:paraId="580DACA7" w14:textId="274ABA2A" w:rsidR="00037856" w:rsidRPr="00934724" w:rsidRDefault="00037856" w:rsidP="00943AC2">
      <w:pPr>
        <w:pStyle w:val="afff2"/>
        <w:numPr>
          <w:ilvl w:val="1"/>
          <w:numId w:val="4"/>
        </w:numPr>
        <w:spacing w:before="120" w:after="0" w:line="240" w:lineRule="auto"/>
        <w:ind w:left="0" w:firstLine="709"/>
        <w:contextualSpacing w:val="0"/>
        <w:jc w:val="both"/>
        <w:rPr>
          <w:rFonts w:ascii="Times New Roman" w:eastAsia="Times New Roman" w:hAnsi="Times New Roman"/>
          <w:bCs/>
          <w:spacing w:val="-3"/>
          <w:sz w:val="28"/>
          <w:szCs w:val="28"/>
          <w:lang w:eastAsia="ru-RU"/>
        </w:rPr>
      </w:pPr>
      <w:bookmarkStart w:id="507" w:name="_Toc514917842"/>
      <w:bookmarkStart w:id="508" w:name="_Toc514936647"/>
      <w:bookmarkStart w:id="509" w:name="_Toc515004101"/>
      <w:bookmarkStart w:id="510" w:name="_Toc515004165"/>
      <w:bookmarkStart w:id="511" w:name="_Toc515004497"/>
      <w:bookmarkStart w:id="512" w:name="_Toc515004556"/>
      <w:bookmarkStart w:id="513" w:name="_Toc515004617"/>
      <w:bookmarkStart w:id="514" w:name="_Toc515010616"/>
      <w:bookmarkStart w:id="515" w:name="_Toc515011339"/>
      <w:bookmarkStart w:id="516" w:name="_Toc515019199"/>
      <w:bookmarkStart w:id="517" w:name="_Toc515019268"/>
      <w:bookmarkStart w:id="518" w:name="_Toc515019628"/>
      <w:bookmarkStart w:id="519" w:name="_Toc515019787"/>
      <w:bookmarkStart w:id="520" w:name="_Toc515019931"/>
      <w:bookmarkStart w:id="521" w:name="_Toc515026003"/>
      <w:bookmarkStart w:id="522" w:name="_Toc515032497"/>
      <w:bookmarkStart w:id="523" w:name="_Toc515032605"/>
      <w:bookmarkStart w:id="524" w:name="_Toc515032783"/>
      <w:bookmarkStart w:id="525" w:name="_Toc514917843"/>
      <w:bookmarkStart w:id="526" w:name="_Toc514936648"/>
      <w:bookmarkStart w:id="527" w:name="_Toc515004102"/>
      <w:bookmarkStart w:id="528" w:name="_Toc515004166"/>
      <w:bookmarkStart w:id="529" w:name="_Toc515004498"/>
      <w:bookmarkStart w:id="530" w:name="_Toc515004557"/>
      <w:bookmarkStart w:id="531" w:name="_Toc515004618"/>
      <w:bookmarkStart w:id="532" w:name="_Toc515010617"/>
      <w:bookmarkStart w:id="533" w:name="_Toc515011340"/>
      <w:bookmarkStart w:id="534" w:name="_Toc515019200"/>
      <w:bookmarkStart w:id="535" w:name="_Toc515019269"/>
      <w:bookmarkStart w:id="536" w:name="_Toc515019629"/>
      <w:bookmarkStart w:id="537" w:name="_Toc515019788"/>
      <w:bookmarkStart w:id="538" w:name="_Toc515019932"/>
      <w:bookmarkStart w:id="539" w:name="_Toc515026004"/>
      <w:bookmarkStart w:id="540" w:name="_Toc515032498"/>
      <w:bookmarkStart w:id="541" w:name="_Toc515032606"/>
      <w:bookmarkStart w:id="542" w:name="_Toc515032784"/>
      <w:bookmarkStart w:id="543" w:name="_Toc514917844"/>
      <w:bookmarkStart w:id="544" w:name="_Toc514936649"/>
      <w:bookmarkStart w:id="545" w:name="_Toc515004103"/>
      <w:bookmarkStart w:id="546" w:name="_Toc515004167"/>
      <w:bookmarkStart w:id="547" w:name="_Toc515004499"/>
      <w:bookmarkStart w:id="548" w:name="_Toc515004558"/>
      <w:bookmarkStart w:id="549" w:name="_Toc515004619"/>
      <w:bookmarkStart w:id="550" w:name="_Toc515010618"/>
      <w:bookmarkStart w:id="551" w:name="_Toc515011341"/>
      <w:bookmarkStart w:id="552" w:name="_Toc515019201"/>
      <w:bookmarkStart w:id="553" w:name="_Toc515019270"/>
      <w:bookmarkStart w:id="554" w:name="_Toc515019630"/>
      <w:bookmarkStart w:id="555" w:name="_Toc515019789"/>
      <w:bookmarkStart w:id="556" w:name="_Toc515019933"/>
      <w:bookmarkStart w:id="557" w:name="_Toc515026005"/>
      <w:bookmarkStart w:id="558" w:name="_Toc515032499"/>
      <w:bookmarkStart w:id="559" w:name="_Toc515032607"/>
      <w:bookmarkStart w:id="560" w:name="_Toc515032785"/>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Pr="00934724">
        <w:rPr>
          <w:rFonts w:ascii="Times New Roman" w:eastAsia="Times New Roman" w:hAnsi="Times New Roman"/>
          <w:bCs/>
          <w:spacing w:val="-3"/>
          <w:sz w:val="28"/>
          <w:szCs w:val="28"/>
          <w:lang w:eastAsia="ru-RU"/>
        </w:rPr>
        <w:t>Конкурентная закупка в электронной форме осуществляется в</w:t>
      </w:r>
      <w:r w:rsidRPr="00934724">
        <w:rPr>
          <w:rFonts w:ascii="Times New Roman" w:eastAsia="Times New Roman" w:hAnsi="Times New Roman"/>
          <w:bCs/>
          <w:spacing w:val="-3"/>
          <w:sz w:val="28"/>
          <w:szCs w:val="28"/>
          <w:lang w:val="en-US" w:eastAsia="ru-RU"/>
        </w:rPr>
        <w:t> </w:t>
      </w:r>
      <w:r w:rsidRPr="00934724">
        <w:rPr>
          <w:rFonts w:ascii="Times New Roman" w:eastAsia="Times New Roman" w:hAnsi="Times New Roman"/>
          <w:bCs/>
          <w:spacing w:val="-3"/>
          <w:sz w:val="28"/>
          <w:szCs w:val="28"/>
          <w:lang w:eastAsia="ru-RU"/>
        </w:rPr>
        <w:t>соответствии с порядком подготовки и осуществления конкурентных закупок, определенн</w:t>
      </w:r>
      <w:r w:rsidR="001B5E7B" w:rsidRPr="00934724">
        <w:rPr>
          <w:rFonts w:ascii="Times New Roman" w:eastAsia="Times New Roman" w:hAnsi="Times New Roman"/>
          <w:bCs/>
          <w:spacing w:val="-3"/>
          <w:sz w:val="28"/>
          <w:szCs w:val="28"/>
          <w:lang w:eastAsia="ru-RU"/>
        </w:rPr>
        <w:t>ы</w:t>
      </w:r>
      <w:r w:rsidRPr="00934724">
        <w:rPr>
          <w:rFonts w:ascii="Times New Roman" w:eastAsia="Times New Roman" w:hAnsi="Times New Roman"/>
          <w:bCs/>
          <w:spacing w:val="-3"/>
          <w:sz w:val="28"/>
          <w:szCs w:val="28"/>
          <w:lang w:eastAsia="ru-RU"/>
        </w:rPr>
        <w:t xml:space="preserve">м в разделе </w:t>
      </w:r>
      <w:r w:rsidR="00A93D3D" w:rsidRPr="00934724">
        <w:rPr>
          <w:rFonts w:ascii="Times New Roman" w:eastAsia="Times New Roman" w:hAnsi="Times New Roman"/>
          <w:bCs/>
          <w:spacing w:val="-3"/>
          <w:sz w:val="28"/>
          <w:szCs w:val="28"/>
          <w:lang w:eastAsia="ru-RU"/>
        </w:rPr>
        <w:t>6 настоящего Положения</w:t>
      </w:r>
      <w:r w:rsidR="001B5E7B" w:rsidRPr="00934724">
        <w:rPr>
          <w:rFonts w:ascii="Times New Roman" w:eastAsia="Times New Roman" w:hAnsi="Times New Roman"/>
          <w:bCs/>
          <w:spacing w:val="-3"/>
          <w:sz w:val="28"/>
          <w:szCs w:val="28"/>
          <w:lang w:eastAsia="ru-RU"/>
        </w:rPr>
        <w:t>,</w:t>
      </w:r>
      <w:r w:rsidRPr="00934724">
        <w:rPr>
          <w:rFonts w:ascii="Times New Roman" w:eastAsia="Times New Roman" w:hAnsi="Times New Roman"/>
          <w:bCs/>
          <w:spacing w:val="-3"/>
          <w:sz w:val="28"/>
          <w:szCs w:val="28"/>
          <w:lang w:eastAsia="ru-RU"/>
        </w:rPr>
        <w:t xml:space="preserve"> и настоящим разделом Положения.</w:t>
      </w:r>
    </w:p>
    <w:p w14:paraId="1FA56D5E" w14:textId="5131D8AF" w:rsidR="00037856" w:rsidRPr="00934724" w:rsidRDefault="00037856" w:rsidP="00943AC2">
      <w:pPr>
        <w:pStyle w:val="afff2"/>
        <w:numPr>
          <w:ilvl w:val="1"/>
          <w:numId w:val="4"/>
        </w:numPr>
        <w:spacing w:before="120" w:after="0" w:line="240" w:lineRule="auto"/>
        <w:ind w:left="0" w:firstLine="709"/>
        <w:contextualSpacing w:val="0"/>
        <w:jc w:val="both"/>
        <w:rPr>
          <w:rFonts w:ascii="Times New Roman" w:eastAsia="Times New Roman" w:hAnsi="Times New Roman"/>
          <w:bCs/>
          <w:spacing w:val="-3"/>
          <w:sz w:val="28"/>
          <w:szCs w:val="28"/>
          <w:lang w:eastAsia="ru-RU"/>
        </w:rPr>
      </w:pPr>
      <w:proofErr w:type="gramStart"/>
      <w:r w:rsidRPr="00934724">
        <w:rPr>
          <w:rFonts w:ascii="Times New Roman" w:eastAsia="Times New Roman" w:hAnsi="Times New Roman"/>
          <w:bCs/>
          <w:spacing w:val="-3"/>
          <w:sz w:val="28"/>
          <w:szCs w:val="28"/>
          <w:lang w:eastAsia="ru-RU"/>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w:t>
      </w:r>
      <w:r w:rsidR="008D3933" w:rsidRPr="00934724">
        <w:rPr>
          <w:rFonts w:ascii="Times New Roman" w:eastAsia="Times New Roman" w:hAnsi="Times New Roman"/>
          <w:bCs/>
          <w:spacing w:val="-3"/>
          <w:sz w:val="28"/>
          <w:szCs w:val="28"/>
          <w:lang w:val="en-US" w:eastAsia="ru-RU"/>
        </w:rPr>
        <w:t> </w:t>
      </w:r>
      <w:r w:rsidRPr="00934724">
        <w:rPr>
          <w:rFonts w:ascii="Times New Roman" w:eastAsia="Times New Roman" w:hAnsi="Times New Roman"/>
          <w:bCs/>
          <w:spacing w:val="-3"/>
          <w:sz w:val="28"/>
          <w:szCs w:val="28"/>
          <w:lang w:eastAsia="ru-RU"/>
        </w:rPr>
        <w:t xml:space="preserve">электронной форме заявок на участие в конкурентной закупке в электронной форме, окончательных предложений, предоставление </w:t>
      </w:r>
      <w:r w:rsidR="00A93D3D" w:rsidRPr="00934724">
        <w:rPr>
          <w:rFonts w:ascii="Times New Roman" w:eastAsia="Times New Roman" w:hAnsi="Times New Roman"/>
          <w:bCs/>
          <w:spacing w:val="-3"/>
          <w:sz w:val="28"/>
          <w:szCs w:val="28"/>
          <w:lang w:eastAsia="ru-RU"/>
        </w:rPr>
        <w:t>Организатору/</w:t>
      </w:r>
      <w:r w:rsidR="005406A7" w:rsidRPr="00934724">
        <w:rPr>
          <w:rFonts w:ascii="Times New Roman" w:eastAsia="Times New Roman" w:hAnsi="Times New Roman"/>
          <w:bCs/>
          <w:spacing w:val="-3"/>
          <w:sz w:val="28"/>
          <w:szCs w:val="28"/>
          <w:lang w:eastAsia="ru-RU"/>
        </w:rPr>
        <w:t>К</w:t>
      </w:r>
      <w:r w:rsidRPr="00934724">
        <w:rPr>
          <w:rFonts w:ascii="Times New Roman" w:eastAsia="Times New Roman" w:hAnsi="Times New Roman"/>
          <w:bCs/>
          <w:spacing w:val="-3"/>
          <w:sz w:val="28"/>
          <w:szCs w:val="28"/>
          <w:lang w:eastAsia="ru-RU"/>
        </w:rPr>
        <w:t>омиссии доступа к указанным заявкам, сопоставление</w:t>
      </w:r>
      <w:proofErr w:type="gramEnd"/>
      <w:r w:rsidRPr="00934724">
        <w:rPr>
          <w:rFonts w:ascii="Times New Roman" w:eastAsia="Times New Roman" w:hAnsi="Times New Roman"/>
          <w:bCs/>
          <w:spacing w:val="-3"/>
          <w:sz w:val="28"/>
          <w:szCs w:val="28"/>
          <w:lang w:eastAsia="ru-RU"/>
        </w:rPr>
        <w:t xml:space="preserve">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ходе осуществления закупки, обеспечиваются оператором электронной площадки на электронной площадке.</w:t>
      </w:r>
    </w:p>
    <w:p w14:paraId="28617BCD" w14:textId="2D1EFA8F" w:rsidR="00037856" w:rsidRPr="00934724" w:rsidRDefault="00037856" w:rsidP="00943AC2">
      <w:pPr>
        <w:pStyle w:val="afff2"/>
        <w:numPr>
          <w:ilvl w:val="1"/>
          <w:numId w:val="4"/>
        </w:numPr>
        <w:spacing w:before="120" w:after="0" w:line="240" w:lineRule="auto"/>
        <w:ind w:left="0" w:firstLine="709"/>
        <w:contextualSpacing w:val="0"/>
        <w:jc w:val="both"/>
        <w:rPr>
          <w:rFonts w:ascii="Times New Roman" w:eastAsia="Times New Roman" w:hAnsi="Times New Roman"/>
          <w:bCs/>
          <w:spacing w:val="-3"/>
          <w:sz w:val="28"/>
          <w:szCs w:val="28"/>
          <w:lang w:eastAsia="ru-RU"/>
        </w:rPr>
      </w:pPr>
      <w:r w:rsidRPr="00934724">
        <w:rPr>
          <w:rFonts w:ascii="Times New Roman" w:eastAsia="Times New Roman" w:hAnsi="Times New Roman"/>
          <w:bCs/>
          <w:spacing w:val="-3"/>
          <w:sz w:val="28"/>
          <w:szCs w:val="28"/>
          <w:lang w:eastAsia="ru-RU"/>
        </w:rPr>
        <w:lastRenderedPageBreak/>
        <w:t>Участнику конкурентной закупки в электронной форме для участия в такой закупке необходимо получить аккредитацию на электронной площадке в</w:t>
      </w:r>
      <w:r w:rsidR="008D3933" w:rsidRPr="00934724">
        <w:rPr>
          <w:rFonts w:ascii="Times New Roman" w:eastAsia="Times New Roman" w:hAnsi="Times New Roman"/>
          <w:bCs/>
          <w:spacing w:val="-3"/>
          <w:sz w:val="28"/>
          <w:szCs w:val="28"/>
          <w:lang w:val="en-US" w:eastAsia="ru-RU"/>
        </w:rPr>
        <w:t> </w:t>
      </w:r>
      <w:r w:rsidRPr="00934724">
        <w:rPr>
          <w:rFonts w:ascii="Times New Roman" w:eastAsia="Times New Roman" w:hAnsi="Times New Roman"/>
          <w:bCs/>
          <w:spacing w:val="-3"/>
          <w:sz w:val="28"/>
          <w:szCs w:val="28"/>
          <w:lang w:eastAsia="ru-RU"/>
        </w:rPr>
        <w:t>порядке, установленном оператором электронной площадки.</w:t>
      </w:r>
    </w:p>
    <w:p w14:paraId="3ED73A58" w14:textId="028F4BB5" w:rsidR="00037856" w:rsidRPr="00934724" w:rsidRDefault="00037856" w:rsidP="00943AC2">
      <w:pPr>
        <w:pStyle w:val="afff2"/>
        <w:numPr>
          <w:ilvl w:val="1"/>
          <w:numId w:val="4"/>
        </w:numPr>
        <w:spacing w:before="120" w:after="0" w:line="240" w:lineRule="auto"/>
        <w:ind w:left="0" w:firstLine="709"/>
        <w:contextualSpacing w:val="0"/>
        <w:jc w:val="both"/>
        <w:rPr>
          <w:rFonts w:ascii="Times New Roman" w:eastAsia="Times New Roman" w:hAnsi="Times New Roman"/>
          <w:bCs/>
          <w:spacing w:val="-3"/>
          <w:sz w:val="28"/>
          <w:szCs w:val="28"/>
          <w:lang w:eastAsia="ru-RU"/>
        </w:rPr>
      </w:pPr>
      <w:r w:rsidRPr="00934724">
        <w:rPr>
          <w:rFonts w:ascii="Times New Roman" w:eastAsia="Times New Roman" w:hAnsi="Times New Roman"/>
          <w:bCs/>
          <w:spacing w:val="-3"/>
          <w:sz w:val="28"/>
          <w:szCs w:val="28"/>
          <w:lang w:eastAsia="ru-RU"/>
        </w:rPr>
        <w:t>Обмен между участником конкурентной закупки в электронной форме, Заказчиком</w:t>
      </w:r>
      <w:r w:rsidR="007F0076" w:rsidRPr="00934724">
        <w:rPr>
          <w:rFonts w:ascii="Times New Roman" w:eastAsia="Times New Roman" w:hAnsi="Times New Roman"/>
          <w:bCs/>
          <w:spacing w:val="-3"/>
          <w:sz w:val="28"/>
          <w:szCs w:val="28"/>
          <w:lang w:eastAsia="ru-RU"/>
        </w:rPr>
        <w:t>,</w:t>
      </w:r>
      <w:r w:rsidRPr="00934724">
        <w:rPr>
          <w:rFonts w:ascii="Times New Roman" w:eastAsia="Times New Roman" w:hAnsi="Times New Roman"/>
          <w:bCs/>
          <w:spacing w:val="-3"/>
          <w:sz w:val="28"/>
          <w:szCs w:val="28"/>
          <w:lang w:eastAsia="ru-RU"/>
        </w:rPr>
        <w:t xml:space="preserve"> Организатором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r w:rsidR="00933D08" w:rsidRPr="00934724">
        <w:rPr>
          <w:rFonts w:ascii="Times New Roman" w:eastAsia="Times New Roman" w:hAnsi="Times New Roman"/>
          <w:bCs/>
          <w:spacing w:val="-3"/>
          <w:sz w:val="28"/>
          <w:szCs w:val="28"/>
          <w:lang w:eastAsia="ru-RU"/>
        </w:rPr>
        <w:t>.</w:t>
      </w:r>
    </w:p>
    <w:p w14:paraId="57E2402A" w14:textId="596E846D" w:rsidR="00933D08" w:rsidRPr="00934724" w:rsidRDefault="00933D08" w:rsidP="00943AC2">
      <w:pPr>
        <w:pStyle w:val="afff2"/>
        <w:numPr>
          <w:ilvl w:val="1"/>
          <w:numId w:val="4"/>
        </w:numPr>
        <w:spacing w:before="120" w:after="0" w:line="240" w:lineRule="auto"/>
        <w:ind w:left="0" w:firstLine="709"/>
        <w:contextualSpacing w:val="0"/>
        <w:jc w:val="both"/>
        <w:rPr>
          <w:rFonts w:ascii="Times New Roman" w:eastAsia="Times New Roman" w:hAnsi="Times New Roman"/>
          <w:bCs/>
          <w:spacing w:val="-3"/>
          <w:sz w:val="28"/>
          <w:szCs w:val="28"/>
          <w:lang w:eastAsia="ru-RU"/>
        </w:rPr>
      </w:pPr>
      <w:r w:rsidRPr="00934724">
        <w:rPr>
          <w:rFonts w:ascii="Times New Roman" w:hAnsi="Times New Roman"/>
          <w:sz w:val="28"/>
          <w:szCs w:val="28"/>
        </w:rPr>
        <w:t>Электронные документы участника конкурентной закупки в электронной форме, Заказчика (Организатора),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1D9EDF4F" w14:textId="58B9B4F0" w:rsidR="00037856" w:rsidRPr="00934724" w:rsidRDefault="0028542A" w:rsidP="00943AC2">
      <w:pPr>
        <w:pStyle w:val="afff2"/>
        <w:numPr>
          <w:ilvl w:val="1"/>
          <w:numId w:val="4"/>
        </w:numPr>
        <w:spacing w:before="120" w:after="0" w:line="240" w:lineRule="auto"/>
        <w:ind w:left="0" w:firstLine="709"/>
        <w:contextualSpacing w:val="0"/>
        <w:jc w:val="both"/>
        <w:rPr>
          <w:rFonts w:ascii="Times New Roman" w:eastAsia="Times New Roman" w:hAnsi="Times New Roman"/>
          <w:bCs/>
          <w:sz w:val="28"/>
          <w:szCs w:val="28"/>
          <w:lang w:eastAsia="ru-RU"/>
        </w:rPr>
      </w:pPr>
      <w:r w:rsidRPr="00934724">
        <w:rPr>
          <w:rFonts w:ascii="Times New Roman" w:hAnsi="Times New Roman"/>
          <w:sz w:val="28"/>
          <w:szCs w:val="28"/>
          <w:lang w:eastAsia="ru-RU"/>
        </w:rPr>
        <w:t>О</w:t>
      </w:r>
      <w:r w:rsidR="00037856" w:rsidRPr="00934724">
        <w:rPr>
          <w:rFonts w:ascii="Times New Roman" w:hAnsi="Times New Roman"/>
          <w:sz w:val="28"/>
          <w:szCs w:val="28"/>
          <w:lang w:eastAsia="ru-RU"/>
        </w:rPr>
        <w:t>ткрытие</w:t>
      </w:r>
      <w:r w:rsidR="00037856" w:rsidRPr="00934724">
        <w:rPr>
          <w:rFonts w:ascii="Times New Roman" w:eastAsia="Times New Roman" w:hAnsi="Times New Roman"/>
          <w:bCs/>
          <w:sz w:val="28"/>
          <w:szCs w:val="28"/>
          <w:lang w:eastAsia="ru-RU"/>
        </w:rPr>
        <w:t xml:space="preserve"> доступа Организатору, Комиссии к</w:t>
      </w:r>
      <w:r w:rsidR="008D3933" w:rsidRPr="00934724">
        <w:rPr>
          <w:rFonts w:ascii="Times New Roman" w:eastAsia="Times New Roman" w:hAnsi="Times New Roman"/>
          <w:bCs/>
          <w:sz w:val="28"/>
          <w:szCs w:val="28"/>
          <w:lang w:val="en-US" w:eastAsia="ru-RU"/>
        </w:rPr>
        <w:t> </w:t>
      </w:r>
      <w:r w:rsidR="00037856" w:rsidRPr="00934724">
        <w:rPr>
          <w:rFonts w:ascii="Times New Roman" w:eastAsia="Times New Roman" w:hAnsi="Times New Roman"/>
          <w:bCs/>
          <w:sz w:val="28"/>
          <w:szCs w:val="28"/>
          <w:lang w:eastAsia="ru-RU"/>
        </w:rPr>
        <w:t xml:space="preserve">заявкам, окончательным предложениям участников закупки обеспечивается </w:t>
      </w:r>
      <w:r w:rsidR="003A4C43" w:rsidRPr="00934724">
        <w:rPr>
          <w:rFonts w:ascii="Times New Roman" w:eastAsia="Times New Roman" w:hAnsi="Times New Roman"/>
          <w:bCs/>
          <w:sz w:val="28"/>
          <w:szCs w:val="28"/>
          <w:lang w:eastAsia="ru-RU"/>
        </w:rPr>
        <w:t>о</w:t>
      </w:r>
      <w:r w:rsidR="00037856" w:rsidRPr="00934724">
        <w:rPr>
          <w:rFonts w:ascii="Times New Roman" w:eastAsia="Times New Roman" w:hAnsi="Times New Roman"/>
          <w:bCs/>
          <w:sz w:val="28"/>
          <w:szCs w:val="28"/>
          <w:lang w:eastAsia="ru-RU"/>
        </w:rPr>
        <w:t xml:space="preserve">ператором электронной площадки одновременно с предоставлением (открытием) доступа Заказчику к таким заявкам, таким окончательным предложениям. Оператор электронной площадки обеспечивает открытие доступа </w:t>
      </w:r>
      <w:r w:rsidR="008D3933" w:rsidRPr="00934724">
        <w:rPr>
          <w:rFonts w:ascii="Times New Roman" w:eastAsia="Times New Roman" w:hAnsi="Times New Roman"/>
          <w:bCs/>
          <w:sz w:val="28"/>
          <w:szCs w:val="28"/>
          <w:lang w:eastAsia="ru-RU"/>
        </w:rPr>
        <w:t xml:space="preserve">Заказчику, </w:t>
      </w:r>
      <w:r w:rsidR="00037856" w:rsidRPr="00934724">
        <w:rPr>
          <w:rFonts w:ascii="Times New Roman" w:eastAsia="Times New Roman" w:hAnsi="Times New Roman"/>
          <w:bCs/>
          <w:sz w:val="28"/>
          <w:szCs w:val="28"/>
          <w:lang w:eastAsia="ru-RU"/>
        </w:rPr>
        <w:t>Организатору, Комиссии к ценовым предложениям участников конкурентной закупки в электронной форме, дополнительным ценовым предложениям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с момента открытия стадии формирования итогового протокола.</w:t>
      </w:r>
    </w:p>
    <w:p w14:paraId="2BEF9AC5" w14:textId="757326DB" w:rsidR="00037856" w:rsidRPr="00934724" w:rsidRDefault="00037856" w:rsidP="00943AC2">
      <w:pPr>
        <w:pStyle w:val="afff2"/>
        <w:numPr>
          <w:ilvl w:val="1"/>
          <w:numId w:val="4"/>
        </w:numPr>
        <w:spacing w:before="120" w:after="0" w:line="240" w:lineRule="auto"/>
        <w:ind w:left="0" w:firstLine="709"/>
        <w:contextualSpacing w:val="0"/>
        <w:jc w:val="both"/>
        <w:rPr>
          <w:rFonts w:ascii="Times New Roman" w:hAnsi="Times New Roman"/>
          <w:sz w:val="28"/>
          <w:szCs w:val="28"/>
          <w:lang w:eastAsia="ru-RU"/>
        </w:rPr>
      </w:pPr>
      <w:proofErr w:type="gramStart"/>
      <w:r w:rsidRPr="00934724">
        <w:rPr>
          <w:rFonts w:ascii="Times New Roman" w:hAnsi="Times New Roman"/>
          <w:sz w:val="28"/>
          <w:szCs w:val="28"/>
          <w:lang w:eastAsia="ru-RU"/>
        </w:rPr>
        <w:t>В случае, если извещением об осуществлении конкурентной закупки в электронной форме и документацией о конкурентной закупке в</w:t>
      </w:r>
      <w:r w:rsidR="008D3933" w:rsidRPr="00934724">
        <w:rPr>
          <w:rFonts w:ascii="Times New Roman" w:hAnsi="Times New Roman"/>
          <w:sz w:val="28"/>
          <w:szCs w:val="28"/>
          <w:lang w:eastAsia="ru-RU"/>
        </w:rPr>
        <w:t> </w:t>
      </w:r>
      <w:r w:rsidRPr="00934724">
        <w:rPr>
          <w:rFonts w:ascii="Times New Roman" w:hAnsi="Times New Roman"/>
          <w:sz w:val="28"/>
          <w:szCs w:val="28"/>
          <w:lang w:eastAsia="ru-RU"/>
        </w:rPr>
        <w:t>электронной форме предусмотрена подача дополнительных ценовых предложений</w:t>
      </w:r>
      <w:r w:rsidR="001B5E7B" w:rsidRPr="00934724">
        <w:rPr>
          <w:rFonts w:ascii="Times New Roman" w:hAnsi="Times New Roman"/>
          <w:sz w:val="28"/>
          <w:szCs w:val="28"/>
          <w:lang w:eastAsia="ru-RU"/>
        </w:rPr>
        <w:t>,</w:t>
      </w:r>
      <w:r w:rsidRPr="00934724">
        <w:rPr>
          <w:rFonts w:ascii="Times New Roman" w:eastAsia="Times New Roman" w:hAnsi="Times New Roman"/>
          <w:sz w:val="28"/>
          <w:szCs w:val="28"/>
          <w:lang w:eastAsia="ru-RU"/>
        </w:rPr>
        <w:t xml:space="preserve"> сопоставление дополнительных ценовых предложений осуществляется с использованием программно-аппаратных средств электронной площадки</w:t>
      </w:r>
      <w:r w:rsidRPr="00934724">
        <w:rPr>
          <w:rFonts w:ascii="Times New Roman" w:hAnsi="Times New Roman"/>
          <w:sz w:val="28"/>
          <w:szCs w:val="28"/>
          <w:lang w:eastAsia="ru-RU"/>
        </w:rPr>
        <w:t>.</w:t>
      </w:r>
      <w:proofErr w:type="gramEnd"/>
      <w:r w:rsidRPr="00934724">
        <w:rPr>
          <w:rFonts w:ascii="Times New Roman" w:hAnsi="Times New Roman"/>
          <w:sz w:val="28"/>
          <w:szCs w:val="28"/>
          <w:lang w:eastAsia="ru-RU"/>
        </w:rPr>
        <w:t xml:space="preserve"> Итоги сопоставления таких ценовых предложений </w:t>
      </w:r>
      <w:r w:rsidR="000415DE" w:rsidRPr="00934724">
        <w:rPr>
          <w:rFonts w:ascii="Times New Roman" w:hAnsi="Times New Roman"/>
          <w:sz w:val="28"/>
          <w:szCs w:val="28"/>
          <w:lang w:eastAsia="ru-RU"/>
        </w:rPr>
        <w:t xml:space="preserve">оператор </w:t>
      </w:r>
      <w:r w:rsidR="00933D08" w:rsidRPr="00934724">
        <w:rPr>
          <w:rFonts w:ascii="Times New Roman" w:hAnsi="Times New Roman"/>
          <w:sz w:val="28"/>
          <w:szCs w:val="28"/>
          <w:lang w:eastAsia="ru-RU"/>
        </w:rPr>
        <w:t>электронн</w:t>
      </w:r>
      <w:r w:rsidR="000415DE" w:rsidRPr="00934724">
        <w:rPr>
          <w:rFonts w:ascii="Times New Roman" w:hAnsi="Times New Roman"/>
          <w:sz w:val="28"/>
          <w:szCs w:val="28"/>
          <w:lang w:eastAsia="ru-RU"/>
        </w:rPr>
        <w:t>ой</w:t>
      </w:r>
      <w:r w:rsidR="00933D08" w:rsidRPr="00934724">
        <w:rPr>
          <w:rFonts w:ascii="Times New Roman" w:hAnsi="Times New Roman"/>
          <w:sz w:val="28"/>
          <w:szCs w:val="28"/>
          <w:lang w:eastAsia="ru-RU"/>
        </w:rPr>
        <w:t xml:space="preserve"> площадк</w:t>
      </w:r>
      <w:r w:rsidR="000415DE" w:rsidRPr="00934724">
        <w:rPr>
          <w:rFonts w:ascii="Times New Roman" w:hAnsi="Times New Roman"/>
          <w:sz w:val="28"/>
          <w:szCs w:val="28"/>
          <w:lang w:eastAsia="ru-RU"/>
        </w:rPr>
        <w:t>и</w:t>
      </w:r>
      <w:r w:rsidRPr="00934724">
        <w:rPr>
          <w:rFonts w:ascii="Times New Roman" w:hAnsi="Times New Roman"/>
          <w:sz w:val="28"/>
          <w:szCs w:val="28"/>
          <w:lang w:eastAsia="ru-RU"/>
        </w:rPr>
        <w:t xml:space="preserve"> сообщает </w:t>
      </w:r>
      <w:r w:rsidR="00933D08" w:rsidRPr="00934724">
        <w:rPr>
          <w:rFonts w:ascii="Times New Roman" w:hAnsi="Times New Roman"/>
          <w:sz w:val="28"/>
          <w:szCs w:val="28"/>
          <w:lang w:eastAsia="ru-RU"/>
        </w:rPr>
        <w:t>Организатору/</w:t>
      </w:r>
      <w:r w:rsidRPr="00934724">
        <w:rPr>
          <w:rFonts w:ascii="Times New Roman" w:hAnsi="Times New Roman"/>
          <w:sz w:val="28"/>
          <w:szCs w:val="28"/>
          <w:lang w:eastAsia="ru-RU"/>
        </w:rPr>
        <w:t xml:space="preserve">Комиссии </w:t>
      </w:r>
      <w:r w:rsidR="00933D08" w:rsidRPr="00934724">
        <w:rPr>
          <w:rFonts w:ascii="Times New Roman" w:hAnsi="Times New Roman"/>
          <w:sz w:val="28"/>
          <w:szCs w:val="28"/>
          <w:lang w:eastAsia="ru-RU"/>
        </w:rPr>
        <w:t>в порядке, установленном Законом и документацией о конкурентной закупке.</w:t>
      </w:r>
    </w:p>
    <w:p w14:paraId="0BDD466F" w14:textId="670DA1A6" w:rsidR="00037856" w:rsidRPr="00934724" w:rsidRDefault="00037856" w:rsidP="00943AC2">
      <w:pPr>
        <w:pStyle w:val="afff2"/>
        <w:numPr>
          <w:ilvl w:val="1"/>
          <w:numId w:val="4"/>
        </w:numPr>
        <w:spacing w:before="120" w:after="0" w:line="240" w:lineRule="auto"/>
        <w:ind w:left="0" w:firstLine="709"/>
        <w:contextualSpacing w:val="0"/>
        <w:jc w:val="both"/>
        <w:rPr>
          <w:rFonts w:ascii="Times New Roman" w:hAnsi="Times New Roman"/>
          <w:sz w:val="28"/>
          <w:szCs w:val="28"/>
          <w:lang w:eastAsia="ru-RU"/>
        </w:rPr>
      </w:pPr>
      <w:r w:rsidRPr="00934724">
        <w:rPr>
          <w:rFonts w:ascii="Times New Roman" w:hAnsi="Times New Roman"/>
          <w:sz w:val="28"/>
          <w:szCs w:val="28"/>
          <w:lang w:eastAsia="ru-RU"/>
        </w:rPr>
        <w:t xml:space="preserve">Формирование итогового протокола осуществляется </w:t>
      </w:r>
      <w:r w:rsidR="0028542A" w:rsidRPr="00934724">
        <w:rPr>
          <w:rFonts w:ascii="Times New Roman" w:hAnsi="Times New Roman"/>
          <w:sz w:val="28"/>
          <w:szCs w:val="28"/>
          <w:lang w:eastAsia="ru-RU"/>
        </w:rPr>
        <w:t>Заказчиком (</w:t>
      </w:r>
      <w:r w:rsidRPr="00934724">
        <w:rPr>
          <w:rFonts w:ascii="Times New Roman" w:hAnsi="Times New Roman"/>
          <w:sz w:val="28"/>
          <w:szCs w:val="28"/>
          <w:lang w:eastAsia="ru-RU"/>
        </w:rPr>
        <w:t>Организатором</w:t>
      </w:r>
      <w:r w:rsidR="0028542A" w:rsidRPr="00934724">
        <w:rPr>
          <w:rFonts w:ascii="Times New Roman" w:hAnsi="Times New Roman"/>
          <w:sz w:val="28"/>
          <w:szCs w:val="28"/>
          <w:lang w:eastAsia="ru-RU"/>
        </w:rPr>
        <w:t>)</w:t>
      </w:r>
      <w:r w:rsidRPr="00934724">
        <w:rPr>
          <w:rFonts w:ascii="Times New Roman" w:hAnsi="Times New Roman"/>
          <w:sz w:val="28"/>
          <w:szCs w:val="28"/>
          <w:lang w:eastAsia="ru-RU"/>
        </w:rPr>
        <w:t xml:space="preserve"> с использованием программно-аппаратных средств электронной площадки. </w:t>
      </w:r>
    </w:p>
    <w:p w14:paraId="42E3C0BA" w14:textId="14270829" w:rsidR="00037856" w:rsidRPr="00934724" w:rsidRDefault="00037856" w:rsidP="00943AC2">
      <w:pPr>
        <w:pStyle w:val="afff2"/>
        <w:numPr>
          <w:ilvl w:val="1"/>
          <w:numId w:val="4"/>
        </w:numPr>
        <w:spacing w:before="120" w:after="0" w:line="240" w:lineRule="auto"/>
        <w:ind w:left="0" w:firstLine="709"/>
        <w:contextualSpacing w:val="0"/>
        <w:jc w:val="both"/>
        <w:rPr>
          <w:rFonts w:ascii="Times New Roman" w:eastAsia="Times New Roman" w:hAnsi="Times New Roman"/>
          <w:bCs/>
          <w:sz w:val="28"/>
          <w:szCs w:val="28"/>
          <w:lang w:eastAsia="ru-RU"/>
        </w:rPr>
      </w:pPr>
      <w:r w:rsidRPr="00934724">
        <w:rPr>
          <w:rFonts w:ascii="Times New Roman" w:hAnsi="Times New Roman"/>
          <w:sz w:val="28"/>
          <w:szCs w:val="28"/>
          <w:lang w:eastAsia="ru-RU"/>
        </w:rPr>
        <w:t>Участник</w:t>
      </w:r>
      <w:r w:rsidRPr="00934724">
        <w:rPr>
          <w:rFonts w:ascii="Times New Roman" w:eastAsia="Times New Roman" w:hAnsi="Times New Roman"/>
          <w:bCs/>
          <w:sz w:val="28"/>
          <w:szCs w:val="28"/>
          <w:lang w:eastAsia="ru-RU"/>
        </w:rPr>
        <w:t xml:space="preserve">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w:t>
      </w:r>
      <w:r w:rsidR="00E83EAB" w:rsidRPr="00934724">
        <w:rPr>
          <w:rFonts w:ascii="Times New Roman" w:eastAsia="Times New Roman" w:hAnsi="Times New Roman"/>
          <w:bCs/>
          <w:sz w:val="28"/>
          <w:szCs w:val="28"/>
          <w:lang w:eastAsia="ru-RU"/>
        </w:rPr>
        <w:t>о</w:t>
      </w:r>
      <w:r w:rsidRPr="00934724">
        <w:rPr>
          <w:rFonts w:ascii="Times New Roman" w:eastAsia="Times New Roman" w:hAnsi="Times New Roman"/>
          <w:bCs/>
          <w:sz w:val="28"/>
          <w:szCs w:val="28"/>
          <w:lang w:eastAsia="ru-RU"/>
        </w:rPr>
        <w:t xml:space="preserve">ператору электронной площадки. </w:t>
      </w:r>
    </w:p>
    <w:p w14:paraId="5A65CD1D" w14:textId="6D4B6B8B" w:rsidR="00713A1F" w:rsidRPr="00934724" w:rsidRDefault="00713A1F" w:rsidP="00943AC2">
      <w:pPr>
        <w:pStyle w:val="afff2"/>
        <w:numPr>
          <w:ilvl w:val="1"/>
          <w:numId w:val="4"/>
        </w:numPr>
        <w:spacing w:before="120" w:after="0" w:line="240" w:lineRule="auto"/>
        <w:ind w:left="0" w:firstLine="709"/>
        <w:contextualSpacing w:val="0"/>
        <w:jc w:val="both"/>
        <w:rPr>
          <w:rFonts w:ascii="Times New Roman" w:eastAsia="Times New Roman" w:hAnsi="Times New Roman"/>
          <w:b/>
          <w:bCs/>
          <w:sz w:val="28"/>
          <w:szCs w:val="28"/>
          <w:lang w:eastAsia="ru-RU"/>
        </w:rPr>
      </w:pPr>
      <w:r w:rsidRPr="00934724">
        <w:rPr>
          <w:rFonts w:ascii="Times New Roman" w:eastAsia="Times New Roman" w:hAnsi="Times New Roman"/>
          <w:b/>
          <w:bCs/>
          <w:sz w:val="28"/>
          <w:szCs w:val="28"/>
          <w:lang w:eastAsia="ru-RU"/>
        </w:rPr>
        <w:t xml:space="preserve">Особенности осуществления </w:t>
      </w:r>
      <w:r w:rsidR="00C04222" w:rsidRPr="00934724">
        <w:rPr>
          <w:rFonts w:ascii="Times New Roman" w:eastAsia="Times New Roman" w:hAnsi="Times New Roman"/>
          <w:b/>
          <w:bCs/>
          <w:sz w:val="28"/>
          <w:szCs w:val="28"/>
          <w:lang w:eastAsia="ru-RU"/>
        </w:rPr>
        <w:t xml:space="preserve">конкурентных </w:t>
      </w:r>
      <w:r w:rsidRPr="00934724">
        <w:rPr>
          <w:rFonts w:ascii="Times New Roman" w:eastAsia="Times New Roman" w:hAnsi="Times New Roman"/>
          <w:b/>
          <w:bCs/>
          <w:sz w:val="28"/>
          <w:szCs w:val="28"/>
          <w:lang w:eastAsia="ru-RU"/>
        </w:rPr>
        <w:t>закупок</w:t>
      </w:r>
      <w:r w:rsidR="00C04222" w:rsidRPr="00934724">
        <w:rPr>
          <w:rFonts w:ascii="Times New Roman" w:eastAsia="Times New Roman" w:hAnsi="Times New Roman"/>
          <w:b/>
          <w:bCs/>
          <w:sz w:val="28"/>
          <w:szCs w:val="28"/>
          <w:lang w:eastAsia="ru-RU"/>
        </w:rPr>
        <w:t xml:space="preserve"> в электронной форме</w:t>
      </w:r>
      <w:r w:rsidRPr="00934724">
        <w:rPr>
          <w:rFonts w:ascii="Times New Roman" w:eastAsia="Times New Roman" w:hAnsi="Times New Roman"/>
          <w:b/>
          <w:bCs/>
          <w:sz w:val="28"/>
          <w:szCs w:val="28"/>
          <w:lang w:eastAsia="ru-RU"/>
        </w:rPr>
        <w:t>, участниками которых могут быть только субъекты малого и среднего предпринимательства (далее – конкурентные закупки с участием субъектов малого и среднего предпринимательства).</w:t>
      </w:r>
      <w:r w:rsidR="000B4458" w:rsidRPr="00934724">
        <w:rPr>
          <w:rStyle w:val="af1"/>
          <w:rFonts w:ascii="Times New Roman" w:eastAsia="Times New Roman" w:hAnsi="Times New Roman"/>
          <w:b/>
          <w:bCs/>
          <w:sz w:val="28"/>
          <w:szCs w:val="28"/>
          <w:lang w:eastAsia="ru-RU"/>
        </w:rPr>
        <w:footnoteReference w:id="9"/>
      </w:r>
    </w:p>
    <w:p w14:paraId="7B90267E" w14:textId="5CD22D5A"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sz w:val="28"/>
          <w:szCs w:val="28"/>
          <w:lang w:eastAsia="ru-RU"/>
        </w:rPr>
      </w:pPr>
      <w:r w:rsidRPr="00934724">
        <w:rPr>
          <w:rFonts w:ascii="Times New Roman" w:hAnsi="Times New Roman"/>
          <w:sz w:val="28"/>
          <w:szCs w:val="28"/>
          <w:lang w:eastAsia="ru-RU"/>
        </w:rPr>
        <w:lastRenderedPageBreak/>
        <w:t>Проведение конкурентной закупки с участием субъектов малого и среднего предпринимательств</w:t>
      </w:r>
      <w:r w:rsidR="00C04222" w:rsidRPr="00934724">
        <w:rPr>
          <w:rFonts w:ascii="Times New Roman" w:hAnsi="Times New Roman"/>
          <w:sz w:val="28"/>
          <w:szCs w:val="28"/>
          <w:lang w:eastAsia="ru-RU"/>
        </w:rPr>
        <w:t xml:space="preserve">а осуществляется Заказчиком </w:t>
      </w:r>
      <w:r w:rsidR="00E83EAB" w:rsidRPr="00934724">
        <w:rPr>
          <w:rFonts w:ascii="Times New Roman" w:hAnsi="Times New Roman"/>
          <w:sz w:val="28"/>
          <w:szCs w:val="28"/>
          <w:lang w:eastAsia="ru-RU"/>
        </w:rPr>
        <w:t xml:space="preserve">(Организатором) </w:t>
      </w:r>
      <w:r w:rsidR="00C04222" w:rsidRPr="00934724">
        <w:rPr>
          <w:rFonts w:ascii="Times New Roman" w:hAnsi="Times New Roman"/>
          <w:sz w:val="28"/>
          <w:szCs w:val="28"/>
          <w:lang w:eastAsia="ru-RU"/>
        </w:rPr>
        <w:t>на э</w:t>
      </w:r>
      <w:r w:rsidRPr="00934724">
        <w:rPr>
          <w:rFonts w:ascii="Times New Roman" w:hAnsi="Times New Roman"/>
          <w:sz w:val="28"/>
          <w:szCs w:val="28"/>
          <w:lang w:eastAsia="ru-RU"/>
        </w:rPr>
        <w:t>лектронной площадке</w:t>
      </w:r>
      <w:r w:rsidR="00C04222" w:rsidRPr="00934724">
        <w:rPr>
          <w:rFonts w:ascii="Times New Roman" w:hAnsi="Times New Roman"/>
          <w:sz w:val="28"/>
          <w:szCs w:val="28"/>
        </w:rPr>
        <w:t>, функционирующей в соответствии с едиными требованиями, предусмотренными Федеральным законом от 05 апреля 2013 г. № 44-ФЗ, и</w:t>
      </w:r>
      <w:r w:rsidR="00081332" w:rsidRPr="00934724">
        <w:rPr>
          <w:rFonts w:ascii="Times New Roman" w:hAnsi="Times New Roman"/>
          <w:sz w:val="28"/>
          <w:szCs w:val="28"/>
        </w:rPr>
        <w:t> </w:t>
      </w:r>
      <w:r w:rsidR="00C04222" w:rsidRPr="00934724">
        <w:rPr>
          <w:rFonts w:ascii="Times New Roman" w:hAnsi="Times New Roman"/>
          <w:sz w:val="28"/>
          <w:szCs w:val="28"/>
        </w:rPr>
        <w:t>дополнительными требованиями, установленными Правительством Российской Федерации</w:t>
      </w:r>
      <w:r w:rsidRPr="00934724">
        <w:rPr>
          <w:rFonts w:ascii="Times New Roman" w:hAnsi="Times New Roman"/>
          <w:sz w:val="28"/>
          <w:szCs w:val="28"/>
          <w:lang w:eastAsia="ru-RU"/>
        </w:rPr>
        <w:t xml:space="preserve">. </w:t>
      </w:r>
    </w:p>
    <w:p w14:paraId="642198E5" w14:textId="34538BE6"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proofErr w:type="gramStart"/>
      <w:r w:rsidRPr="00934724">
        <w:rPr>
          <w:rFonts w:ascii="Times New Roman" w:hAnsi="Times New Roman"/>
          <w:sz w:val="28"/>
          <w:szCs w:val="28"/>
          <w:lang w:eastAsia="ru-RU"/>
        </w:rPr>
        <w:t>При осуществлении конкурентной закупки с участием субъектов малого и</w:t>
      </w:r>
      <w:r w:rsidRPr="00934724">
        <w:rPr>
          <w:rFonts w:ascii="Times New Roman" w:hAnsi="Times New Roman"/>
          <w:bCs/>
          <w:sz w:val="28"/>
          <w:szCs w:val="28"/>
        </w:rPr>
        <w:t xml:space="preserve"> среднего предпринимательства обеспечение заявок на участие в</w:t>
      </w:r>
      <w:r w:rsidR="00081332" w:rsidRPr="00934724">
        <w:rPr>
          <w:rFonts w:ascii="Times New Roman" w:hAnsi="Times New Roman"/>
          <w:bCs/>
          <w:sz w:val="28"/>
          <w:szCs w:val="28"/>
        </w:rPr>
        <w:t> </w:t>
      </w:r>
      <w:r w:rsidRPr="00934724">
        <w:rPr>
          <w:rFonts w:ascii="Times New Roman" w:hAnsi="Times New Roman"/>
          <w:bCs/>
          <w:sz w:val="28"/>
          <w:szCs w:val="28"/>
        </w:rPr>
        <w:t xml:space="preserve">такой конкурентной закупке (если требование об обеспечении заявок установлено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w:t>
      </w:r>
      <w:r w:rsidR="00A32BBA" w:rsidRPr="00934724">
        <w:rPr>
          <w:rFonts w:ascii="Times New Roman" w:hAnsi="Times New Roman"/>
          <w:bCs/>
          <w:sz w:val="28"/>
          <w:szCs w:val="28"/>
        </w:rPr>
        <w:t xml:space="preserve">пунктом </w:t>
      </w:r>
      <w:r w:rsidR="00611B46" w:rsidRPr="00934724">
        <w:rPr>
          <w:rFonts w:ascii="Times New Roman" w:hAnsi="Times New Roman"/>
          <w:bCs/>
          <w:sz w:val="28"/>
          <w:szCs w:val="28"/>
        </w:rPr>
        <w:t>6.10</w:t>
      </w:r>
      <w:r w:rsidRPr="00934724">
        <w:rPr>
          <w:rFonts w:ascii="Times New Roman" w:hAnsi="Times New Roman"/>
          <w:bCs/>
          <w:sz w:val="28"/>
          <w:szCs w:val="28"/>
        </w:rPr>
        <w:t xml:space="preserve"> </w:t>
      </w:r>
      <w:r w:rsidR="00A051FA" w:rsidRPr="00934724">
        <w:rPr>
          <w:rFonts w:ascii="Times New Roman" w:hAnsi="Times New Roman"/>
          <w:bCs/>
          <w:sz w:val="28"/>
          <w:szCs w:val="28"/>
        </w:rPr>
        <w:t xml:space="preserve">настоящего Положения </w:t>
      </w:r>
      <w:r w:rsidRPr="00934724">
        <w:rPr>
          <w:rFonts w:ascii="Times New Roman" w:hAnsi="Times New Roman"/>
          <w:bCs/>
          <w:sz w:val="28"/>
          <w:szCs w:val="28"/>
        </w:rPr>
        <w:t>или предоставления банковской гарантии.</w:t>
      </w:r>
      <w:proofErr w:type="gramEnd"/>
      <w:r w:rsidRPr="00934724">
        <w:rPr>
          <w:rFonts w:ascii="Times New Roman" w:hAnsi="Times New Roman"/>
          <w:bCs/>
          <w:sz w:val="28"/>
          <w:szCs w:val="28"/>
        </w:rPr>
        <w:t xml:space="preserve"> Выбор способа обеспечения заявки на участие в такой закупке осуществляется участником такой закупки.</w:t>
      </w:r>
    </w:p>
    <w:p w14:paraId="77F38365" w14:textId="5A17BC98"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proofErr w:type="gramStart"/>
      <w:r w:rsidRPr="00934724">
        <w:rPr>
          <w:rFonts w:ascii="Times New Roman" w:hAnsi="Times New Roman"/>
          <w:sz w:val="28"/>
          <w:szCs w:val="28"/>
          <w:lang w:eastAsia="ru-RU"/>
        </w:rPr>
        <w:t>При</w:t>
      </w:r>
      <w:r w:rsidRPr="00934724">
        <w:rPr>
          <w:rFonts w:ascii="Times New Roman" w:hAnsi="Times New Roman"/>
          <w:bCs/>
          <w:sz w:val="28"/>
          <w:szCs w:val="28"/>
        </w:rPr>
        <w:t xml:space="preserve">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w:t>
      </w:r>
      <w:r w:rsidR="00081332" w:rsidRPr="00934724">
        <w:rPr>
          <w:rFonts w:ascii="Times New Roman" w:hAnsi="Times New Roman"/>
          <w:bCs/>
          <w:sz w:val="28"/>
          <w:szCs w:val="28"/>
        </w:rPr>
        <w:t> </w:t>
      </w:r>
      <w:r w:rsidRPr="00934724">
        <w:rPr>
          <w:rFonts w:ascii="Times New Roman" w:hAnsi="Times New Roman"/>
          <w:bCs/>
          <w:sz w:val="28"/>
          <w:szCs w:val="28"/>
        </w:rPr>
        <w:t>перечень, определенный Правительством Российской Федерации в</w:t>
      </w:r>
      <w:r w:rsidR="00081332" w:rsidRPr="00934724">
        <w:rPr>
          <w:rFonts w:ascii="Times New Roman" w:hAnsi="Times New Roman"/>
          <w:bCs/>
          <w:sz w:val="28"/>
          <w:szCs w:val="28"/>
        </w:rPr>
        <w:t> </w:t>
      </w:r>
      <w:r w:rsidRPr="00934724">
        <w:rPr>
          <w:rFonts w:ascii="Times New Roman" w:hAnsi="Times New Roman"/>
          <w:bCs/>
          <w:sz w:val="28"/>
          <w:szCs w:val="28"/>
        </w:rPr>
        <w:t xml:space="preserve">соответствии с Федеральным законом от </w:t>
      </w:r>
      <w:r w:rsidR="00C04222" w:rsidRPr="00934724">
        <w:rPr>
          <w:rFonts w:ascii="Times New Roman" w:hAnsi="Times New Roman"/>
          <w:bCs/>
          <w:sz w:val="28"/>
          <w:szCs w:val="28"/>
        </w:rPr>
        <w:t>0</w:t>
      </w:r>
      <w:r w:rsidRPr="00934724">
        <w:rPr>
          <w:rFonts w:ascii="Times New Roman" w:hAnsi="Times New Roman"/>
          <w:bCs/>
          <w:sz w:val="28"/>
          <w:szCs w:val="28"/>
        </w:rPr>
        <w:t xml:space="preserve">5 апреля 2013 г. № 44-ФЗ (далее </w:t>
      </w:r>
      <w:r w:rsidR="00A32BBA" w:rsidRPr="00934724">
        <w:rPr>
          <w:rFonts w:ascii="Times New Roman" w:hAnsi="Times New Roman"/>
          <w:bCs/>
          <w:sz w:val="28"/>
          <w:szCs w:val="28"/>
        </w:rPr>
        <w:t>–</w:t>
      </w:r>
      <w:r w:rsidRPr="00934724">
        <w:rPr>
          <w:rFonts w:ascii="Times New Roman" w:hAnsi="Times New Roman"/>
          <w:bCs/>
          <w:sz w:val="28"/>
          <w:szCs w:val="28"/>
        </w:rPr>
        <w:t xml:space="preserve"> специальный банковский счет).</w:t>
      </w:r>
      <w:proofErr w:type="gramEnd"/>
    </w:p>
    <w:p w14:paraId="5404C3B5" w14:textId="6EE2B20F"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t>Требования к финансовой устойчивости банков (в том числе в</w:t>
      </w:r>
      <w:r w:rsidR="00081332" w:rsidRPr="00934724">
        <w:rPr>
          <w:rFonts w:ascii="Times New Roman" w:hAnsi="Times New Roman"/>
          <w:bCs/>
          <w:sz w:val="28"/>
          <w:szCs w:val="28"/>
        </w:rPr>
        <w:t> </w:t>
      </w:r>
      <w:r w:rsidRPr="00934724">
        <w:rPr>
          <w:rFonts w:ascii="Times New Roman" w:hAnsi="Times New Roman"/>
          <w:bCs/>
          <w:sz w:val="28"/>
          <w:szCs w:val="28"/>
        </w:rPr>
        <w:t>части собственных средств (капитала), активов, доходности, ликвидности, структуры собственности), в которых участники конкурентных закупок с</w:t>
      </w:r>
      <w:r w:rsidR="00081332" w:rsidRPr="00934724">
        <w:rPr>
          <w:rFonts w:ascii="Times New Roman" w:hAnsi="Times New Roman"/>
          <w:bCs/>
          <w:sz w:val="28"/>
          <w:szCs w:val="28"/>
        </w:rPr>
        <w:t> </w:t>
      </w:r>
      <w:r w:rsidRPr="00934724">
        <w:rPr>
          <w:rFonts w:ascii="Times New Roman" w:hAnsi="Times New Roman"/>
          <w:bCs/>
          <w:sz w:val="28"/>
          <w:szCs w:val="28"/>
        </w:rPr>
        <w:t>участием субъектов малого и среднего предпринимательства открывают в</w:t>
      </w:r>
      <w:r w:rsidR="00081332" w:rsidRPr="00934724">
        <w:rPr>
          <w:rFonts w:ascii="Times New Roman" w:hAnsi="Times New Roman"/>
          <w:bCs/>
          <w:sz w:val="28"/>
          <w:szCs w:val="28"/>
        </w:rPr>
        <w:t> </w:t>
      </w:r>
      <w:r w:rsidRPr="00934724">
        <w:rPr>
          <w:rFonts w:ascii="Times New Roman" w:hAnsi="Times New Roman"/>
          <w:bCs/>
          <w:sz w:val="28"/>
          <w:szCs w:val="28"/>
        </w:rPr>
        <w:t xml:space="preserve">соответствии с пунктом </w:t>
      </w:r>
      <w:r w:rsidR="00611B46" w:rsidRPr="00934724">
        <w:rPr>
          <w:rFonts w:ascii="Times New Roman" w:hAnsi="Times New Roman"/>
          <w:bCs/>
          <w:sz w:val="28"/>
          <w:szCs w:val="28"/>
        </w:rPr>
        <w:t>6.10.3</w:t>
      </w:r>
      <w:r w:rsidRPr="00934724">
        <w:rPr>
          <w:rFonts w:ascii="Times New Roman" w:hAnsi="Times New Roman"/>
          <w:bCs/>
          <w:sz w:val="28"/>
          <w:szCs w:val="28"/>
        </w:rPr>
        <w:t xml:space="preserve"> </w:t>
      </w:r>
      <w:r w:rsidR="00A051FA" w:rsidRPr="00934724">
        <w:rPr>
          <w:rFonts w:ascii="Times New Roman" w:hAnsi="Times New Roman"/>
          <w:bCs/>
          <w:sz w:val="28"/>
          <w:szCs w:val="28"/>
        </w:rPr>
        <w:t xml:space="preserve">настоящего Положения </w:t>
      </w:r>
      <w:r w:rsidRPr="00934724">
        <w:rPr>
          <w:rFonts w:ascii="Times New Roman" w:hAnsi="Times New Roman"/>
          <w:bCs/>
          <w:sz w:val="28"/>
          <w:szCs w:val="28"/>
        </w:rPr>
        <w:t>специальные банковские счета, утверждаются Правительством Российской Федерации.</w:t>
      </w:r>
    </w:p>
    <w:p w14:paraId="55D4E712" w14:textId="4982D108"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t>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934724">
        <w:rPr>
          <w:rFonts w:ascii="Times New Roman" w:hAnsi="Times New Roman"/>
          <w:bCs/>
          <w:sz w:val="28"/>
          <w:szCs w:val="28"/>
        </w:rPr>
        <w:t>дств в р</w:t>
      </w:r>
      <w:proofErr w:type="gramEnd"/>
      <w:r w:rsidRPr="00934724">
        <w:rPr>
          <w:rFonts w:ascii="Times New Roman" w:hAnsi="Times New Roman"/>
          <w:bCs/>
          <w:sz w:val="28"/>
          <w:szCs w:val="28"/>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934724">
        <w:rPr>
          <w:rFonts w:ascii="Times New Roman" w:hAnsi="Times New Roman"/>
          <w:bCs/>
          <w:sz w:val="28"/>
          <w:szCs w:val="28"/>
        </w:rPr>
        <w:t>дств в р</w:t>
      </w:r>
      <w:proofErr w:type="gramEnd"/>
      <w:r w:rsidRPr="00934724">
        <w:rPr>
          <w:rFonts w:ascii="Times New Roman" w:hAnsi="Times New Roman"/>
          <w:bCs/>
          <w:sz w:val="28"/>
          <w:szCs w:val="28"/>
        </w:rPr>
        <w:t xml:space="preserve">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w:t>
      </w:r>
      <w:proofErr w:type="gramStart"/>
      <w:r w:rsidRPr="00934724">
        <w:rPr>
          <w:rFonts w:ascii="Times New Roman" w:hAnsi="Times New Roman"/>
          <w:bCs/>
          <w:sz w:val="28"/>
          <w:szCs w:val="28"/>
        </w:rPr>
        <w:t>случае</w:t>
      </w:r>
      <w:proofErr w:type="gramEnd"/>
      <w:r w:rsidRPr="00934724">
        <w:rPr>
          <w:rFonts w:ascii="Times New Roman" w:hAnsi="Times New Roman"/>
          <w:bCs/>
          <w:sz w:val="28"/>
          <w:szCs w:val="28"/>
        </w:rPr>
        <w:t>, если блокирование денежных средств не может быть осуществлено по основаниям, предусмотренным настоящ</w:t>
      </w:r>
      <w:r w:rsidR="00A32BBA" w:rsidRPr="00934724">
        <w:rPr>
          <w:rFonts w:ascii="Times New Roman" w:hAnsi="Times New Roman"/>
          <w:bCs/>
          <w:sz w:val="28"/>
          <w:szCs w:val="28"/>
        </w:rPr>
        <w:t>им</w:t>
      </w:r>
      <w:r w:rsidRPr="00934724">
        <w:rPr>
          <w:rFonts w:ascii="Times New Roman" w:hAnsi="Times New Roman"/>
          <w:bCs/>
          <w:sz w:val="28"/>
          <w:szCs w:val="28"/>
        </w:rPr>
        <w:t xml:space="preserve"> </w:t>
      </w:r>
      <w:r w:rsidR="00A32BBA" w:rsidRPr="00934724">
        <w:rPr>
          <w:rFonts w:ascii="Times New Roman" w:hAnsi="Times New Roman"/>
          <w:bCs/>
          <w:sz w:val="28"/>
          <w:szCs w:val="28"/>
        </w:rPr>
        <w:t>пунктом</w:t>
      </w:r>
      <w:r w:rsidRPr="00934724">
        <w:rPr>
          <w:rFonts w:ascii="Times New Roman" w:hAnsi="Times New Roman"/>
          <w:bCs/>
          <w:sz w:val="28"/>
          <w:szCs w:val="28"/>
        </w:rPr>
        <w:t>,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14:paraId="63B18217" w14:textId="0759D682"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lastRenderedPageBreak/>
        <w:t xml:space="preserve">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w:t>
      </w:r>
      <w:r w:rsidR="00611B46" w:rsidRPr="00934724">
        <w:rPr>
          <w:rFonts w:ascii="Times New Roman" w:hAnsi="Times New Roman"/>
          <w:bCs/>
          <w:sz w:val="28"/>
          <w:szCs w:val="28"/>
        </w:rPr>
        <w:t>6.10</w:t>
      </w:r>
      <w:r w:rsidRPr="00934724">
        <w:rPr>
          <w:rFonts w:ascii="Times New Roman" w:hAnsi="Times New Roman"/>
          <w:bCs/>
          <w:sz w:val="28"/>
          <w:szCs w:val="28"/>
        </w:rPr>
        <w:t>.</w:t>
      </w:r>
      <w:r w:rsidR="003A4C43" w:rsidRPr="00934724">
        <w:rPr>
          <w:rFonts w:ascii="Times New Roman" w:hAnsi="Times New Roman"/>
          <w:bCs/>
          <w:sz w:val="28"/>
          <w:szCs w:val="28"/>
        </w:rPr>
        <w:t>5</w:t>
      </w:r>
      <w:r w:rsidR="00A051FA" w:rsidRPr="00934724">
        <w:rPr>
          <w:rFonts w:ascii="Times New Roman" w:hAnsi="Times New Roman"/>
          <w:bCs/>
          <w:sz w:val="28"/>
          <w:szCs w:val="28"/>
        </w:rPr>
        <w:t xml:space="preserve"> настоящего Положения</w:t>
      </w:r>
      <w:r w:rsidRPr="00934724">
        <w:rPr>
          <w:rFonts w:ascii="Times New Roman" w:hAnsi="Times New Roman"/>
          <w:bCs/>
          <w:sz w:val="28"/>
          <w:szCs w:val="28"/>
        </w:rPr>
        <w:t>.</w:t>
      </w:r>
    </w:p>
    <w:p w14:paraId="2BD8A36B" w14:textId="6B6D42FA"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proofErr w:type="gramStart"/>
      <w:r w:rsidRPr="00934724">
        <w:rPr>
          <w:rFonts w:ascii="Times New Roman" w:hAnsi="Times New Roman"/>
          <w:bCs/>
          <w:sz w:val="28"/>
          <w:szCs w:val="28"/>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w:t>
      </w:r>
      <w:r w:rsidR="003A4C43" w:rsidRPr="00934724">
        <w:rPr>
          <w:rFonts w:ascii="Times New Roman" w:hAnsi="Times New Roman"/>
          <w:bCs/>
          <w:sz w:val="28"/>
          <w:szCs w:val="28"/>
        </w:rPr>
        <w:t>З</w:t>
      </w:r>
      <w:r w:rsidRPr="00934724">
        <w:rPr>
          <w:rFonts w:ascii="Times New Roman" w:hAnsi="Times New Roman"/>
          <w:bCs/>
          <w:sz w:val="28"/>
          <w:szCs w:val="28"/>
        </w:rPr>
        <w:t xml:space="preserve">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934724">
        <w:rPr>
          <w:rFonts w:ascii="Times New Roman" w:hAnsi="Times New Roman"/>
          <w:bCs/>
          <w:sz w:val="28"/>
          <w:szCs w:val="28"/>
        </w:rPr>
        <w:t>непредоставления</w:t>
      </w:r>
      <w:proofErr w:type="spellEnd"/>
      <w:r w:rsidRPr="00934724">
        <w:rPr>
          <w:rFonts w:ascii="Times New Roman" w:hAnsi="Times New Roman"/>
          <w:bCs/>
          <w:sz w:val="28"/>
          <w:szCs w:val="28"/>
        </w:rP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rsidRPr="00934724">
        <w:rPr>
          <w:rFonts w:ascii="Times New Roman" w:hAnsi="Times New Roman"/>
          <w:bCs/>
          <w:sz w:val="28"/>
          <w:szCs w:val="28"/>
        </w:rP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367C257E" w14:textId="68EE690D"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t>Заявка на участие в конкурсе в электронной форме, аукционе в электронной форме, запросе предложений в электронной форме состоит из</w:t>
      </w:r>
      <w:r w:rsidR="00081332" w:rsidRPr="00934724">
        <w:rPr>
          <w:rFonts w:ascii="Times New Roman" w:hAnsi="Times New Roman"/>
          <w:bCs/>
          <w:sz w:val="28"/>
          <w:szCs w:val="28"/>
        </w:rPr>
        <w:t> </w:t>
      </w:r>
      <w:r w:rsidRPr="00934724">
        <w:rPr>
          <w:rFonts w:ascii="Times New Roman" w:hAnsi="Times New Roman"/>
          <w:bCs/>
          <w:sz w:val="28"/>
          <w:szCs w:val="28"/>
        </w:rPr>
        <w:t xml:space="preserve">двух частей и ценового предложения. </w:t>
      </w:r>
    </w:p>
    <w:p w14:paraId="53B719A8" w14:textId="1D410558" w:rsidR="00713A1F" w:rsidRPr="00934724" w:rsidRDefault="00713A1F" w:rsidP="00943AC2">
      <w:pPr>
        <w:autoSpaceDE w:val="0"/>
        <w:autoSpaceDN w:val="0"/>
        <w:adjustRightInd w:val="0"/>
        <w:spacing w:before="120" w:after="0" w:line="240" w:lineRule="auto"/>
        <w:ind w:firstLine="709"/>
        <w:jc w:val="both"/>
        <w:rPr>
          <w:rFonts w:ascii="Times New Roman" w:hAnsi="Times New Roman" w:cs="Times New Roman"/>
          <w:bCs/>
          <w:sz w:val="28"/>
          <w:szCs w:val="28"/>
        </w:rPr>
      </w:pPr>
      <w:r w:rsidRPr="00934724">
        <w:rPr>
          <w:rFonts w:ascii="Times New Roman" w:hAnsi="Times New Roman" w:cs="Times New Roman"/>
          <w:bCs/>
          <w:sz w:val="28"/>
          <w:szCs w:val="28"/>
        </w:rPr>
        <w:t>Заявка на участие в запросе котировок в электронной форме состоит из</w:t>
      </w:r>
      <w:r w:rsidR="00081332" w:rsidRPr="00934724">
        <w:rPr>
          <w:rFonts w:ascii="Times New Roman" w:hAnsi="Times New Roman" w:cs="Times New Roman"/>
          <w:bCs/>
          <w:sz w:val="28"/>
          <w:szCs w:val="28"/>
        </w:rPr>
        <w:t> </w:t>
      </w:r>
      <w:r w:rsidRPr="00934724">
        <w:rPr>
          <w:rFonts w:ascii="Times New Roman" w:hAnsi="Times New Roman" w:cs="Times New Roman"/>
          <w:bCs/>
          <w:sz w:val="28"/>
          <w:szCs w:val="28"/>
        </w:rPr>
        <w:t xml:space="preserve">одной части и ценового предложения. </w:t>
      </w:r>
    </w:p>
    <w:p w14:paraId="3260156D" w14:textId="2D61E9BF" w:rsidR="00713A1F" w:rsidRPr="00934724" w:rsidRDefault="00713A1F" w:rsidP="00943AC2">
      <w:pPr>
        <w:autoSpaceDE w:val="0"/>
        <w:autoSpaceDN w:val="0"/>
        <w:adjustRightInd w:val="0"/>
        <w:spacing w:before="120" w:after="0" w:line="240" w:lineRule="auto"/>
        <w:ind w:firstLine="709"/>
        <w:jc w:val="both"/>
        <w:rPr>
          <w:rFonts w:ascii="Times New Roman" w:hAnsi="Times New Roman" w:cs="Times New Roman"/>
          <w:bCs/>
          <w:sz w:val="28"/>
          <w:szCs w:val="28"/>
        </w:rPr>
      </w:pPr>
      <w:proofErr w:type="gramStart"/>
      <w:r w:rsidRPr="00934724">
        <w:rPr>
          <w:rFonts w:ascii="Times New Roman" w:hAnsi="Times New Roman" w:cs="Times New Roman"/>
          <w:bCs/>
          <w:sz w:val="28"/>
          <w:szCs w:val="28"/>
        </w:rPr>
        <w:t>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w:t>
      </w:r>
      <w:r w:rsidR="00081332" w:rsidRPr="00934724">
        <w:rPr>
          <w:rFonts w:ascii="Times New Roman" w:hAnsi="Times New Roman" w:cs="Times New Roman"/>
          <w:bCs/>
          <w:sz w:val="28"/>
          <w:szCs w:val="28"/>
        </w:rPr>
        <w:t> </w:t>
      </w:r>
      <w:r w:rsidRPr="00934724">
        <w:rPr>
          <w:rFonts w:ascii="Times New Roman" w:hAnsi="Times New Roman" w:cs="Times New Roman"/>
          <w:bCs/>
          <w:sz w:val="28"/>
          <w:szCs w:val="28"/>
        </w:rPr>
        <w:t xml:space="preserve">требованиями документации о закупке, а также данные о соответствии участника требованиям Заказчика, сведения и документы, предусмотренные документацией о </w:t>
      </w:r>
      <w:r w:rsidR="00C04222" w:rsidRPr="00934724">
        <w:rPr>
          <w:rFonts w:ascii="Times New Roman" w:hAnsi="Times New Roman" w:cs="Times New Roman"/>
          <w:bCs/>
          <w:sz w:val="28"/>
          <w:szCs w:val="28"/>
        </w:rPr>
        <w:t>конкурентной закупке в</w:t>
      </w:r>
      <w:r w:rsidRPr="00934724">
        <w:rPr>
          <w:rFonts w:ascii="Times New Roman" w:hAnsi="Times New Roman" w:cs="Times New Roman"/>
          <w:bCs/>
          <w:sz w:val="28"/>
          <w:szCs w:val="28"/>
        </w:rPr>
        <w:t xml:space="preserve"> соответствии с пункт</w:t>
      </w:r>
      <w:r w:rsidR="00F45818" w:rsidRPr="00934724">
        <w:rPr>
          <w:rFonts w:ascii="Times New Roman" w:hAnsi="Times New Roman" w:cs="Times New Roman"/>
          <w:bCs/>
          <w:sz w:val="28"/>
          <w:szCs w:val="28"/>
        </w:rPr>
        <w:t>ом</w:t>
      </w:r>
      <w:r w:rsidRPr="00934724">
        <w:rPr>
          <w:rFonts w:ascii="Times New Roman" w:hAnsi="Times New Roman" w:cs="Times New Roman"/>
          <w:bCs/>
          <w:sz w:val="28"/>
          <w:szCs w:val="28"/>
        </w:rPr>
        <w:t xml:space="preserve"> </w:t>
      </w:r>
      <w:r w:rsidR="00330A52" w:rsidRPr="00934724">
        <w:rPr>
          <w:rFonts w:ascii="Times New Roman" w:hAnsi="Times New Roman" w:cs="Times New Roman"/>
          <w:bCs/>
          <w:sz w:val="28"/>
          <w:szCs w:val="28"/>
        </w:rPr>
        <w:t>5</w:t>
      </w:r>
      <w:r w:rsidRPr="00934724">
        <w:rPr>
          <w:rFonts w:ascii="Times New Roman" w:hAnsi="Times New Roman" w:cs="Times New Roman"/>
          <w:bCs/>
          <w:sz w:val="28"/>
          <w:szCs w:val="28"/>
        </w:rPr>
        <w:t>.</w:t>
      </w:r>
      <w:r w:rsidR="00727FC9" w:rsidRPr="00934724">
        <w:rPr>
          <w:rFonts w:ascii="Times New Roman" w:hAnsi="Times New Roman" w:cs="Times New Roman"/>
          <w:bCs/>
          <w:sz w:val="28"/>
          <w:szCs w:val="28"/>
        </w:rPr>
        <w:t>3</w:t>
      </w:r>
      <w:r w:rsidRPr="00934724">
        <w:rPr>
          <w:rFonts w:ascii="Times New Roman" w:hAnsi="Times New Roman" w:cs="Times New Roman"/>
          <w:bCs/>
          <w:sz w:val="28"/>
          <w:szCs w:val="28"/>
        </w:rPr>
        <w:t>.</w:t>
      </w:r>
      <w:r w:rsidR="00E16C92" w:rsidRPr="00934724">
        <w:rPr>
          <w:rFonts w:ascii="Times New Roman" w:hAnsi="Times New Roman" w:cs="Times New Roman"/>
          <w:bCs/>
          <w:sz w:val="28"/>
          <w:szCs w:val="28"/>
        </w:rPr>
        <w:t>1.</w:t>
      </w:r>
      <w:r w:rsidR="00727FC9" w:rsidRPr="00934724">
        <w:rPr>
          <w:rFonts w:ascii="Times New Roman" w:hAnsi="Times New Roman" w:cs="Times New Roman"/>
          <w:bCs/>
          <w:sz w:val="28"/>
          <w:szCs w:val="28"/>
        </w:rPr>
        <w:t>9</w:t>
      </w:r>
      <w:proofErr w:type="gramEnd"/>
      <w:r w:rsidR="00B63412" w:rsidRPr="00934724">
        <w:rPr>
          <w:rFonts w:ascii="Times New Roman" w:hAnsi="Times New Roman" w:cs="Times New Roman"/>
          <w:bCs/>
          <w:sz w:val="28"/>
          <w:szCs w:val="28"/>
        </w:rPr>
        <w:t xml:space="preserve"> </w:t>
      </w:r>
      <w:r w:rsidR="00A051FA" w:rsidRPr="00934724">
        <w:rPr>
          <w:rFonts w:ascii="Times New Roman" w:hAnsi="Times New Roman" w:cs="Times New Roman"/>
          <w:bCs/>
          <w:sz w:val="28"/>
          <w:szCs w:val="28"/>
        </w:rPr>
        <w:t>настоящего Положения</w:t>
      </w:r>
      <w:r w:rsidRPr="00934724">
        <w:rPr>
          <w:rFonts w:ascii="Times New Roman" w:hAnsi="Times New Roman" w:cs="Times New Roman"/>
          <w:bCs/>
          <w:sz w:val="28"/>
          <w:szCs w:val="28"/>
        </w:rPr>
        <w:t>. При этом не допускается указание в первой части заявки на участие в</w:t>
      </w:r>
      <w:r w:rsidR="00081332" w:rsidRPr="00934724">
        <w:rPr>
          <w:rFonts w:ascii="Times New Roman" w:hAnsi="Times New Roman" w:cs="Times New Roman"/>
          <w:bCs/>
          <w:sz w:val="28"/>
          <w:szCs w:val="28"/>
        </w:rPr>
        <w:t> </w:t>
      </w:r>
      <w:r w:rsidRPr="00934724">
        <w:rPr>
          <w:rFonts w:ascii="Times New Roman" w:hAnsi="Times New Roman" w:cs="Times New Roman"/>
          <w:bCs/>
          <w:sz w:val="28"/>
          <w:szCs w:val="28"/>
        </w:rPr>
        <w:t xml:space="preserve">конкурентной закупке сведений об участнике </w:t>
      </w:r>
      <w:r w:rsidR="0085527A" w:rsidRPr="00934724">
        <w:rPr>
          <w:rFonts w:ascii="Times New Roman" w:hAnsi="Times New Roman" w:cs="Times New Roman"/>
          <w:bCs/>
          <w:sz w:val="28"/>
          <w:szCs w:val="28"/>
        </w:rPr>
        <w:t>конкурентной закупки</w:t>
      </w:r>
      <w:r w:rsidRPr="00934724">
        <w:rPr>
          <w:rFonts w:ascii="Times New Roman" w:hAnsi="Times New Roman" w:cs="Times New Roman"/>
          <w:bCs/>
          <w:sz w:val="28"/>
          <w:szCs w:val="28"/>
        </w:rPr>
        <w:t xml:space="preserve"> и о его соответствии единым квалификационным требованиям, установленным в</w:t>
      </w:r>
      <w:r w:rsidR="00081332" w:rsidRPr="00934724">
        <w:rPr>
          <w:rFonts w:ascii="Times New Roman" w:hAnsi="Times New Roman" w:cs="Times New Roman"/>
          <w:bCs/>
          <w:sz w:val="28"/>
          <w:szCs w:val="28"/>
        </w:rPr>
        <w:t> </w:t>
      </w:r>
      <w:r w:rsidRPr="00934724">
        <w:rPr>
          <w:rFonts w:ascii="Times New Roman" w:hAnsi="Times New Roman" w:cs="Times New Roman"/>
          <w:bCs/>
          <w:sz w:val="28"/>
          <w:szCs w:val="28"/>
        </w:rPr>
        <w:t xml:space="preserve">документации о конкурентной закупке. </w:t>
      </w:r>
    </w:p>
    <w:p w14:paraId="2B22D6CF" w14:textId="77777777" w:rsidR="00713A1F" w:rsidRPr="00934724" w:rsidRDefault="00713A1F" w:rsidP="00943AC2">
      <w:pPr>
        <w:autoSpaceDE w:val="0"/>
        <w:autoSpaceDN w:val="0"/>
        <w:adjustRightInd w:val="0"/>
        <w:spacing w:before="120" w:after="0" w:line="240" w:lineRule="auto"/>
        <w:ind w:firstLine="709"/>
        <w:jc w:val="both"/>
        <w:rPr>
          <w:rFonts w:ascii="Times New Roman" w:hAnsi="Times New Roman" w:cs="Times New Roman"/>
          <w:bCs/>
          <w:sz w:val="28"/>
          <w:szCs w:val="28"/>
        </w:rPr>
      </w:pPr>
      <w:proofErr w:type="gramStart"/>
      <w:r w:rsidRPr="00934724">
        <w:rPr>
          <w:rFonts w:ascii="Times New Roman" w:hAnsi="Times New Roman" w:cs="Times New Roman"/>
          <w:bCs/>
          <w:sz w:val="28"/>
          <w:szCs w:val="28"/>
        </w:rPr>
        <w:t>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w:t>
      </w:r>
      <w:proofErr w:type="gramEnd"/>
      <w:r w:rsidRPr="00934724">
        <w:rPr>
          <w:rFonts w:ascii="Times New Roman" w:hAnsi="Times New Roman" w:cs="Times New Roman"/>
          <w:bCs/>
          <w:sz w:val="28"/>
          <w:szCs w:val="28"/>
        </w:rPr>
        <w:t xml:space="preserve"> </w:t>
      </w:r>
      <w:proofErr w:type="gramStart"/>
      <w:r w:rsidRPr="00934724">
        <w:rPr>
          <w:rFonts w:ascii="Times New Roman" w:hAnsi="Times New Roman" w:cs="Times New Roman"/>
          <w:bCs/>
          <w:sz w:val="28"/>
          <w:szCs w:val="28"/>
        </w:rPr>
        <w:t>свойствах</w:t>
      </w:r>
      <w:proofErr w:type="gramEnd"/>
      <w:r w:rsidRPr="00934724">
        <w:rPr>
          <w:rFonts w:ascii="Times New Roman" w:hAnsi="Times New Roman" w:cs="Times New Roman"/>
          <w:bCs/>
          <w:sz w:val="28"/>
          <w:szCs w:val="28"/>
        </w:rPr>
        <w:t>) товара, качестве работы, услуги и об иных условиях исполнения договора.</w:t>
      </w:r>
    </w:p>
    <w:p w14:paraId="72977F5D" w14:textId="77777777"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proofErr w:type="gramStart"/>
      <w:r w:rsidRPr="00934724">
        <w:rPr>
          <w:rFonts w:ascii="Times New Roman" w:hAnsi="Times New Roman"/>
          <w:bCs/>
          <w:sz w:val="28"/>
          <w:szCs w:val="28"/>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roofErr w:type="gramEnd"/>
    </w:p>
    <w:p w14:paraId="38FE0D85" w14:textId="53AB2C37"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lastRenderedPageBreak/>
        <w:t xml:space="preserve">Оператор электронной площадки в следующем порядке направляет </w:t>
      </w:r>
      <w:r w:rsidR="00A32BBA" w:rsidRPr="00934724">
        <w:rPr>
          <w:rFonts w:ascii="Times New Roman" w:hAnsi="Times New Roman"/>
          <w:bCs/>
          <w:sz w:val="28"/>
          <w:szCs w:val="28"/>
        </w:rPr>
        <w:t>Организатору (</w:t>
      </w:r>
      <w:r w:rsidRPr="00934724">
        <w:rPr>
          <w:rFonts w:ascii="Times New Roman" w:hAnsi="Times New Roman"/>
          <w:bCs/>
          <w:sz w:val="28"/>
          <w:szCs w:val="28"/>
        </w:rPr>
        <w:t>Заказчику</w:t>
      </w:r>
      <w:r w:rsidR="00A32BBA" w:rsidRPr="00934724">
        <w:rPr>
          <w:rFonts w:ascii="Times New Roman" w:hAnsi="Times New Roman"/>
          <w:bCs/>
          <w:sz w:val="28"/>
          <w:szCs w:val="28"/>
        </w:rPr>
        <w:t>)</w:t>
      </w:r>
      <w:r w:rsidRPr="00934724">
        <w:rPr>
          <w:rFonts w:ascii="Times New Roman" w:hAnsi="Times New Roman"/>
          <w:bCs/>
          <w:sz w:val="28"/>
          <w:szCs w:val="28"/>
        </w:rPr>
        <w:t>:</w:t>
      </w:r>
    </w:p>
    <w:p w14:paraId="05596F2D" w14:textId="77777777" w:rsidR="00713A1F" w:rsidRPr="00934724" w:rsidRDefault="00713A1F" w:rsidP="00943AC2">
      <w:pPr>
        <w:autoSpaceDE w:val="0"/>
        <w:autoSpaceDN w:val="0"/>
        <w:adjustRightInd w:val="0"/>
        <w:spacing w:before="120" w:after="0" w:line="240" w:lineRule="auto"/>
        <w:ind w:firstLine="709"/>
        <w:jc w:val="both"/>
        <w:rPr>
          <w:rFonts w:ascii="Times New Roman" w:hAnsi="Times New Roman" w:cs="Times New Roman"/>
          <w:bCs/>
          <w:sz w:val="28"/>
          <w:szCs w:val="28"/>
        </w:rPr>
      </w:pPr>
      <w:proofErr w:type="gramStart"/>
      <w:r w:rsidRPr="00934724">
        <w:rPr>
          <w:rFonts w:ascii="Times New Roman" w:hAnsi="Times New Roman" w:cs="Times New Roman"/>
          <w:bCs/>
          <w:sz w:val="28"/>
          <w:szCs w:val="28"/>
        </w:rPr>
        <w:t xml:space="preserve">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w:t>
      </w:r>
      <w:r w:rsidRPr="00934724">
        <w:rPr>
          <w:rFonts w:ascii="Times New Roman" w:hAnsi="Times New Roman" w:cs="Times New Roman"/>
          <w:bCs/>
          <w:sz w:val="28"/>
          <w:szCs w:val="28"/>
        </w:rPr>
        <w:noBreakHyphen/>
        <w:t xml:space="preserve">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w:t>
      </w:r>
      <w:proofErr w:type="gramEnd"/>
      <w:r w:rsidRPr="00934724">
        <w:rPr>
          <w:rFonts w:ascii="Times New Roman" w:hAnsi="Times New Roman" w:cs="Times New Roman"/>
          <w:bCs/>
          <w:sz w:val="28"/>
          <w:szCs w:val="28"/>
        </w:rPr>
        <w:t xml:space="preserve"> конкурентной закупке;</w:t>
      </w:r>
    </w:p>
    <w:p w14:paraId="530ACC3E" w14:textId="53841687" w:rsidR="00713A1F" w:rsidRPr="00934724" w:rsidRDefault="00713A1F" w:rsidP="00943AC2">
      <w:pPr>
        <w:autoSpaceDE w:val="0"/>
        <w:autoSpaceDN w:val="0"/>
        <w:adjustRightInd w:val="0"/>
        <w:spacing w:before="120" w:after="0" w:line="240" w:lineRule="auto"/>
        <w:ind w:firstLine="709"/>
        <w:jc w:val="both"/>
        <w:rPr>
          <w:rFonts w:ascii="Times New Roman" w:hAnsi="Times New Roman" w:cs="Times New Roman"/>
          <w:bCs/>
          <w:sz w:val="28"/>
          <w:szCs w:val="28"/>
        </w:rPr>
      </w:pPr>
      <w:r w:rsidRPr="00934724">
        <w:rPr>
          <w:rFonts w:ascii="Times New Roman" w:hAnsi="Times New Roman" w:cs="Times New Roman"/>
          <w:bCs/>
          <w:sz w:val="28"/>
          <w:szCs w:val="28"/>
        </w:rPr>
        <w:t xml:space="preserve">вторые части заявок на участие в конкурсе, аукционе, запросе предложений </w:t>
      </w:r>
      <w:r w:rsidR="00EA711A" w:rsidRPr="00934724">
        <w:rPr>
          <w:rFonts w:ascii="Times New Roman" w:hAnsi="Times New Roman" w:cs="Times New Roman"/>
          <w:bCs/>
          <w:sz w:val="28"/>
          <w:szCs w:val="28"/>
        </w:rPr>
        <w:t>–</w:t>
      </w:r>
      <w:r w:rsidRPr="00934724">
        <w:rPr>
          <w:rFonts w:ascii="Times New Roman" w:hAnsi="Times New Roman" w:cs="Times New Roman"/>
          <w:bCs/>
          <w:sz w:val="28"/>
          <w:szCs w:val="28"/>
        </w:rPr>
        <w:t xml:space="preserve">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14:paraId="1A7EC960" w14:textId="5ED7F9BC" w:rsidR="00C02AAB" w:rsidRPr="00934724" w:rsidRDefault="00C02AAB" w:rsidP="00943AC2">
      <w:pPr>
        <w:autoSpaceDE w:val="0"/>
        <w:autoSpaceDN w:val="0"/>
        <w:adjustRightInd w:val="0"/>
        <w:spacing w:before="120" w:after="0" w:line="240" w:lineRule="auto"/>
        <w:ind w:firstLine="709"/>
        <w:jc w:val="both"/>
        <w:rPr>
          <w:rFonts w:ascii="Times New Roman" w:hAnsi="Times New Roman" w:cs="Times New Roman"/>
          <w:sz w:val="28"/>
          <w:szCs w:val="28"/>
        </w:rPr>
      </w:pPr>
      <w:proofErr w:type="gramStart"/>
      <w:r w:rsidRPr="00934724">
        <w:rPr>
          <w:rFonts w:ascii="Times New Roman" w:hAnsi="Times New Roman" w:cs="Times New Roman"/>
          <w:sz w:val="28"/>
          <w:szCs w:val="28"/>
        </w:rPr>
        <w:t xml:space="preserve">размещения </w:t>
      </w:r>
      <w:r w:rsidR="00EA711A" w:rsidRPr="00934724">
        <w:rPr>
          <w:rFonts w:ascii="Times New Roman" w:hAnsi="Times New Roman" w:cs="Times New Roman"/>
          <w:sz w:val="28"/>
          <w:szCs w:val="28"/>
        </w:rPr>
        <w:t xml:space="preserve">Организатором </w:t>
      </w:r>
      <w:r w:rsidRPr="00934724">
        <w:rPr>
          <w:rFonts w:ascii="Times New Roman" w:hAnsi="Times New Roman" w:cs="Times New Roman"/>
          <w:sz w:val="28"/>
          <w:szCs w:val="28"/>
        </w:rPr>
        <w:t>в единой информационной системе протокола</w:t>
      </w:r>
      <w:r w:rsidR="00DA0D41" w:rsidRPr="00934724">
        <w:rPr>
          <w:rFonts w:ascii="Times New Roman" w:hAnsi="Times New Roman" w:cs="Times New Roman"/>
          <w:sz w:val="28"/>
          <w:szCs w:val="28"/>
        </w:rPr>
        <w:t xml:space="preserve"> рассмотрения первых частей заявок</w:t>
      </w:r>
      <w:r w:rsidRPr="00934724">
        <w:rPr>
          <w:rFonts w:ascii="Times New Roman" w:hAnsi="Times New Roman" w:cs="Times New Roman"/>
          <w:sz w:val="28"/>
          <w:szCs w:val="28"/>
        </w:rPr>
        <w:t xml:space="preserve">,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w:t>
      </w:r>
      <w:r w:rsidR="00EA711A" w:rsidRPr="00934724">
        <w:rPr>
          <w:rFonts w:ascii="Times New Roman" w:hAnsi="Times New Roman" w:cs="Times New Roman"/>
          <w:sz w:val="28"/>
          <w:szCs w:val="28"/>
        </w:rPr>
        <w:t xml:space="preserve">пунктах </w:t>
      </w:r>
      <w:r w:rsidR="00B63412" w:rsidRPr="00934724">
        <w:rPr>
          <w:rFonts w:ascii="Times New Roman" w:hAnsi="Times New Roman" w:cs="Times New Roman"/>
          <w:sz w:val="28"/>
          <w:szCs w:val="28"/>
        </w:rPr>
        <w:t>8</w:t>
      </w:r>
      <w:r w:rsidR="00D651B2" w:rsidRPr="00934724">
        <w:rPr>
          <w:rFonts w:ascii="Times New Roman" w:hAnsi="Times New Roman" w:cs="Times New Roman"/>
          <w:sz w:val="28"/>
          <w:szCs w:val="28"/>
        </w:rPr>
        <w:t>.</w:t>
      </w:r>
      <w:r w:rsidR="00A50574" w:rsidRPr="00934724">
        <w:rPr>
          <w:rFonts w:ascii="Times New Roman" w:hAnsi="Times New Roman" w:cs="Times New Roman"/>
          <w:sz w:val="28"/>
          <w:szCs w:val="28"/>
        </w:rPr>
        <w:t>3</w:t>
      </w:r>
      <w:r w:rsidR="00D651B2" w:rsidRPr="00934724">
        <w:rPr>
          <w:rFonts w:ascii="Times New Roman" w:hAnsi="Times New Roman" w:cs="Times New Roman"/>
          <w:sz w:val="28"/>
          <w:szCs w:val="28"/>
        </w:rPr>
        <w:t>.1.1</w:t>
      </w:r>
      <w:r w:rsidRPr="00934724">
        <w:rPr>
          <w:rFonts w:ascii="Times New Roman" w:hAnsi="Times New Roman" w:cs="Times New Roman"/>
          <w:sz w:val="28"/>
          <w:szCs w:val="28"/>
        </w:rPr>
        <w:t xml:space="preserve"> и </w:t>
      </w:r>
      <w:r w:rsidR="00B63412" w:rsidRPr="00934724">
        <w:rPr>
          <w:rFonts w:ascii="Times New Roman" w:hAnsi="Times New Roman" w:cs="Times New Roman"/>
          <w:sz w:val="28"/>
          <w:szCs w:val="28"/>
        </w:rPr>
        <w:t>8</w:t>
      </w:r>
      <w:r w:rsidR="00D651B2" w:rsidRPr="00934724">
        <w:rPr>
          <w:rFonts w:ascii="Times New Roman" w:hAnsi="Times New Roman" w:cs="Times New Roman"/>
          <w:sz w:val="28"/>
          <w:szCs w:val="28"/>
        </w:rPr>
        <w:t>.</w:t>
      </w:r>
      <w:r w:rsidR="00A50574" w:rsidRPr="00934724">
        <w:rPr>
          <w:rFonts w:ascii="Times New Roman" w:hAnsi="Times New Roman" w:cs="Times New Roman"/>
          <w:sz w:val="28"/>
          <w:szCs w:val="28"/>
        </w:rPr>
        <w:t>3</w:t>
      </w:r>
      <w:r w:rsidR="00D651B2" w:rsidRPr="00934724">
        <w:rPr>
          <w:rFonts w:ascii="Times New Roman" w:hAnsi="Times New Roman" w:cs="Times New Roman"/>
          <w:sz w:val="28"/>
          <w:szCs w:val="28"/>
        </w:rPr>
        <w:t>.1.2</w:t>
      </w:r>
      <w:r w:rsidR="00A051FA" w:rsidRPr="00934724">
        <w:rPr>
          <w:rFonts w:ascii="Times New Roman" w:hAnsi="Times New Roman" w:cs="Times New Roman"/>
          <w:sz w:val="28"/>
          <w:szCs w:val="28"/>
        </w:rPr>
        <w:t xml:space="preserve"> настоящего Положения</w:t>
      </w:r>
      <w:r w:rsidRPr="00934724">
        <w:rPr>
          <w:rFonts w:ascii="Times New Roman" w:hAnsi="Times New Roman" w:cs="Times New Roman"/>
          <w:sz w:val="28"/>
          <w:szCs w:val="28"/>
        </w:rPr>
        <w:t>) на участие в них;</w:t>
      </w:r>
      <w:proofErr w:type="gramEnd"/>
    </w:p>
    <w:p w14:paraId="0D0020F9" w14:textId="629D271E" w:rsidR="00C02AAB" w:rsidRPr="00934724" w:rsidRDefault="00C02AAB"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проведения этапа, предусмотренного</w:t>
      </w:r>
      <w:r w:rsidR="00EA711A" w:rsidRPr="00934724">
        <w:rPr>
          <w:rFonts w:ascii="Times New Roman" w:hAnsi="Times New Roman" w:cs="Times New Roman"/>
          <w:sz w:val="28"/>
          <w:szCs w:val="28"/>
        </w:rPr>
        <w:t xml:space="preserve"> пунктом</w:t>
      </w:r>
      <w:r w:rsidRPr="00934724">
        <w:rPr>
          <w:rFonts w:ascii="Times New Roman" w:hAnsi="Times New Roman" w:cs="Times New Roman"/>
          <w:sz w:val="28"/>
          <w:szCs w:val="28"/>
        </w:rPr>
        <w:t xml:space="preserve"> </w:t>
      </w:r>
      <w:r w:rsidR="00B63412" w:rsidRPr="00934724">
        <w:rPr>
          <w:rFonts w:ascii="Times New Roman" w:hAnsi="Times New Roman" w:cs="Times New Roman"/>
          <w:sz w:val="28"/>
          <w:szCs w:val="28"/>
        </w:rPr>
        <w:t>8</w:t>
      </w:r>
      <w:r w:rsidR="00D651B2" w:rsidRPr="00934724">
        <w:rPr>
          <w:rFonts w:ascii="Times New Roman" w:hAnsi="Times New Roman" w:cs="Times New Roman"/>
          <w:sz w:val="28"/>
          <w:szCs w:val="28"/>
        </w:rPr>
        <w:t>.</w:t>
      </w:r>
      <w:r w:rsidR="00A50574" w:rsidRPr="00934724">
        <w:rPr>
          <w:rFonts w:ascii="Times New Roman" w:hAnsi="Times New Roman" w:cs="Times New Roman"/>
          <w:sz w:val="28"/>
          <w:szCs w:val="28"/>
        </w:rPr>
        <w:t>3</w:t>
      </w:r>
      <w:r w:rsidR="00D651B2" w:rsidRPr="00934724">
        <w:rPr>
          <w:rFonts w:ascii="Times New Roman" w:hAnsi="Times New Roman" w:cs="Times New Roman"/>
          <w:sz w:val="28"/>
          <w:szCs w:val="28"/>
        </w:rPr>
        <w:t xml:space="preserve">.1.5 </w:t>
      </w:r>
      <w:r w:rsidR="00A051FA" w:rsidRPr="00934724">
        <w:rPr>
          <w:rFonts w:ascii="Times New Roman" w:hAnsi="Times New Roman" w:cs="Times New Roman"/>
          <w:sz w:val="28"/>
          <w:szCs w:val="28"/>
        </w:rPr>
        <w:t xml:space="preserve">настоящего Положения </w:t>
      </w:r>
      <w:r w:rsidRPr="00934724">
        <w:rPr>
          <w:rFonts w:ascii="Times New Roman" w:hAnsi="Times New Roman" w:cs="Times New Roman"/>
          <w:sz w:val="28"/>
          <w:szCs w:val="28"/>
        </w:rPr>
        <w:t>(в</w:t>
      </w:r>
      <w:r w:rsidR="00D651B2" w:rsidRPr="00934724">
        <w:rPr>
          <w:rFonts w:ascii="Times New Roman" w:hAnsi="Times New Roman" w:cs="Times New Roman"/>
          <w:sz w:val="28"/>
          <w:szCs w:val="28"/>
        </w:rPr>
        <w:t> </w:t>
      </w:r>
      <w:r w:rsidRPr="00934724">
        <w:rPr>
          <w:rFonts w:ascii="Times New Roman" w:hAnsi="Times New Roman" w:cs="Times New Roman"/>
          <w:sz w:val="28"/>
          <w:szCs w:val="28"/>
        </w:rPr>
        <w:t>случае, если конкурс в электронной форме предусматривает такой этап), а при проведен</w:t>
      </w:r>
      <w:proofErr w:type="gramStart"/>
      <w:r w:rsidRPr="00934724">
        <w:rPr>
          <w:rFonts w:ascii="Times New Roman" w:hAnsi="Times New Roman" w:cs="Times New Roman"/>
          <w:sz w:val="28"/>
          <w:szCs w:val="28"/>
        </w:rPr>
        <w:t>ии ау</w:t>
      </w:r>
      <w:proofErr w:type="gramEnd"/>
      <w:r w:rsidRPr="00934724">
        <w:rPr>
          <w:rFonts w:ascii="Times New Roman" w:hAnsi="Times New Roman" w:cs="Times New Roman"/>
          <w:sz w:val="28"/>
          <w:szCs w:val="28"/>
        </w:rPr>
        <w:t xml:space="preserve">кциона в электронной форме </w:t>
      </w:r>
      <w:r w:rsidR="00D651B2" w:rsidRPr="00934724">
        <w:rPr>
          <w:rFonts w:ascii="Times New Roman" w:hAnsi="Times New Roman" w:cs="Times New Roman"/>
          <w:sz w:val="28"/>
          <w:szCs w:val="28"/>
        </w:rPr>
        <w:t>–</w:t>
      </w:r>
      <w:r w:rsidRPr="00934724">
        <w:rPr>
          <w:rFonts w:ascii="Times New Roman" w:hAnsi="Times New Roman" w:cs="Times New Roman"/>
          <w:sz w:val="28"/>
          <w:szCs w:val="28"/>
        </w:rPr>
        <w:t xml:space="preserve"> проведения процедуры подачи участниками такого аукциона предложений о цене договора с учетом требований</w:t>
      </w:r>
      <w:r w:rsidR="00D651B2" w:rsidRPr="00934724">
        <w:rPr>
          <w:rFonts w:ascii="Times New Roman" w:hAnsi="Times New Roman" w:cs="Times New Roman"/>
          <w:sz w:val="28"/>
          <w:szCs w:val="28"/>
        </w:rPr>
        <w:t xml:space="preserve"> пункта </w:t>
      </w:r>
      <w:r w:rsidR="00B63412" w:rsidRPr="00934724">
        <w:rPr>
          <w:rFonts w:ascii="Times New Roman" w:hAnsi="Times New Roman" w:cs="Times New Roman"/>
          <w:sz w:val="28"/>
          <w:szCs w:val="28"/>
        </w:rPr>
        <w:t>9</w:t>
      </w:r>
      <w:r w:rsidR="00D651B2" w:rsidRPr="00934724">
        <w:rPr>
          <w:rFonts w:ascii="Times New Roman" w:hAnsi="Times New Roman" w:cs="Times New Roman"/>
          <w:sz w:val="28"/>
          <w:szCs w:val="28"/>
        </w:rPr>
        <w:t>.7.</w:t>
      </w:r>
      <w:r w:rsidR="00081332" w:rsidRPr="00934724">
        <w:rPr>
          <w:rFonts w:ascii="Times New Roman" w:hAnsi="Times New Roman" w:cs="Times New Roman"/>
          <w:sz w:val="28"/>
          <w:szCs w:val="28"/>
        </w:rPr>
        <w:t>3</w:t>
      </w:r>
      <w:r w:rsidR="00A051FA" w:rsidRPr="00934724">
        <w:rPr>
          <w:rFonts w:ascii="Times New Roman" w:hAnsi="Times New Roman" w:cs="Times New Roman"/>
          <w:sz w:val="28"/>
          <w:szCs w:val="28"/>
        </w:rPr>
        <w:t xml:space="preserve"> настоящего Положения</w:t>
      </w:r>
      <w:r w:rsidRPr="00934724">
        <w:rPr>
          <w:rFonts w:ascii="Times New Roman" w:hAnsi="Times New Roman" w:cs="Times New Roman"/>
          <w:sz w:val="28"/>
          <w:szCs w:val="28"/>
        </w:rPr>
        <w:t>.</w:t>
      </w:r>
    </w:p>
    <w:p w14:paraId="604A3785" w14:textId="116F676B"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proofErr w:type="gramStart"/>
      <w:r w:rsidRPr="00934724">
        <w:rPr>
          <w:rFonts w:ascii="Times New Roman" w:hAnsi="Times New Roman"/>
          <w:bCs/>
          <w:sz w:val="28"/>
          <w:szCs w:val="28"/>
        </w:rPr>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w:t>
      </w:r>
      <w:r w:rsidR="00EA711A" w:rsidRPr="00934724">
        <w:rPr>
          <w:rFonts w:ascii="Times New Roman" w:hAnsi="Times New Roman"/>
          <w:bCs/>
          <w:sz w:val="28"/>
          <w:szCs w:val="28"/>
        </w:rPr>
        <w:t xml:space="preserve">Организатор </w:t>
      </w:r>
      <w:r w:rsidRPr="00934724">
        <w:rPr>
          <w:rFonts w:ascii="Times New Roman" w:hAnsi="Times New Roman"/>
          <w:bCs/>
          <w:sz w:val="28"/>
          <w:szCs w:val="28"/>
        </w:rPr>
        <w:t>составляет протокол</w:t>
      </w:r>
      <w:r w:rsidR="000415DE" w:rsidRPr="00934724">
        <w:rPr>
          <w:rFonts w:ascii="Times New Roman" w:hAnsi="Times New Roman"/>
          <w:bCs/>
          <w:sz w:val="28"/>
          <w:szCs w:val="28"/>
        </w:rPr>
        <w:t xml:space="preserve"> рассмотрения первых частей заявок</w:t>
      </w:r>
      <w:r w:rsidR="00DA0D41" w:rsidRPr="00934724">
        <w:rPr>
          <w:rFonts w:ascii="Times New Roman" w:hAnsi="Times New Roman"/>
          <w:bCs/>
          <w:sz w:val="28"/>
          <w:szCs w:val="28"/>
        </w:rPr>
        <w:t>, новых первых частей заявок</w:t>
      </w:r>
      <w:r w:rsidRPr="00934724">
        <w:rPr>
          <w:rFonts w:ascii="Times New Roman" w:hAnsi="Times New Roman"/>
          <w:bCs/>
          <w:sz w:val="28"/>
          <w:szCs w:val="28"/>
        </w:rPr>
        <w:t xml:space="preserve">, </w:t>
      </w:r>
      <w:r w:rsidR="00DA0D41" w:rsidRPr="00934724">
        <w:rPr>
          <w:rFonts w:ascii="Times New Roman" w:hAnsi="Times New Roman"/>
          <w:bCs/>
          <w:sz w:val="28"/>
          <w:szCs w:val="28"/>
        </w:rPr>
        <w:t>в соответствии с</w:t>
      </w:r>
      <w:r w:rsidR="000415DE" w:rsidRPr="00934724">
        <w:rPr>
          <w:rFonts w:ascii="Times New Roman" w:hAnsi="Times New Roman"/>
          <w:bCs/>
          <w:sz w:val="28"/>
          <w:szCs w:val="28"/>
        </w:rPr>
        <w:t xml:space="preserve"> требованиям</w:t>
      </w:r>
      <w:r w:rsidR="00DA0D41" w:rsidRPr="00934724">
        <w:rPr>
          <w:rFonts w:ascii="Times New Roman" w:hAnsi="Times New Roman"/>
          <w:bCs/>
          <w:sz w:val="28"/>
          <w:szCs w:val="28"/>
        </w:rPr>
        <w:t>и</w:t>
      </w:r>
      <w:r w:rsidRPr="00934724">
        <w:rPr>
          <w:rFonts w:ascii="Times New Roman" w:hAnsi="Times New Roman"/>
          <w:bCs/>
          <w:sz w:val="28"/>
          <w:szCs w:val="28"/>
        </w:rPr>
        <w:t xml:space="preserve"> </w:t>
      </w:r>
      <w:r w:rsidR="000415DE" w:rsidRPr="00934724">
        <w:rPr>
          <w:rFonts w:ascii="Times New Roman" w:hAnsi="Times New Roman"/>
          <w:bCs/>
          <w:sz w:val="28"/>
          <w:szCs w:val="28"/>
        </w:rPr>
        <w:t xml:space="preserve">пункта </w:t>
      </w:r>
      <w:r w:rsidR="00B63412" w:rsidRPr="00934724">
        <w:rPr>
          <w:rFonts w:ascii="Times New Roman" w:hAnsi="Times New Roman"/>
          <w:bCs/>
          <w:sz w:val="28"/>
          <w:szCs w:val="28"/>
        </w:rPr>
        <w:t>5</w:t>
      </w:r>
      <w:r w:rsidRPr="00934724">
        <w:rPr>
          <w:rFonts w:ascii="Times New Roman" w:hAnsi="Times New Roman"/>
          <w:bCs/>
          <w:sz w:val="28"/>
          <w:szCs w:val="28"/>
        </w:rPr>
        <w:t>.9.</w:t>
      </w:r>
      <w:r w:rsidR="0056772C" w:rsidRPr="00934724">
        <w:rPr>
          <w:rFonts w:ascii="Times New Roman" w:hAnsi="Times New Roman"/>
          <w:bCs/>
          <w:sz w:val="28"/>
          <w:szCs w:val="28"/>
        </w:rPr>
        <w:t>1</w:t>
      </w:r>
      <w:r w:rsidRPr="00934724">
        <w:rPr>
          <w:rFonts w:ascii="Times New Roman" w:hAnsi="Times New Roman"/>
          <w:bCs/>
          <w:sz w:val="28"/>
          <w:szCs w:val="28"/>
        </w:rPr>
        <w:t xml:space="preserve"> </w:t>
      </w:r>
      <w:r w:rsidR="00CE775E" w:rsidRPr="00934724">
        <w:rPr>
          <w:rFonts w:ascii="Times New Roman" w:hAnsi="Times New Roman"/>
          <w:bCs/>
          <w:sz w:val="28"/>
          <w:szCs w:val="28"/>
        </w:rPr>
        <w:t>настоящего Положения</w:t>
      </w:r>
      <w:r w:rsidR="00DA0D41" w:rsidRPr="00934724">
        <w:rPr>
          <w:rFonts w:ascii="Times New Roman" w:hAnsi="Times New Roman"/>
          <w:bCs/>
          <w:sz w:val="28"/>
          <w:szCs w:val="28"/>
        </w:rPr>
        <w:t>,</w:t>
      </w:r>
      <w:r w:rsidR="00CE775E" w:rsidRPr="00934724">
        <w:rPr>
          <w:rFonts w:ascii="Times New Roman" w:hAnsi="Times New Roman"/>
          <w:bCs/>
          <w:sz w:val="28"/>
          <w:szCs w:val="28"/>
        </w:rPr>
        <w:t xml:space="preserve"> </w:t>
      </w:r>
      <w:r w:rsidRPr="00934724">
        <w:rPr>
          <w:rFonts w:ascii="Times New Roman" w:hAnsi="Times New Roman"/>
          <w:bCs/>
          <w:sz w:val="28"/>
          <w:szCs w:val="28"/>
        </w:rPr>
        <w:t>и направляет его оператору электронной площадки.</w:t>
      </w:r>
      <w:proofErr w:type="gramEnd"/>
    </w:p>
    <w:p w14:paraId="226556C3" w14:textId="0E988225" w:rsidR="00A23186"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proofErr w:type="gramStart"/>
      <w:r w:rsidRPr="00934724">
        <w:rPr>
          <w:rFonts w:ascii="Times New Roman" w:hAnsi="Times New Roman"/>
          <w:bCs/>
          <w:sz w:val="28"/>
          <w:szCs w:val="28"/>
        </w:rPr>
        <w:t xml:space="preserve">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w:t>
      </w:r>
      <w:r w:rsidR="00EA711A" w:rsidRPr="00934724">
        <w:rPr>
          <w:rFonts w:ascii="Times New Roman" w:hAnsi="Times New Roman"/>
          <w:bCs/>
          <w:sz w:val="28"/>
          <w:szCs w:val="28"/>
        </w:rPr>
        <w:t>Организатору (</w:t>
      </w:r>
      <w:r w:rsidRPr="00934724">
        <w:rPr>
          <w:rFonts w:ascii="Times New Roman" w:hAnsi="Times New Roman"/>
          <w:bCs/>
          <w:sz w:val="28"/>
          <w:szCs w:val="28"/>
        </w:rPr>
        <w:t>Заказчику</w:t>
      </w:r>
      <w:r w:rsidR="00EA711A" w:rsidRPr="00934724">
        <w:rPr>
          <w:rFonts w:ascii="Times New Roman" w:hAnsi="Times New Roman"/>
          <w:bCs/>
          <w:sz w:val="28"/>
          <w:szCs w:val="28"/>
        </w:rPr>
        <w:t>)</w:t>
      </w:r>
      <w:r w:rsidRPr="00934724">
        <w:rPr>
          <w:rFonts w:ascii="Times New Roman" w:hAnsi="Times New Roman"/>
          <w:bCs/>
          <w:sz w:val="28"/>
          <w:szCs w:val="28"/>
        </w:rPr>
        <w:t xml:space="preserve">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w:t>
      </w:r>
      <w:r w:rsidR="00081332" w:rsidRPr="00934724">
        <w:rPr>
          <w:rFonts w:ascii="Times New Roman" w:hAnsi="Times New Roman"/>
          <w:bCs/>
          <w:sz w:val="28"/>
          <w:szCs w:val="28"/>
        </w:rPr>
        <w:t> </w:t>
      </w:r>
      <w:r w:rsidRPr="00934724">
        <w:rPr>
          <w:rFonts w:ascii="Times New Roman" w:hAnsi="Times New Roman"/>
          <w:bCs/>
          <w:sz w:val="28"/>
          <w:szCs w:val="28"/>
        </w:rPr>
        <w:t>электронной форме, аукциона в электронной форме, запроса предложений в</w:t>
      </w:r>
      <w:r w:rsidR="00081332" w:rsidRPr="00934724">
        <w:rPr>
          <w:rFonts w:ascii="Times New Roman" w:hAnsi="Times New Roman"/>
          <w:bCs/>
          <w:sz w:val="28"/>
          <w:szCs w:val="28"/>
        </w:rPr>
        <w:t> </w:t>
      </w:r>
      <w:r w:rsidRPr="00934724">
        <w:rPr>
          <w:rFonts w:ascii="Times New Roman" w:hAnsi="Times New Roman"/>
          <w:bCs/>
          <w:sz w:val="28"/>
          <w:szCs w:val="28"/>
        </w:rPr>
        <w:t>электронной форме.</w:t>
      </w:r>
      <w:proofErr w:type="gramEnd"/>
    </w:p>
    <w:p w14:paraId="1D632D7E" w14:textId="67FE3E1D"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proofErr w:type="gramStart"/>
      <w:r w:rsidRPr="00934724">
        <w:rPr>
          <w:rFonts w:ascii="Times New Roman" w:eastAsia="Times New Roman" w:hAnsi="Times New Roman"/>
          <w:sz w:val="28"/>
          <w:szCs w:val="28"/>
          <w:lang w:eastAsia="ru-RU"/>
        </w:rPr>
        <w:t xml:space="preserve">Комиссия </w:t>
      </w:r>
      <w:r w:rsidRPr="00934724">
        <w:rPr>
          <w:rFonts w:ascii="Times New Roman" w:hAnsi="Times New Roman"/>
          <w:bCs/>
          <w:sz w:val="28"/>
          <w:szCs w:val="28"/>
        </w:rPr>
        <w:t xml:space="preserve">в течение одного рабочего дня после направления оператором электронной площадки информации, указанной в пункте </w:t>
      </w:r>
      <w:r w:rsidR="00B63412" w:rsidRPr="00934724">
        <w:rPr>
          <w:rFonts w:ascii="Times New Roman" w:hAnsi="Times New Roman"/>
          <w:bCs/>
          <w:sz w:val="28"/>
          <w:szCs w:val="28"/>
        </w:rPr>
        <w:t>6</w:t>
      </w:r>
      <w:r w:rsidR="005254C8" w:rsidRPr="00934724">
        <w:rPr>
          <w:rFonts w:ascii="Times New Roman" w:hAnsi="Times New Roman"/>
          <w:bCs/>
          <w:sz w:val="28"/>
          <w:szCs w:val="28"/>
        </w:rPr>
        <w:t>.</w:t>
      </w:r>
      <w:r w:rsidR="00B63412" w:rsidRPr="00934724">
        <w:rPr>
          <w:rFonts w:ascii="Times New Roman" w:hAnsi="Times New Roman"/>
          <w:bCs/>
          <w:sz w:val="28"/>
          <w:szCs w:val="28"/>
        </w:rPr>
        <w:t>10</w:t>
      </w:r>
      <w:r w:rsidRPr="00934724">
        <w:rPr>
          <w:rFonts w:ascii="Times New Roman" w:hAnsi="Times New Roman"/>
          <w:bCs/>
          <w:sz w:val="28"/>
          <w:szCs w:val="28"/>
        </w:rPr>
        <w:t>.</w:t>
      </w:r>
      <w:r w:rsidR="00A23186" w:rsidRPr="00934724">
        <w:rPr>
          <w:rFonts w:ascii="Times New Roman" w:hAnsi="Times New Roman"/>
          <w:bCs/>
          <w:sz w:val="28"/>
          <w:szCs w:val="28"/>
        </w:rPr>
        <w:t xml:space="preserve">12 </w:t>
      </w:r>
      <w:r w:rsidR="00CE775E" w:rsidRPr="00934724">
        <w:rPr>
          <w:rFonts w:ascii="Times New Roman" w:hAnsi="Times New Roman"/>
          <w:bCs/>
          <w:sz w:val="28"/>
          <w:szCs w:val="28"/>
        </w:rPr>
        <w:t>настоящего Положения</w:t>
      </w:r>
      <w:r w:rsidRPr="00934724">
        <w:rPr>
          <w:rFonts w:ascii="Times New Roman" w:hAnsi="Times New Roman"/>
          <w:bCs/>
          <w:sz w:val="28"/>
          <w:szCs w:val="28"/>
        </w:rPr>
        <w:t>, и</w:t>
      </w:r>
      <w:r w:rsidR="00081332" w:rsidRPr="00934724">
        <w:rPr>
          <w:rFonts w:ascii="Times New Roman" w:hAnsi="Times New Roman"/>
          <w:bCs/>
          <w:sz w:val="28"/>
          <w:szCs w:val="28"/>
        </w:rPr>
        <w:t> </w:t>
      </w:r>
      <w:r w:rsidRPr="00934724">
        <w:rPr>
          <w:rFonts w:ascii="Times New Roman" w:hAnsi="Times New Roman"/>
          <w:bCs/>
          <w:sz w:val="28"/>
          <w:szCs w:val="28"/>
        </w:rPr>
        <w:t>вторых частей заявок участников закупки (в порядке, указанном в пункт</w:t>
      </w:r>
      <w:r w:rsidR="005254C8" w:rsidRPr="00934724">
        <w:rPr>
          <w:rFonts w:ascii="Times New Roman" w:hAnsi="Times New Roman"/>
          <w:bCs/>
          <w:sz w:val="28"/>
          <w:szCs w:val="28"/>
        </w:rPr>
        <w:t>е</w:t>
      </w:r>
      <w:r w:rsidRPr="00934724">
        <w:rPr>
          <w:rFonts w:ascii="Times New Roman" w:hAnsi="Times New Roman"/>
          <w:bCs/>
          <w:sz w:val="28"/>
          <w:szCs w:val="28"/>
        </w:rPr>
        <w:t xml:space="preserve"> </w:t>
      </w:r>
      <w:r w:rsidR="00B63412" w:rsidRPr="00934724">
        <w:rPr>
          <w:rFonts w:ascii="Times New Roman" w:hAnsi="Times New Roman"/>
          <w:bCs/>
          <w:sz w:val="28"/>
          <w:szCs w:val="28"/>
        </w:rPr>
        <w:t>6</w:t>
      </w:r>
      <w:r w:rsidRPr="00934724">
        <w:rPr>
          <w:rFonts w:ascii="Times New Roman" w:hAnsi="Times New Roman"/>
          <w:bCs/>
          <w:sz w:val="28"/>
          <w:szCs w:val="28"/>
        </w:rPr>
        <w:t>.</w:t>
      </w:r>
      <w:r w:rsidR="00B63412" w:rsidRPr="00934724">
        <w:rPr>
          <w:rFonts w:ascii="Times New Roman" w:hAnsi="Times New Roman"/>
          <w:bCs/>
          <w:sz w:val="28"/>
          <w:szCs w:val="28"/>
        </w:rPr>
        <w:t>10</w:t>
      </w:r>
      <w:r w:rsidRPr="00934724">
        <w:rPr>
          <w:rFonts w:ascii="Times New Roman" w:hAnsi="Times New Roman"/>
          <w:bCs/>
          <w:sz w:val="28"/>
          <w:szCs w:val="28"/>
        </w:rPr>
        <w:t>.</w:t>
      </w:r>
      <w:r w:rsidR="00A23186" w:rsidRPr="00934724">
        <w:rPr>
          <w:rFonts w:ascii="Times New Roman" w:hAnsi="Times New Roman"/>
          <w:bCs/>
          <w:sz w:val="28"/>
          <w:szCs w:val="28"/>
        </w:rPr>
        <w:t xml:space="preserve">10 </w:t>
      </w:r>
      <w:r w:rsidR="00CE775E" w:rsidRPr="00934724">
        <w:rPr>
          <w:rFonts w:ascii="Times New Roman" w:hAnsi="Times New Roman"/>
          <w:bCs/>
          <w:sz w:val="28"/>
          <w:szCs w:val="28"/>
        </w:rPr>
        <w:t>настоящего Положения</w:t>
      </w:r>
      <w:r w:rsidRPr="00934724">
        <w:rPr>
          <w:rFonts w:ascii="Times New Roman" w:hAnsi="Times New Roman"/>
          <w:bCs/>
          <w:sz w:val="28"/>
          <w:szCs w:val="28"/>
        </w:rPr>
        <w:t xml:space="preserve">) на основании результатов оценки заявок на участие в такой закупке присваивает каждой такой заявке порядковый </w:t>
      </w:r>
      <w:r w:rsidRPr="00934724">
        <w:rPr>
          <w:rFonts w:ascii="Times New Roman" w:hAnsi="Times New Roman"/>
          <w:bCs/>
          <w:sz w:val="28"/>
          <w:szCs w:val="28"/>
        </w:rPr>
        <w:lastRenderedPageBreak/>
        <w:t>номер в порядке уменьшения степени выгодности содержащихся в них условий исполнения договора</w:t>
      </w:r>
      <w:r w:rsidR="005254C8" w:rsidRPr="00934724">
        <w:rPr>
          <w:rFonts w:ascii="Times New Roman" w:hAnsi="Times New Roman"/>
          <w:bCs/>
          <w:sz w:val="28"/>
          <w:szCs w:val="28"/>
        </w:rPr>
        <w:t>.</w:t>
      </w:r>
      <w:proofErr w:type="gramEnd"/>
    </w:p>
    <w:p w14:paraId="00D50016" w14:textId="546E87C9"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t>Комиссия присваивает заявке на участие в конкурсе в</w:t>
      </w:r>
      <w:r w:rsidR="00081332" w:rsidRPr="00934724">
        <w:rPr>
          <w:rFonts w:ascii="Times New Roman" w:hAnsi="Times New Roman"/>
          <w:bCs/>
          <w:sz w:val="28"/>
          <w:szCs w:val="28"/>
        </w:rPr>
        <w:t> </w:t>
      </w:r>
      <w:r w:rsidRPr="00934724">
        <w:rPr>
          <w:rFonts w:ascii="Times New Roman" w:hAnsi="Times New Roman"/>
          <w:bCs/>
          <w:sz w:val="28"/>
          <w:szCs w:val="28"/>
        </w:rPr>
        <w:t xml:space="preserve">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первый номер. </w:t>
      </w:r>
    </w:p>
    <w:p w14:paraId="06710025" w14:textId="77777777" w:rsidR="00713A1F" w:rsidRPr="00934724" w:rsidRDefault="00713A1F" w:rsidP="00943AC2">
      <w:pPr>
        <w:autoSpaceDE w:val="0"/>
        <w:autoSpaceDN w:val="0"/>
        <w:adjustRightInd w:val="0"/>
        <w:spacing w:before="120" w:after="0" w:line="240" w:lineRule="auto"/>
        <w:ind w:firstLine="709"/>
        <w:jc w:val="both"/>
        <w:rPr>
          <w:rFonts w:ascii="Times New Roman" w:hAnsi="Times New Roman" w:cs="Times New Roman"/>
          <w:bCs/>
          <w:sz w:val="28"/>
          <w:szCs w:val="28"/>
        </w:rPr>
      </w:pPr>
      <w:proofErr w:type="gramStart"/>
      <w:r w:rsidRPr="00934724">
        <w:rPr>
          <w:rFonts w:ascii="Times New Roman" w:hAnsi="Times New Roman" w:cs="Times New Roman"/>
          <w:bCs/>
          <w:sz w:val="28"/>
          <w:szCs w:val="28"/>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roofErr w:type="gramEnd"/>
    </w:p>
    <w:p w14:paraId="35F0AF9F" w14:textId="6B02F579" w:rsidR="00A23186" w:rsidRPr="00934724" w:rsidRDefault="00A23186" w:rsidP="00943AC2">
      <w:pPr>
        <w:autoSpaceDE w:val="0"/>
        <w:autoSpaceDN w:val="0"/>
        <w:adjustRightInd w:val="0"/>
        <w:spacing w:before="120" w:after="0" w:line="240" w:lineRule="auto"/>
        <w:ind w:firstLine="709"/>
        <w:jc w:val="both"/>
        <w:rPr>
          <w:rFonts w:ascii="Times New Roman" w:hAnsi="Times New Roman" w:cs="Times New Roman"/>
          <w:bCs/>
          <w:sz w:val="28"/>
          <w:szCs w:val="28"/>
        </w:rPr>
      </w:pPr>
      <w:r w:rsidRPr="00934724">
        <w:rPr>
          <w:rFonts w:ascii="Times New Roman" w:hAnsi="Times New Roman" w:cs="Times New Roman"/>
          <w:bCs/>
          <w:sz w:val="28"/>
          <w:szCs w:val="28"/>
        </w:rPr>
        <w:t xml:space="preserve">По результатам оценки и сопоставления, подведения итогов конкурентной закупки Комиссия составляет и подписывает протокол в соответствии с требованиями п. </w:t>
      </w:r>
      <w:r w:rsidR="00B63412" w:rsidRPr="00934724">
        <w:rPr>
          <w:rFonts w:ascii="Times New Roman" w:hAnsi="Times New Roman" w:cs="Times New Roman"/>
          <w:bCs/>
          <w:sz w:val="28"/>
          <w:szCs w:val="28"/>
        </w:rPr>
        <w:t>5</w:t>
      </w:r>
      <w:r w:rsidRPr="00934724">
        <w:rPr>
          <w:rFonts w:ascii="Times New Roman" w:hAnsi="Times New Roman" w:cs="Times New Roman"/>
          <w:bCs/>
          <w:sz w:val="28"/>
          <w:szCs w:val="28"/>
        </w:rPr>
        <w:t>.9.2 настоящего Положения и размещает его на электронной площадке и в единой информационной системе.</w:t>
      </w:r>
    </w:p>
    <w:p w14:paraId="381F4F1B" w14:textId="0B18152A"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t>Договор по результатам конкурентной закупки</w:t>
      </w:r>
      <w:r w:rsidR="00F45818" w:rsidRPr="00934724">
        <w:rPr>
          <w:rFonts w:ascii="Times New Roman" w:hAnsi="Times New Roman"/>
          <w:bCs/>
          <w:sz w:val="28"/>
          <w:szCs w:val="28"/>
        </w:rPr>
        <w:t xml:space="preserve"> в электронной форме</w:t>
      </w:r>
      <w:r w:rsidRPr="00934724">
        <w:rPr>
          <w:rFonts w:ascii="Times New Roman" w:hAnsi="Times New Roman"/>
          <w:bCs/>
          <w:sz w:val="28"/>
          <w:szCs w:val="28"/>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A23186" w:rsidRPr="00934724">
        <w:rPr>
          <w:rFonts w:ascii="Times New Roman" w:hAnsi="Times New Roman"/>
          <w:bCs/>
          <w:sz w:val="28"/>
          <w:szCs w:val="28"/>
        </w:rPr>
        <w:t xml:space="preserve">усиленной </w:t>
      </w:r>
      <w:r w:rsidR="00F45818" w:rsidRPr="00934724">
        <w:rPr>
          <w:rFonts w:ascii="Times New Roman" w:hAnsi="Times New Roman"/>
          <w:bCs/>
          <w:sz w:val="28"/>
          <w:szCs w:val="28"/>
        </w:rPr>
        <w:t xml:space="preserve">квалифицированной </w:t>
      </w:r>
      <w:r w:rsidRPr="00934724">
        <w:rPr>
          <w:rFonts w:ascii="Times New Roman" w:hAnsi="Times New Roman"/>
          <w:bCs/>
          <w:sz w:val="28"/>
          <w:szCs w:val="28"/>
        </w:rPr>
        <w:t xml:space="preserve">электронной подписью лица, имеющего право действовать от имени соответственно участника такой конкурентной закупки, Заказчика. </w:t>
      </w:r>
    </w:p>
    <w:p w14:paraId="242A7E9B" w14:textId="63B791A9" w:rsidR="00713A1F" w:rsidRPr="00934724" w:rsidRDefault="00713A1F" w:rsidP="00943AC2">
      <w:pPr>
        <w:autoSpaceDE w:val="0"/>
        <w:autoSpaceDN w:val="0"/>
        <w:adjustRightInd w:val="0"/>
        <w:spacing w:before="120" w:after="0" w:line="240" w:lineRule="auto"/>
        <w:ind w:firstLine="709"/>
        <w:jc w:val="both"/>
        <w:rPr>
          <w:rFonts w:ascii="Times New Roman" w:hAnsi="Times New Roman" w:cs="Times New Roman"/>
          <w:bCs/>
          <w:sz w:val="28"/>
          <w:szCs w:val="28"/>
        </w:rPr>
      </w:pPr>
      <w:proofErr w:type="gramStart"/>
      <w:r w:rsidRPr="00934724">
        <w:rPr>
          <w:rFonts w:ascii="Times New Roman" w:hAnsi="Times New Roman" w:cs="Times New Roman"/>
          <w:bCs/>
          <w:sz w:val="28"/>
          <w:szCs w:val="28"/>
        </w:rPr>
        <w:t xml:space="preserve">В случае наличия разногласий по проекту договора, направленному </w:t>
      </w:r>
      <w:r w:rsidR="005254C8" w:rsidRPr="00934724">
        <w:rPr>
          <w:rFonts w:ascii="Times New Roman" w:hAnsi="Times New Roman" w:cs="Times New Roman"/>
          <w:bCs/>
          <w:sz w:val="28"/>
          <w:szCs w:val="28"/>
        </w:rPr>
        <w:t>З</w:t>
      </w:r>
      <w:r w:rsidRPr="00934724">
        <w:rPr>
          <w:rFonts w:ascii="Times New Roman" w:hAnsi="Times New Roman" w:cs="Times New Roman"/>
          <w:bCs/>
          <w:sz w:val="28"/>
          <w:szCs w:val="28"/>
        </w:rPr>
        <w:t xml:space="preserve">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proofErr w:type="gramEnd"/>
    </w:p>
    <w:p w14:paraId="0D47D8F4" w14:textId="145BF2AA" w:rsidR="00713A1F" w:rsidRPr="00934724" w:rsidRDefault="00713A1F" w:rsidP="00943AC2">
      <w:pPr>
        <w:autoSpaceDE w:val="0"/>
        <w:autoSpaceDN w:val="0"/>
        <w:adjustRightInd w:val="0"/>
        <w:spacing w:before="120" w:after="0" w:line="240" w:lineRule="auto"/>
        <w:ind w:firstLine="709"/>
        <w:jc w:val="both"/>
        <w:rPr>
          <w:rFonts w:ascii="Times New Roman" w:hAnsi="Times New Roman" w:cs="Times New Roman"/>
          <w:bCs/>
          <w:sz w:val="28"/>
          <w:szCs w:val="28"/>
        </w:rPr>
      </w:pPr>
      <w:r w:rsidRPr="00934724">
        <w:rPr>
          <w:rFonts w:ascii="Times New Roman" w:hAnsi="Times New Roman" w:cs="Times New Roman"/>
          <w:bCs/>
          <w:sz w:val="28"/>
          <w:szCs w:val="28"/>
        </w:rPr>
        <w:t xml:space="preserve">Протокол разногласий направляется </w:t>
      </w:r>
      <w:r w:rsidR="005254C8" w:rsidRPr="00934724">
        <w:rPr>
          <w:rFonts w:ascii="Times New Roman" w:hAnsi="Times New Roman" w:cs="Times New Roman"/>
          <w:bCs/>
          <w:sz w:val="28"/>
          <w:szCs w:val="28"/>
        </w:rPr>
        <w:t>З</w:t>
      </w:r>
      <w:r w:rsidRPr="00934724">
        <w:rPr>
          <w:rFonts w:ascii="Times New Roman" w:hAnsi="Times New Roman" w:cs="Times New Roman"/>
          <w:bCs/>
          <w:sz w:val="28"/>
          <w:szCs w:val="28"/>
        </w:rPr>
        <w:t>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85AB78C" w14:textId="0E0819E5" w:rsidR="00713A1F" w:rsidRPr="00934724" w:rsidRDefault="00713A1F"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t>Договор по результатам конкурентной закупки</w:t>
      </w:r>
      <w:r w:rsidR="00F45818" w:rsidRPr="00934724">
        <w:rPr>
          <w:rFonts w:ascii="Times New Roman" w:hAnsi="Times New Roman"/>
          <w:bCs/>
          <w:sz w:val="28"/>
          <w:szCs w:val="28"/>
        </w:rPr>
        <w:t xml:space="preserve"> в электронной форме</w:t>
      </w:r>
      <w:r w:rsidRPr="00934724">
        <w:rPr>
          <w:rFonts w:ascii="Times New Roman" w:hAnsi="Times New Roman"/>
          <w:bCs/>
          <w:sz w:val="28"/>
          <w:szCs w:val="28"/>
        </w:rPr>
        <w:t xml:space="preserve">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w:t>
      </w:r>
      <w:r w:rsidR="00081332" w:rsidRPr="00934724">
        <w:rPr>
          <w:rFonts w:ascii="Times New Roman" w:hAnsi="Times New Roman"/>
          <w:bCs/>
          <w:sz w:val="28"/>
          <w:szCs w:val="28"/>
        </w:rPr>
        <w:t> </w:t>
      </w:r>
      <w:r w:rsidRPr="00934724">
        <w:rPr>
          <w:rFonts w:ascii="Times New Roman" w:hAnsi="Times New Roman"/>
          <w:bCs/>
          <w:sz w:val="28"/>
          <w:szCs w:val="28"/>
        </w:rPr>
        <w:t>заявкой участника такой закупки, с которым заключается договор.</w:t>
      </w:r>
    </w:p>
    <w:p w14:paraId="6B404475" w14:textId="0D6123BF" w:rsidR="00713A1F" w:rsidRPr="00934724" w:rsidRDefault="00713A1F" w:rsidP="00943AC2">
      <w:pPr>
        <w:pStyle w:val="afff2"/>
        <w:numPr>
          <w:ilvl w:val="2"/>
          <w:numId w:val="4"/>
        </w:numPr>
        <w:autoSpaceDE w:val="0"/>
        <w:autoSpaceDN w:val="0"/>
        <w:adjustRightInd w:val="0"/>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t xml:space="preserve">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w:t>
      </w:r>
      <w:r w:rsidR="00EA711A" w:rsidRPr="00934724">
        <w:rPr>
          <w:rFonts w:ascii="Times New Roman" w:hAnsi="Times New Roman"/>
          <w:bCs/>
          <w:sz w:val="28"/>
          <w:szCs w:val="28"/>
        </w:rPr>
        <w:t>З</w:t>
      </w:r>
      <w:r w:rsidRPr="00934724">
        <w:rPr>
          <w:rFonts w:ascii="Times New Roman" w:hAnsi="Times New Roman"/>
          <w:bCs/>
          <w:sz w:val="28"/>
          <w:szCs w:val="28"/>
        </w:rPr>
        <w:t>аказчику, участнику закупки в форме электронного документа в соответствии с настоящим Положением, хранятся оператором электронной площадки три года.</w:t>
      </w:r>
    </w:p>
    <w:p w14:paraId="36658673" w14:textId="77777777" w:rsidR="00AC5943" w:rsidRPr="00934724" w:rsidRDefault="00AC5943" w:rsidP="00943AC2">
      <w:pPr>
        <w:pStyle w:val="11"/>
        <w:keepLines/>
        <w:widowControl/>
        <w:numPr>
          <w:ilvl w:val="0"/>
          <w:numId w:val="4"/>
        </w:numPr>
        <w:spacing w:before="120" w:line="240" w:lineRule="auto"/>
        <w:ind w:left="0" w:firstLine="709"/>
        <w:jc w:val="center"/>
        <w:rPr>
          <w:color w:val="auto"/>
          <w:sz w:val="28"/>
          <w:szCs w:val="28"/>
        </w:rPr>
      </w:pPr>
      <w:bookmarkStart w:id="561" w:name="_Toc515617060"/>
      <w:bookmarkStart w:id="562" w:name="_Toc515376477"/>
      <w:bookmarkStart w:id="563" w:name="_Toc515386558"/>
      <w:bookmarkStart w:id="564" w:name="_Toc515386757"/>
      <w:bookmarkStart w:id="565" w:name="_Toc515386955"/>
      <w:bookmarkStart w:id="566" w:name="_Toc515387152"/>
      <w:bookmarkStart w:id="567" w:name="_Toc515388120"/>
      <w:bookmarkStart w:id="568" w:name="_Toc515388320"/>
      <w:bookmarkStart w:id="569" w:name="_Toc515388521"/>
      <w:bookmarkStart w:id="570" w:name="_Toc515388674"/>
      <w:bookmarkStart w:id="571" w:name="_Toc515389883"/>
      <w:bookmarkStart w:id="572" w:name="_Toc515376478"/>
      <w:bookmarkStart w:id="573" w:name="_Toc515386559"/>
      <w:bookmarkStart w:id="574" w:name="_Toc515386758"/>
      <w:bookmarkStart w:id="575" w:name="_Toc515386956"/>
      <w:bookmarkStart w:id="576" w:name="_Toc515387153"/>
      <w:bookmarkStart w:id="577" w:name="_Toc515388121"/>
      <w:bookmarkStart w:id="578" w:name="_Toc515388321"/>
      <w:bookmarkStart w:id="579" w:name="_Toc515388522"/>
      <w:bookmarkStart w:id="580" w:name="_Toc515388675"/>
      <w:bookmarkStart w:id="581" w:name="_Toc515389884"/>
      <w:bookmarkStart w:id="582" w:name="_Toc515376479"/>
      <w:bookmarkStart w:id="583" w:name="_Toc515386560"/>
      <w:bookmarkStart w:id="584" w:name="_Toc515386759"/>
      <w:bookmarkStart w:id="585" w:name="_Toc515386957"/>
      <w:bookmarkStart w:id="586" w:name="_Toc515387154"/>
      <w:bookmarkStart w:id="587" w:name="_Toc515388122"/>
      <w:bookmarkStart w:id="588" w:name="_Toc515388322"/>
      <w:bookmarkStart w:id="589" w:name="_Toc515388523"/>
      <w:bookmarkStart w:id="590" w:name="_Toc515388676"/>
      <w:bookmarkStart w:id="591" w:name="_Toc515389885"/>
      <w:bookmarkStart w:id="592" w:name="_Toc515376480"/>
      <w:bookmarkStart w:id="593" w:name="_Toc515386561"/>
      <w:bookmarkStart w:id="594" w:name="_Toc515386760"/>
      <w:bookmarkStart w:id="595" w:name="_Toc515386958"/>
      <w:bookmarkStart w:id="596" w:name="_Toc515387155"/>
      <w:bookmarkStart w:id="597" w:name="_Toc515388123"/>
      <w:bookmarkStart w:id="598" w:name="_Toc515388323"/>
      <w:bookmarkStart w:id="599" w:name="_Toc515388524"/>
      <w:bookmarkStart w:id="600" w:name="_Toc515388677"/>
      <w:bookmarkStart w:id="601" w:name="_Toc515389886"/>
      <w:bookmarkStart w:id="602" w:name="_Toc515376481"/>
      <w:bookmarkStart w:id="603" w:name="_Toc515386562"/>
      <w:bookmarkStart w:id="604" w:name="_Toc515386761"/>
      <w:bookmarkStart w:id="605" w:name="_Toc515386959"/>
      <w:bookmarkStart w:id="606" w:name="_Toc515387156"/>
      <w:bookmarkStart w:id="607" w:name="_Toc515388124"/>
      <w:bookmarkStart w:id="608" w:name="_Toc515388324"/>
      <w:bookmarkStart w:id="609" w:name="_Toc515388525"/>
      <w:bookmarkStart w:id="610" w:name="_Toc515388678"/>
      <w:bookmarkStart w:id="611" w:name="_Toc515389887"/>
      <w:bookmarkStart w:id="612" w:name="_Toc515376482"/>
      <w:bookmarkStart w:id="613" w:name="_Toc515386563"/>
      <w:bookmarkStart w:id="614" w:name="_Toc515386762"/>
      <w:bookmarkStart w:id="615" w:name="_Toc515386960"/>
      <w:bookmarkStart w:id="616" w:name="_Toc515387157"/>
      <w:bookmarkStart w:id="617" w:name="_Toc515388125"/>
      <w:bookmarkStart w:id="618" w:name="_Toc515388325"/>
      <w:bookmarkStart w:id="619" w:name="_Toc515388526"/>
      <w:bookmarkStart w:id="620" w:name="_Toc515388679"/>
      <w:bookmarkStart w:id="621" w:name="_Toc515389888"/>
      <w:bookmarkStart w:id="622" w:name="_Toc515376483"/>
      <w:bookmarkStart w:id="623" w:name="_Toc515386564"/>
      <w:bookmarkStart w:id="624" w:name="_Toc515386763"/>
      <w:bookmarkStart w:id="625" w:name="_Toc515386961"/>
      <w:bookmarkStart w:id="626" w:name="_Toc515387158"/>
      <w:bookmarkStart w:id="627" w:name="_Toc515388126"/>
      <w:bookmarkStart w:id="628" w:name="_Toc515388326"/>
      <w:bookmarkStart w:id="629" w:name="_Toc515388527"/>
      <w:bookmarkStart w:id="630" w:name="_Toc515388680"/>
      <w:bookmarkStart w:id="631" w:name="_Toc515389889"/>
      <w:bookmarkStart w:id="632" w:name="_Toc515376484"/>
      <w:bookmarkStart w:id="633" w:name="_Toc515386565"/>
      <w:bookmarkStart w:id="634" w:name="_Toc515386764"/>
      <w:bookmarkStart w:id="635" w:name="_Toc515386962"/>
      <w:bookmarkStart w:id="636" w:name="_Toc515387159"/>
      <w:bookmarkStart w:id="637" w:name="_Toc515388127"/>
      <w:bookmarkStart w:id="638" w:name="_Toc515388327"/>
      <w:bookmarkStart w:id="639" w:name="_Toc515388528"/>
      <w:bookmarkStart w:id="640" w:name="_Toc515388681"/>
      <w:bookmarkStart w:id="641" w:name="_Toc515389890"/>
      <w:bookmarkStart w:id="642" w:name="_Toc515376485"/>
      <w:bookmarkStart w:id="643" w:name="_Toc515386566"/>
      <w:bookmarkStart w:id="644" w:name="_Toc515386765"/>
      <w:bookmarkStart w:id="645" w:name="_Toc515386963"/>
      <w:bookmarkStart w:id="646" w:name="_Toc515387160"/>
      <w:bookmarkStart w:id="647" w:name="_Toc515388128"/>
      <w:bookmarkStart w:id="648" w:name="_Toc515388328"/>
      <w:bookmarkStart w:id="649" w:name="_Toc515388529"/>
      <w:bookmarkStart w:id="650" w:name="_Toc515388682"/>
      <w:bookmarkStart w:id="651" w:name="_Toc515389891"/>
      <w:bookmarkStart w:id="652" w:name="_Toc515376486"/>
      <w:bookmarkStart w:id="653" w:name="_Toc515386567"/>
      <w:bookmarkStart w:id="654" w:name="_Toc515386766"/>
      <w:bookmarkStart w:id="655" w:name="_Toc515386964"/>
      <w:bookmarkStart w:id="656" w:name="_Toc515387161"/>
      <w:bookmarkStart w:id="657" w:name="_Toc515388129"/>
      <w:bookmarkStart w:id="658" w:name="_Toc515388329"/>
      <w:bookmarkStart w:id="659" w:name="_Toc515388530"/>
      <w:bookmarkStart w:id="660" w:name="_Toc515388683"/>
      <w:bookmarkStart w:id="661" w:name="_Toc515389892"/>
      <w:bookmarkStart w:id="662" w:name="_Toc515376487"/>
      <w:bookmarkStart w:id="663" w:name="_Toc515386568"/>
      <w:bookmarkStart w:id="664" w:name="_Toc515386767"/>
      <w:bookmarkStart w:id="665" w:name="_Toc515386965"/>
      <w:bookmarkStart w:id="666" w:name="_Toc515387162"/>
      <w:bookmarkStart w:id="667" w:name="_Toc515388130"/>
      <w:bookmarkStart w:id="668" w:name="_Toc515388330"/>
      <w:bookmarkStart w:id="669" w:name="_Toc515388531"/>
      <w:bookmarkStart w:id="670" w:name="_Toc515388684"/>
      <w:bookmarkStart w:id="671" w:name="_Toc515389893"/>
      <w:bookmarkStart w:id="672" w:name="_Toc515376488"/>
      <w:bookmarkStart w:id="673" w:name="_Toc515386569"/>
      <w:bookmarkStart w:id="674" w:name="_Toc515386768"/>
      <w:bookmarkStart w:id="675" w:name="_Toc515386966"/>
      <w:bookmarkStart w:id="676" w:name="_Toc515387163"/>
      <w:bookmarkStart w:id="677" w:name="_Toc515388131"/>
      <w:bookmarkStart w:id="678" w:name="_Toc515388331"/>
      <w:bookmarkStart w:id="679" w:name="_Toc515388532"/>
      <w:bookmarkStart w:id="680" w:name="_Toc515388685"/>
      <w:bookmarkStart w:id="681" w:name="_Toc515389894"/>
      <w:bookmarkStart w:id="682" w:name="_Toc515376489"/>
      <w:bookmarkStart w:id="683" w:name="_Toc515386570"/>
      <w:bookmarkStart w:id="684" w:name="_Toc515386769"/>
      <w:bookmarkStart w:id="685" w:name="_Toc515386967"/>
      <w:bookmarkStart w:id="686" w:name="_Toc515387164"/>
      <w:bookmarkStart w:id="687" w:name="_Toc515388132"/>
      <w:bookmarkStart w:id="688" w:name="_Toc515388332"/>
      <w:bookmarkStart w:id="689" w:name="_Toc515388533"/>
      <w:bookmarkStart w:id="690" w:name="_Toc515388686"/>
      <w:bookmarkStart w:id="691" w:name="_Toc515389895"/>
      <w:bookmarkStart w:id="692" w:name="_Toc515376490"/>
      <w:bookmarkStart w:id="693" w:name="_Toc515386571"/>
      <w:bookmarkStart w:id="694" w:name="_Toc515386770"/>
      <w:bookmarkStart w:id="695" w:name="_Toc515386968"/>
      <w:bookmarkStart w:id="696" w:name="_Toc515387165"/>
      <w:bookmarkStart w:id="697" w:name="_Toc515388133"/>
      <w:bookmarkStart w:id="698" w:name="_Toc515388333"/>
      <w:bookmarkStart w:id="699" w:name="_Toc515388534"/>
      <w:bookmarkStart w:id="700" w:name="_Toc515388687"/>
      <w:bookmarkStart w:id="701" w:name="_Toc515389896"/>
      <w:bookmarkStart w:id="702" w:name="_Toc515376491"/>
      <w:bookmarkStart w:id="703" w:name="_Toc515386572"/>
      <w:bookmarkStart w:id="704" w:name="_Toc515386771"/>
      <w:bookmarkStart w:id="705" w:name="_Toc515386969"/>
      <w:bookmarkStart w:id="706" w:name="_Toc515387166"/>
      <w:bookmarkStart w:id="707" w:name="_Toc515388134"/>
      <w:bookmarkStart w:id="708" w:name="_Toc515388334"/>
      <w:bookmarkStart w:id="709" w:name="_Toc515388535"/>
      <w:bookmarkStart w:id="710" w:name="_Toc515388688"/>
      <w:bookmarkStart w:id="711" w:name="_Toc515389897"/>
      <w:bookmarkStart w:id="712" w:name="_Toc515376492"/>
      <w:bookmarkStart w:id="713" w:name="_Toc515386573"/>
      <w:bookmarkStart w:id="714" w:name="_Toc515386772"/>
      <w:bookmarkStart w:id="715" w:name="_Toc515386970"/>
      <w:bookmarkStart w:id="716" w:name="_Toc515387167"/>
      <w:bookmarkStart w:id="717" w:name="_Toc515388135"/>
      <w:bookmarkStart w:id="718" w:name="_Toc515388335"/>
      <w:bookmarkStart w:id="719" w:name="_Toc515388536"/>
      <w:bookmarkStart w:id="720" w:name="_Toc515388689"/>
      <w:bookmarkStart w:id="721" w:name="_Toc515389898"/>
      <w:bookmarkStart w:id="722" w:name="_Toc515376493"/>
      <w:bookmarkStart w:id="723" w:name="_Toc515386574"/>
      <w:bookmarkStart w:id="724" w:name="_Toc515386773"/>
      <w:bookmarkStart w:id="725" w:name="_Toc515386971"/>
      <w:bookmarkStart w:id="726" w:name="_Toc515387168"/>
      <w:bookmarkStart w:id="727" w:name="_Toc515388136"/>
      <w:bookmarkStart w:id="728" w:name="_Toc515388336"/>
      <w:bookmarkStart w:id="729" w:name="_Toc515388537"/>
      <w:bookmarkStart w:id="730" w:name="_Toc515388690"/>
      <w:bookmarkStart w:id="731" w:name="_Toc515389899"/>
      <w:bookmarkStart w:id="732" w:name="_Toc515376494"/>
      <w:bookmarkStart w:id="733" w:name="_Toc515386575"/>
      <w:bookmarkStart w:id="734" w:name="_Toc515386774"/>
      <w:bookmarkStart w:id="735" w:name="_Toc515386972"/>
      <w:bookmarkStart w:id="736" w:name="_Toc515387169"/>
      <w:bookmarkStart w:id="737" w:name="_Toc515388137"/>
      <w:bookmarkStart w:id="738" w:name="_Toc515388337"/>
      <w:bookmarkStart w:id="739" w:name="_Toc515388538"/>
      <w:bookmarkStart w:id="740" w:name="_Toc515388691"/>
      <w:bookmarkStart w:id="741" w:name="_Toc515389900"/>
      <w:bookmarkStart w:id="742" w:name="_Toc515376495"/>
      <w:bookmarkStart w:id="743" w:name="_Toc515386576"/>
      <w:bookmarkStart w:id="744" w:name="_Toc515386775"/>
      <w:bookmarkStart w:id="745" w:name="_Toc515386973"/>
      <w:bookmarkStart w:id="746" w:name="_Toc515387170"/>
      <w:bookmarkStart w:id="747" w:name="_Toc515388138"/>
      <w:bookmarkStart w:id="748" w:name="_Toc515388338"/>
      <w:bookmarkStart w:id="749" w:name="_Toc515388539"/>
      <w:bookmarkStart w:id="750" w:name="_Toc515388692"/>
      <w:bookmarkStart w:id="751" w:name="_Toc515389901"/>
      <w:bookmarkStart w:id="752" w:name="_Toc515376496"/>
      <w:bookmarkStart w:id="753" w:name="_Toc515386577"/>
      <w:bookmarkStart w:id="754" w:name="_Toc515386776"/>
      <w:bookmarkStart w:id="755" w:name="_Toc515386974"/>
      <w:bookmarkStart w:id="756" w:name="_Toc515387171"/>
      <w:bookmarkStart w:id="757" w:name="_Toc515388139"/>
      <w:bookmarkStart w:id="758" w:name="_Toc515388339"/>
      <w:bookmarkStart w:id="759" w:name="_Toc515388540"/>
      <w:bookmarkStart w:id="760" w:name="_Toc515388693"/>
      <w:bookmarkStart w:id="761" w:name="_Toc515389902"/>
      <w:bookmarkStart w:id="762" w:name="_Toc515376497"/>
      <w:bookmarkStart w:id="763" w:name="_Toc515386578"/>
      <w:bookmarkStart w:id="764" w:name="_Toc515386777"/>
      <w:bookmarkStart w:id="765" w:name="_Toc515386975"/>
      <w:bookmarkStart w:id="766" w:name="_Toc515387172"/>
      <w:bookmarkStart w:id="767" w:name="_Toc515388140"/>
      <w:bookmarkStart w:id="768" w:name="_Toc515388340"/>
      <w:bookmarkStart w:id="769" w:name="_Toc515388541"/>
      <w:bookmarkStart w:id="770" w:name="_Toc515388694"/>
      <w:bookmarkStart w:id="771" w:name="_Toc515389903"/>
      <w:bookmarkStart w:id="772" w:name="_Toc515376498"/>
      <w:bookmarkStart w:id="773" w:name="_Toc515386579"/>
      <w:bookmarkStart w:id="774" w:name="_Toc515386778"/>
      <w:bookmarkStart w:id="775" w:name="_Toc515386976"/>
      <w:bookmarkStart w:id="776" w:name="_Toc515387173"/>
      <w:bookmarkStart w:id="777" w:name="_Toc515388141"/>
      <w:bookmarkStart w:id="778" w:name="_Toc515388341"/>
      <w:bookmarkStart w:id="779" w:name="_Toc515388542"/>
      <w:bookmarkStart w:id="780" w:name="_Toc515388695"/>
      <w:bookmarkStart w:id="781" w:name="_Toc515389904"/>
      <w:bookmarkStart w:id="782" w:name="_Toc515376499"/>
      <w:bookmarkStart w:id="783" w:name="_Toc515386580"/>
      <w:bookmarkStart w:id="784" w:name="_Toc515386779"/>
      <w:bookmarkStart w:id="785" w:name="_Toc515386977"/>
      <w:bookmarkStart w:id="786" w:name="_Toc515387174"/>
      <w:bookmarkStart w:id="787" w:name="_Toc515388142"/>
      <w:bookmarkStart w:id="788" w:name="_Toc515388342"/>
      <w:bookmarkStart w:id="789" w:name="_Toc515388543"/>
      <w:bookmarkStart w:id="790" w:name="_Toc515388696"/>
      <w:bookmarkStart w:id="791" w:name="_Toc515389905"/>
      <w:bookmarkStart w:id="792" w:name="_Toc515376500"/>
      <w:bookmarkStart w:id="793" w:name="_Toc515386581"/>
      <w:bookmarkStart w:id="794" w:name="_Toc515386780"/>
      <w:bookmarkStart w:id="795" w:name="_Toc515386978"/>
      <w:bookmarkStart w:id="796" w:name="_Toc515387175"/>
      <w:bookmarkStart w:id="797" w:name="_Toc515388143"/>
      <w:bookmarkStart w:id="798" w:name="_Toc515388343"/>
      <w:bookmarkStart w:id="799" w:name="_Toc515388544"/>
      <w:bookmarkStart w:id="800" w:name="_Toc515388697"/>
      <w:bookmarkStart w:id="801" w:name="_Toc515389906"/>
      <w:bookmarkStart w:id="802" w:name="_Toc515376501"/>
      <w:bookmarkStart w:id="803" w:name="_Toc515386582"/>
      <w:bookmarkStart w:id="804" w:name="_Toc515386781"/>
      <w:bookmarkStart w:id="805" w:name="_Toc515386979"/>
      <w:bookmarkStart w:id="806" w:name="_Toc515387176"/>
      <w:bookmarkStart w:id="807" w:name="_Toc515388144"/>
      <w:bookmarkStart w:id="808" w:name="_Toc515388344"/>
      <w:bookmarkStart w:id="809" w:name="_Toc515388545"/>
      <w:bookmarkStart w:id="810" w:name="_Toc515388698"/>
      <w:bookmarkStart w:id="811" w:name="_Toc515389907"/>
      <w:bookmarkStart w:id="812" w:name="_Toc515376502"/>
      <w:bookmarkStart w:id="813" w:name="_Toc515386583"/>
      <w:bookmarkStart w:id="814" w:name="_Toc515386782"/>
      <w:bookmarkStart w:id="815" w:name="_Toc515386980"/>
      <w:bookmarkStart w:id="816" w:name="_Toc515387177"/>
      <w:bookmarkStart w:id="817" w:name="_Toc515388145"/>
      <w:bookmarkStart w:id="818" w:name="_Toc515388345"/>
      <w:bookmarkStart w:id="819" w:name="_Toc515388546"/>
      <w:bookmarkStart w:id="820" w:name="_Toc515388699"/>
      <w:bookmarkStart w:id="821" w:name="_Toc515389908"/>
      <w:bookmarkStart w:id="822" w:name="_Toc515376503"/>
      <w:bookmarkStart w:id="823" w:name="_Toc515386584"/>
      <w:bookmarkStart w:id="824" w:name="_Toc515386783"/>
      <w:bookmarkStart w:id="825" w:name="_Toc515386981"/>
      <w:bookmarkStart w:id="826" w:name="_Toc515387178"/>
      <w:bookmarkStart w:id="827" w:name="_Toc515388146"/>
      <w:bookmarkStart w:id="828" w:name="_Toc515388346"/>
      <w:bookmarkStart w:id="829" w:name="_Toc515388547"/>
      <w:bookmarkStart w:id="830" w:name="_Toc515388700"/>
      <w:bookmarkStart w:id="831" w:name="_Toc515389909"/>
      <w:bookmarkStart w:id="832" w:name="_Toc515376504"/>
      <w:bookmarkStart w:id="833" w:name="_Toc515386585"/>
      <w:bookmarkStart w:id="834" w:name="_Toc515386784"/>
      <w:bookmarkStart w:id="835" w:name="_Toc515386982"/>
      <w:bookmarkStart w:id="836" w:name="_Toc515387179"/>
      <w:bookmarkStart w:id="837" w:name="_Toc515388147"/>
      <w:bookmarkStart w:id="838" w:name="_Toc515388347"/>
      <w:bookmarkStart w:id="839" w:name="_Toc515388548"/>
      <w:bookmarkStart w:id="840" w:name="_Toc515388701"/>
      <w:bookmarkStart w:id="841" w:name="_Toc515389910"/>
      <w:bookmarkStart w:id="842" w:name="_Toc515376505"/>
      <w:bookmarkStart w:id="843" w:name="_Toc515386586"/>
      <w:bookmarkStart w:id="844" w:name="_Toc515386785"/>
      <w:bookmarkStart w:id="845" w:name="_Toc515386983"/>
      <w:bookmarkStart w:id="846" w:name="_Toc515387180"/>
      <w:bookmarkStart w:id="847" w:name="_Toc515388148"/>
      <w:bookmarkStart w:id="848" w:name="_Toc515388348"/>
      <w:bookmarkStart w:id="849" w:name="_Toc515388549"/>
      <w:bookmarkStart w:id="850" w:name="_Toc515388702"/>
      <w:bookmarkStart w:id="851" w:name="_Toc515389911"/>
      <w:bookmarkStart w:id="852" w:name="_Toc515376506"/>
      <w:bookmarkStart w:id="853" w:name="_Toc515386587"/>
      <w:bookmarkStart w:id="854" w:name="_Toc515386786"/>
      <w:bookmarkStart w:id="855" w:name="_Toc515386984"/>
      <w:bookmarkStart w:id="856" w:name="_Toc515387181"/>
      <w:bookmarkStart w:id="857" w:name="_Toc515388149"/>
      <w:bookmarkStart w:id="858" w:name="_Toc515388349"/>
      <w:bookmarkStart w:id="859" w:name="_Toc515388550"/>
      <w:bookmarkStart w:id="860" w:name="_Toc515388703"/>
      <w:bookmarkStart w:id="861" w:name="_Toc515389912"/>
      <w:bookmarkStart w:id="862" w:name="_Toc515376507"/>
      <w:bookmarkStart w:id="863" w:name="_Toc515386588"/>
      <w:bookmarkStart w:id="864" w:name="_Toc515386787"/>
      <w:bookmarkStart w:id="865" w:name="_Toc515386985"/>
      <w:bookmarkStart w:id="866" w:name="_Toc515387182"/>
      <w:bookmarkStart w:id="867" w:name="_Toc515388150"/>
      <w:bookmarkStart w:id="868" w:name="_Toc515388350"/>
      <w:bookmarkStart w:id="869" w:name="_Toc515388551"/>
      <w:bookmarkStart w:id="870" w:name="_Toc515388704"/>
      <w:bookmarkStart w:id="871" w:name="_Toc515389913"/>
      <w:bookmarkStart w:id="872" w:name="_Toc515376508"/>
      <w:bookmarkStart w:id="873" w:name="_Toc515386589"/>
      <w:bookmarkStart w:id="874" w:name="_Toc515386788"/>
      <w:bookmarkStart w:id="875" w:name="_Toc515386986"/>
      <w:bookmarkStart w:id="876" w:name="_Toc515387183"/>
      <w:bookmarkStart w:id="877" w:name="_Toc515388151"/>
      <w:bookmarkStart w:id="878" w:name="_Toc515388351"/>
      <w:bookmarkStart w:id="879" w:name="_Toc515388552"/>
      <w:bookmarkStart w:id="880" w:name="_Toc515388705"/>
      <w:bookmarkStart w:id="881" w:name="_Toc515389914"/>
      <w:bookmarkStart w:id="882" w:name="_Toc515376509"/>
      <w:bookmarkStart w:id="883" w:name="_Toc515386590"/>
      <w:bookmarkStart w:id="884" w:name="_Toc515386789"/>
      <w:bookmarkStart w:id="885" w:name="_Toc515386987"/>
      <w:bookmarkStart w:id="886" w:name="_Toc515387184"/>
      <w:bookmarkStart w:id="887" w:name="_Toc515388152"/>
      <w:bookmarkStart w:id="888" w:name="_Toc515388352"/>
      <w:bookmarkStart w:id="889" w:name="_Toc515388553"/>
      <w:bookmarkStart w:id="890" w:name="_Toc515388706"/>
      <w:bookmarkStart w:id="891" w:name="_Toc515389915"/>
      <w:bookmarkStart w:id="892" w:name="_Toc515376510"/>
      <w:bookmarkStart w:id="893" w:name="_Toc515386591"/>
      <w:bookmarkStart w:id="894" w:name="_Toc515386790"/>
      <w:bookmarkStart w:id="895" w:name="_Toc515386988"/>
      <w:bookmarkStart w:id="896" w:name="_Toc515387185"/>
      <w:bookmarkStart w:id="897" w:name="_Toc515388153"/>
      <w:bookmarkStart w:id="898" w:name="_Toc515388353"/>
      <w:bookmarkStart w:id="899" w:name="_Toc515388554"/>
      <w:bookmarkStart w:id="900" w:name="_Toc515388707"/>
      <w:bookmarkStart w:id="901" w:name="_Toc515389916"/>
      <w:bookmarkStart w:id="902" w:name="_Toc515376511"/>
      <w:bookmarkStart w:id="903" w:name="_Toc515386592"/>
      <w:bookmarkStart w:id="904" w:name="_Toc515386791"/>
      <w:bookmarkStart w:id="905" w:name="_Toc515386989"/>
      <w:bookmarkStart w:id="906" w:name="_Toc515387186"/>
      <w:bookmarkStart w:id="907" w:name="_Toc515388154"/>
      <w:bookmarkStart w:id="908" w:name="_Toc515388354"/>
      <w:bookmarkStart w:id="909" w:name="_Toc515388555"/>
      <w:bookmarkStart w:id="910" w:name="_Toc515388708"/>
      <w:bookmarkStart w:id="911" w:name="_Toc515389917"/>
      <w:bookmarkStart w:id="912" w:name="_Toc515376512"/>
      <w:bookmarkStart w:id="913" w:name="_Toc515386593"/>
      <w:bookmarkStart w:id="914" w:name="_Toc515386792"/>
      <w:bookmarkStart w:id="915" w:name="_Toc515386990"/>
      <w:bookmarkStart w:id="916" w:name="_Toc515387187"/>
      <w:bookmarkStart w:id="917" w:name="_Toc515388155"/>
      <w:bookmarkStart w:id="918" w:name="_Toc515388355"/>
      <w:bookmarkStart w:id="919" w:name="_Toc515388556"/>
      <w:bookmarkStart w:id="920" w:name="_Toc515388709"/>
      <w:bookmarkStart w:id="921" w:name="_Toc515389918"/>
      <w:bookmarkStart w:id="922" w:name="_Toc515376513"/>
      <w:bookmarkStart w:id="923" w:name="_Toc515386594"/>
      <w:bookmarkStart w:id="924" w:name="_Toc515386793"/>
      <w:bookmarkStart w:id="925" w:name="_Toc515386991"/>
      <w:bookmarkStart w:id="926" w:name="_Toc515387188"/>
      <w:bookmarkStart w:id="927" w:name="_Toc515388156"/>
      <w:bookmarkStart w:id="928" w:name="_Toc515388356"/>
      <w:bookmarkStart w:id="929" w:name="_Toc515388557"/>
      <w:bookmarkStart w:id="930" w:name="_Toc515388710"/>
      <w:bookmarkStart w:id="931" w:name="_Toc515389919"/>
      <w:bookmarkStart w:id="932" w:name="_Toc515376514"/>
      <w:bookmarkStart w:id="933" w:name="_Toc515386595"/>
      <w:bookmarkStart w:id="934" w:name="_Toc515386794"/>
      <w:bookmarkStart w:id="935" w:name="_Toc515386992"/>
      <w:bookmarkStart w:id="936" w:name="_Toc515387189"/>
      <w:bookmarkStart w:id="937" w:name="_Toc515388157"/>
      <w:bookmarkStart w:id="938" w:name="_Toc515388357"/>
      <w:bookmarkStart w:id="939" w:name="_Toc515388558"/>
      <w:bookmarkStart w:id="940" w:name="_Toc515388711"/>
      <w:bookmarkStart w:id="941" w:name="_Toc515389920"/>
      <w:bookmarkStart w:id="942" w:name="_Toc515376515"/>
      <w:bookmarkStart w:id="943" w:name="_Toc515386596"/>
      <w:bookmarkStart w:id="944" w:name="_Toc515386795"/>
      <w:bookmarkStart w:id="945" w:name="_Toc515386993"/>
      <w:bookmarkStart w:id="946" w:name="_Toc515387190"/>
      <w:bookmarkStart w:id="947" w:name="_Toc515388158"/>
      <w:bookmarkStart w:id="948" w:name="_Toc515388358"/>
      <w:bookmarkStart w:id="949" w:name="_Toc515388559"/>
      <w:bookmarkStart w:id="950" w:name="_Toc515388712"/>
      <w:bookmarkStart w:id="951" w:name="_Toc515389921"/>
      <w:bookmarkStart w:id="952" w:name="_Toc515376516"/>
      <w:bookmarkStart w:id="953" w:name="_Toc515386597"/>
      <w:bookmarkStart w:id="954" w:name="_Toc515386796"/>
      <w:bookmarkStart w:id="955" w:name="_Toc515386994"/>
      <w:bookmarkStart w:id="956" w:name="_Toc515387191"/>
      <w:bookmarkStart w:id="957" w:name="_Toc515388159"/>
      <w:bookmarkStart w:id="958" w:name="_Toc515388359"/>
      <w:bookmarkStart w:id="959" w:name="_Toc515388560"/>
      <w:bookmarkStart w:id="960" w:name="_Toc515388713"/>
      <w:bookmarkStart w:id="961" w:name="_Toc515389922"/>
      <w:bookmarkStart w:id="962" w:name="_Toc515376517"/>
      <w:bookmarkStart w:id="963" w:name="_Toc515386598"/>
      <w:bookmarkStart w:id="964" w:name="_Toc515386797"/>
      <w:bookmarkStart w:id="965" w:name="_Toc515386995"/>
      <w:bookmarkStart w:id="966" w:name="_Toc515387192"/>
      <w:bookmarkStart w:id="967" w:name="_Toc515388160"/>
      <w:bookmarkStart w:id="968" w:name="_Toc515388360"/>
      <w:bookmarkStart w:id="969" w:name="_Toc515388561"/>
      <w:bookmarkStart w:id="970" w:name="_Toc515388714"/>
      <w:bookmarkStart w:id="971" w:name="_Toc515389923"/>
      <w:bookmarkStart w:id="972" w:name="_Toc515376518"/>
      <w:bookmarkStart w:id="973" w:name="_Toc515386599"/>
      <w:bookmarkStart w:id="974" w:name="_Toc515386798"/>
      <w:bookmarkStart w:id="975" w:name="_Toc515386996"/>
      <w:bookmarkStart w:id="976" w:name="_Toc515387193"/>
      <w:bookmarkStart w:id="977" w:name="_Toc515388161"/>
      <w:bookmarkStart w:id="978" w:name="_Toc515388361"/>
      <w:bookmarkStart w:id="979" w:name="_Toc515388562"/>
      <w:bookmarkStart w:id="980" w:name="_Toc515388715"/>
      <w:bookmarkStart w:id="981" w:name="_Toc515389924"/>
      <w:bookmarkStart w:id="982" w:name="_Toc515376519"/>
      <w:bookmarkStart w:id="983" w:name="_Toc515386600"/>
      <w:bookmarkStart w:id="984" w:name="_Toc515386799"/>
      <w:bookmarkStart w:id="985" w:name="_Toc515386997"/>
      <w:bookmarkStart w:id="986" w:name="_Toc515387194"/>
      <w:bookmarkStart w:id="987" w:name="_Toc515388162"/>
      <w:bookmarkStart w:id="988" w:name="_Toc515388362"/>
      <w:bookmarkStart w:id="989" w:name="_Toc515388563"/>
      <w:bookmarkStart w:id="990" w:name="_Toc515388716"/>
      <w:bookmarkStart w:id="991" w:name="_Toc515389925"/>
      <w:bookmarkStart w:id="992" w:name="_Toc515376520"/>
      <w:bookmarkStart w:id="993" w:name="_Toc515386601"/>
      <w:bookmarkStart w:id="994" w:name="_Toc515386800"/>
      <w:bookmarkStart w:id="995" w:name="_Toc515386998"/>
      <w:bookmarkStart w:id="996" w:name="_Toc515387195"/>
      <w:bookmarkStart w:id="997" w:name="_Toc515388163"/>
      <w:bookmarkStart w:id="998" w:name="_Toc515388363"/>
      <w:bookmarkStart w:id="999" w:name="_Toc515388564"/>
      <w:bookmarkStart w:id="1000" w:name="_Toc515388717"/>
      <w:bookmarkStart w:id="1001" w:name="_Toc515389926"/>
      <w:bookmarkStart w:id="1002" w:name="_Toc515376521"/>
      <w:bookmarkStart w:id="1003" w:name="_Toc515386602"/>
      <w:bookmarkStart w:id="1004" w:name="_Toc515386801"/>
      <w:bookmarkStart w:id="1005" w:name="_Toc515386999"/>
      <w:bookmarkStart w:id="1006" w:name="_Toc515387196"/>
      <w:bookmarkStart w:id="1007" w:name="_Toc515388164"/>
      <w:bookmarkStart w:id="1008" w:name="_Toc515388364"/>
      <w:bookmarkStart w:id="1009" w:name="_Toc515388565"/>
      <w:bookmarkStart w:id="1010" w:name="_Toc515388718"/>
      <w:bookmarkStart w:id="1011" w:name="_Toc515389927"/>
      <w:bookmarkStart w:id="1012" w:name="_Toc515376522"/>
      <w:bookmarkStart w:id="1013" w:name="_Toc515386603"/>
      <w:bookmarkStart w:id="1014" w:name="_Toc515386802"/>
      <w:bookmarkStart w:id="1015" w:name="_Toc515387000"/>
      <w:bookmarkStart w:id="1016" w:name="_Toc515387197"/>
      <w:bookmarkStart w:id="1017" w:name="_Toc515388165"/>
      <w:bookmarkStart w:id="1018" w:name="_Toc515388365"/>
      <w:bookmarkStart w:id="1019" w:name="_Toc515388566"/>
      <w:bookmarkStart w:id="1020" w:name="_Toc515388719"/>
      <w:bookmarkStart w:id="1021" w:name="_Toc515389928"/>
      <w:bookmarkStart w:id="1022" w:name="_Toc515376523"/>
      <w:bookmarkStart w:id="1023" w:name="_Toc515386604"/>
      <w:bookmarkStart w:id="1024" w:name="_Toc515386803"/>
      <w:bookmarkStart w:id="1025" w:name="_Toc515387001"/>
      <w:bookmarkStart w:id="1026" w:name="_Toc515387198"/>
      <w:bookmarkStart w:id="1027" w:name="_Toc515388166"/>
      <w:bookmarkStart w:id="1028" w:name="_Toc515388366"/>
      <w:bookmarkStart w:id="1029" w:name="_Toc515388567"/>
      <w:bookmarkStart w:id="1030" w:name="_Toc515388720"/>
      <w:bookmarkStart w:id="1031" w:name="_Toc515389929"/>
      <w:bookmarkStart w:id="1032" w:name="_Toc515376524"/>
      <w:bookmarkStart w:id="1033" w:name="_Toc515386605"/>
      <w:bookmarkStart w:id="1034" w:name="_Toc515386804"/>
      <w:bookmarkStart w:id="1035" w:name="_Toc515387002"/>
      <w:bookmarkStart w:id="1036" w:name="_Toc515387199"/>
      <w:bookmarkStart w:id="1037" w:name="_Toc515388167"/>
      <w:bookmarkStart w:id="1038" w:name="_Toc515388367"/>
      <w:bookmarkStart w:id="1039" w:name="_Toc515388568"/>
      <w:bookmarkStart w:id="1040" w:name="_Toc515388721"/>
      <w:bookmarkStart w:id="1041" w:name="_Toc515389930"/>
      <w:bookmarkStart w:id="1042" w:name="_Toc515376525"/>
      <w:bookmarkStart w:id="1043" w:name="_Toc515386606"/>
      <w:bookmarkStart w:id="1044" w:name="_Toc515386805"/>
      <w:bookmarkStart w:id="1045" w:name="_Toc515387003"/>
      <w:bookmarkStart w:id="1046" w:name="_Toc515387200"/>
      <w:bookmarkStart w:id="1047" w:name="_Toc515388168"/>
      <w:bookmarkStart w:id="1048" w:name="_Toc515388368"/>
      <w:bookmarkStart w:id="1049" w:name="_Toc515388569"/>
      <w:bookmarkStart w:id="1050" w:name="_Toc515388722"/>
      <w:bookmarkStart w:id="1051" w:name="_Toc515389931"/>
      <w:bookmarkStart w:id="1052" w:name="_Toc515376526"/>
      <w:bookmarkStart w:id="1053" w:name="_Toc515386607"/>
      <w:bookmarkStart w:id="1054" w:name="_Toc515386806"/>
      <w:bookmarkStart w:id="1055" w:name="_Toc515387004"/>
      <w:bookmarkStart w:id="1056" w:name="_Toc515387201"/>
      <w:bookmarkStart w:id="1057" w:name="_Toc515388169"/>
      <w:bookmarkStart w:id="1058" w:name="_Toc515388369"/>
      <w:bookmarkStart w:id="1059" w:name="_Toc515388570"/>
      <w:bookmarkStart w:id="1060" w:name="_Toc515388723"/>
      <w:bookmarkStart w:id="1061" w:name="_Toc515389932"/>
      <w:bookmarkStart w:id="1062" w:name="_Toc515376527"/>
      <w:bookmarkStart w:id="1063" w:name="_Toc515386608"/>
      <w:bookmarkStart w:id="1064" w:name="_Toc515386807"/>
      <w:bookmarkStart w:id="1065" w:name="_Toc515387005"/>
      <w:bookmarkStart w:id="1066" w:name="_Toc515387202"/>
      <w:bookmarkStart w:id="1067" w:name="_Toc515388170"/>
      <w:bookmarkStart w:id="1068" w:name="_Toc515388370"/>
      <w:bookmarkStart w:id="1069" w:name="_Toc515388571"/>
      <w:bookmarkStart w:id="1070" w:name="_Toc515388724"/>
      <w:bookmarkStart w:id="1071" w:name="_Toc515389933"/>
      <w:bookmarkStart w:id="1072" w:name="_Toc515376528"/>
      <w:bookmarkStart w:id="1073" w:name="_Toc515386609"/>
      <w:bookmarkStart w:id="1074" w:name="_Toc515386808"/>
      <w:bookmarkStart w:id="1075" w:name="_Toc515387006"/>
      <w:bookmarkStart w:id="1076" w:name="_Toc515387203"/>
      <w:bookmarkStart w:id="1077" w:name="_Toc515388171"/>
      <w:bookmarkStart w:id="1078" w:name="_Toc515388371"/>
      <w:bookmarkStart w:id="1079" w:name="_Toc515388572"/>
      <w:bookmarkStart w:id="1080" w:name="_Toc515388725"/>
      <w:bookmarkStart w:id="1081" w:name="_Toc515389934"/>
      <w:bookmarkStart w:id="1082" w:name="_Toc515004109"/>
      <w:bookmarkStart w:id="1083" w:name="_Toc515004173"/>
      <w:bookmarkStart w:id="1084" w:name="_Toc515004505"/>
      <w:bookmarkStart w:id="1085" w:name="_Toc515004564"/>
      <w:bookmarkStart w:id="1086" w:name="_Toc515004625"/>
      <w:bookmarkStart w:id="1087" w:name="_Toc515010624"/>
      <w:bookmarkStart w:id="1088" w:name="_Toc515011347"/>
      <w:bookmarkStart w:id="1089" w:name="_Toc515019207"/>
      <w:bookmarkStart w:id="1090" w:name="_Toc515019276"/>
      <w:bookmarkStart w:id="1091" w:name="_Toc515019636"/>
      <w:bookmarkStart w:id="1092" w:name="_Toc515019795"/>
      <w:bookmarkStart w:id="1093" w:name="_Toc515019939"/>
      <w:bookmarkStart w:id="1094" w:name="_Toc515026011"/>
      <w:bookmarkStart w:id="1095" w:name="_Toc515032505"/>
      <w:bookmarkStart w:id="1096" w:name="_Toc515032613"/>
      <w:bookmarkStart w:id="1097" w:name="_Toc515032791"/>
      <w:bookmarkStart w:id="1098" w:name="_Toc515004110"/>
      <w:bookmarkStart w:id="1099" w:name="_Toc515004174"/>
      <w:bookmarkStart w:id="1100" w:name="_Toc515004506"/>
      <w:bookmarkStart w:id="1101" w:name="_Toc515004565"/>
      <w:bookmarkStart w:id="1102" w:name="_Toc515004626"/>
      <w:bookmarkStart w:id="1103" w:name="_Toc515010625"/>
      <w:bookmarkStart w:id="1104" w:name="_Toc515011348"/>
      <w:bookmarkStart w:id="1105" w:name="_Toc515019208"/>
      <w:bookmarkStart w:id="1106" w:name="_Toc515019277"/>
      <w:bookmarkStart w:id="1107" w:name="_Toc515019637"/>
      <w:bookmarkStart w:id="1108" w:name="_Toc515019796"/>
      <w:bookmarkStart w:id="1109" w:name="_Toc515019940"/>
      <w:bookmarkStart w:id="1110" w:name="_Toc515026012"/>
      <w:bookmarkStart w:id="1111" w:name="_Toc515032506"/>
      <w:bookmarkStart w:id="1112" w:name="_Toc515032614"/>
      <w:bookmarkStart w:id="1113" w:name="_Toc515032792"/>
      <w:bookmarkStart w:id="1114" w:name="_Toc531953447"/>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r w:rsidRPr="00934724">
        <w:rPr>
          <w:color w:val="auto"/>
          <w:sz w:val="28"/>
          <w:szCs w:val="28"/>
        </w:rPr>
        <w:lastRenderedPageBreak/>
        <w:t xml:space="preserve">ОСОБЕННОСТИ ОСУЩЕСТВЛЕНИЯ ЗАКРЫТЫХ </w:t>
      </w:r>
      <w:r w:rsidR="004E659E" w:rsidRPr="00934724">
        <w:rPr>
          <w:color w:val="auto"/>
          <w:sz w:val="28"/>
          <w:szCs w:val="28"/>
        </w:rPr>
        <w:t xml:space="preserve">КОНКУРЕНТНЫХ </w:t>
      </w:r>
      <w:r w:rsidRPr="00934724">
        <w:rPr>
          <w:color w:val="auto"/>
          <w:sz w:val="28"/>
          <w:szCs w:val="28"/>
        </w:rPr>
        <w:t>ЗАКУПОК</w:t>
      </w:r>
      <w:bookmarkEnd w:id="1114"/>
      <w:r w:rsidRPr="00934724">
        <w:rPr>
          <w:color w:val="auto"/>
          <w:sz w:val="28"/>
          <w:szCs w:val="28"/>
        </w:rPr>
        <w:t xml:space="preserve"> </w:t>
      </w:r>
    </w:p>
    <w:p w14:paraId="6FE3AC50" w14:textId="1E58458E" w:rsidR="00B806D5" w:rsidRPr="00934724" w:rsidRDefault="00B806D5" w:rsidP="00943AC2">
      <w:pPr>
        <w:pStyle w:val="afff2"/>
        <w:numPr>
          <w:ilvl w:val="1"/>
          <w:numId w:val="4"/>
        </w:numPr>
        <w:spacing w:before="120" w:after="0" w:line="240" w:lineRule="auto"/>
        <w:ind w:left="0" w:firstLine="709"/>
        <w:contextualSpacing w:val="0"/>
        <w:jc w:val="both"/>
        <w:rPr>
          <w:rFonts w:ascii="Times New Roman" w:hAnsi="Times New Roman"/>
          <w:bCs/>
          <w:sz w:val="28"/>
          <w:szCs w:val="28"/>
        </w:rPr>
      </w:pPr>
      <w:proofErr w:type="gramStart"/>
      <w:r w:rsidRPr="00934724">
        <w:rPr>
          <w:rFonts w:ascii="Times New Roman" w:hAnsi="Times New Roman"/>
          <w:sz w:val="28"/>
          <w:szCs w:val="28"/>
          <w:lang w:eastAsia="ru-RU"/>
        </w:rPr>
        <w:t>Закрытый</w:t>
      </w:r>
      <w:r w:rsidRPr="00934724">
        <w:rPr>
          <w:rFonts w:ascii="Times New Roman" w:hAnsi="Times New Roman"/>
          <w:bCs/>
          <w:sz w:val="28"/>
          <w:szCs w:val="28"/>
        </w:rPr>
        <w:t xml:space="preserve">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r w:rsidR="00E21C98" w:rsidRPr="00934724">
        <w:rPr>
          <w:rFonts w:ascii="Times New Roman" w:hAnsi="Times New Roman"/>
          <w:bCs/>
          <w:sz w:val="28"/>
          <w:szCs w:val="28"/>
        </w:rPr>
        <w:t>пунктом 2</w:t>
      </w:r>
      <w:r w:rsidRPr="00934724">
        <w:rPr>
          <w:rFonts w:ascii="Times New Roman" w:hAnsi="Times New Roman"/>
          <w:bCs/>
          <w:sz w:val="28"/>
          <w:szCs w:val="28"/>
        </w:rPr>
        <w:t xml:space="preserve"> или </w:t>
      </w:r>
      <w:r w:rsidR="00E21C98" w:rsidRPr="00934724">
        <w:rPr>
          <w:rFonts w:ascii="Times New Roman" w:hAnsi="Times New Roman"/>
          <w:bCs/>
          <w:sz w:val="28"/>
          <w:szCs w:val="28"/>
        </w:rPr>
        <w:t>3 части 8 статьи 3</w:t>
      </w:r>
      <w:r w:rsidR="00081332" w:rsidRPr="00934724">
        <w:rPr>
          <w:rFonts w:ascii="Times New Roman" w:hAnsi="Times New Roman"/>
          <w:bCs/>
          <w:sz w:val="28"/>
          <w:szCs w:val="28"/>
          <w:vertAlign w:val="superscript"/>
        </w:rPr>
        <w:t>1</w:t>
      </w:r>
      <w:r w:rsidRPr="00934724">
        <w:rPr>
          <w:rFonts w:ascii="Times New Roman" w:hAnsi="Times New Roman"/>
          <w:bCs/>
          <w:sz w:val="28"/>
          <w:szCs w:val="28"/>
        </w:rPr>
        <w:t xml:space="preserve"> Федерального закона</w:t>
      </w:r>
      <w:r w:rsidR="004E659E" w:rsidRPr="00934724">
        <w:rPr>
          <w:rFonts w:ascii="Times New Roman" w:hAnsi="Times New Roman"/>
          <w:sz w:val="28"/>
          <w:szCs w:val="28"/>
        </w:rPr>
        <w:t xml:space="preserve"> </w:t>
      </w:r>
      <w:r w:rsidR="004E659E" w:rsidRPr="00934724">
        <w:rPr>
          <w:rFonts w:ascii="Times New Roman" w:hAnsi="Times New Roman"/>
          <w:bCs/>
          <w:sz w:val="28"/>
          <w:szCs w:val="28"/>
        </w:rPr>
        <w:t>от 18</w:t>
      </w:r>
      <w:r w:rsidR="005D23AE" w:rsidRPr="00934724">
        <w:rPr>
          <w:rFonts w:ascii="Times New Roman" w:hAnsi="Times New Roman"/>
          <w:bCs/>
          <w:sz w:val="28"/>
          <w:szCs w:val="28"/>
        </w:rPr>
        <w:t xml:space="preserve"> июля </w:t>
      </w:r>
      <w:r w:rsidR="004E659E" w:rsidRPr="00934724">
        <w:rPr>
          <w:rFonts w:ascii="Times New Roman" w:hAnsi="Times New Roman"/>
          <w:bCs/>
          <w:sz w:val="28"/>
          <w:szCs w:val="28"/>
        </w:rPr>
        <w:t xml:space="preserve">2011 </w:t>
      </w:r>
      <w:r w:rsidR="005D23AE" w:rsidRPr="00934724">
        <w:rPr>
          <w:rFonts w:ascii="Times New Roman" w:hAnsi="Times New Roman"/>
          <w:bCs/>
          <w:sz w:val="28"/>
          <w:szCs w:val="28"/>
        </w:rPr>
        <w:t xml:space="preserve">г. </w:t>
      </w:r>
      <w:r w:rsidR="004E659E" w:rsidRPr="00934724">
        <w:rPr>
          <w:rFonts w:ascii="Times New Roman" w:hAnsi="Times New Roman"/>
          <w:bCs/>
          <w:sz w:val="28"/>
          <w:szCs w:val="28"/>
        </w:rPr>
        <w:t>№ 223-ФЗ</w:t>
      </w:r>
      <w:proofErr w:type="gramEnd"/>
      <w:r w:rsidRPr="00934724">
        <w:rPr>
          <w:rFonts w:ascii="Times New Roman" w:hAnsi="Times New Roman"/>
          <w:bCs/>
          <w:sz w:val="28"/>
          <w:szCs w:val="28"/>
        </w:rPr>
        <w:t>, или если в отношении такой закупки Правительством Российской Федерации принято решение в</w:t>
      </w:r>
      <w:r w:rsidR="00081332" w:rsidRPr="00934724">
        <w:rPr>
          <w:rFonts w:ascii="Times New Roman" w:hAnsi="Times New Roman"/>
          <w:bCs/>
          <w:sz w:val="28"/>
          <w:szCs w:val="28"/>
        </w:rPr>
        <w:t> </w:t>
      </w:r>
      <w:r w:rsidRPr="00934724">
        <w:rPr>
          <w:rFonts w:ascii="Times New Roman" w:hAnsi="Times New Roman"/>
          <w:bCs/>
          <w:sz w:val="28"/>
          <w:szCs w:val="28"/>
        </w:rPr>
        <w:t>соответствии с</w:t>
      </w:r>
      <w:r w:rsidR="003909F3" w:rsidRPr="00934724">
        <w:rPr>
          <w:rFonts w:ascii="Times New Roman" w:hAnsi="Times New Roman"/>
          <w:bCs/>
          <w:sz w:val="28"/>
          <w:szCs w:val="28"/>
        </w:rPr>
        <w:t> </w:t>
      </w:r>
      <w:r w:rsidR="00E21C98" w:rsidRPr="00934724">
        <w:rPr>
          <w:rFonts w:ascii="Times New Roman" w:hAnsi="Times New Roman"/>
          <w:bCs/>
          <w:sz w:val="28"/>
          <w:szCs w:val="28"/>
        </w:rPr>
        <w:t>частью 16 статьи 4</w:t>
      </w:r>
      <w:r w:rsidRPr="00934724">
        <w:rPr>
          <w:rFonts w:ascii="Times New Roman" w:hAnsi="Times New Roman"/>
          <w:bCs/>
          <w:sz w:val="28"/>
          <w:szCs w:val="28"/>
        </w:rPr>
        <w:t xml:space="preserve"> Федерального закона </w:t>
      </w:r>
      <w:r w:rsidR="004E659E" w:rsidRPr="00934724">
        <w:rPr>
          <w:rFonts w:ascii="Times New Roman" w:hAnsi="Times New Roman"/>
          <w:bCs/>
          <w:iCs/>
          <w:sz w:val="28"/>
          <w:szCs w:val="28"/>
        </w:rPr>
        <w:t>от 18</w:t>
      </w:r>
      <w:r w:rsidR="0022711A" w:rsidRPr="00934724">
        <w:rPr>
          <w:rFonts w:ascii="Times New Roman" w:hAnsi="Times New Roman"/>
          <w:bCs/>
          <w:iCs/>
          <w:sz w:val="28"/>
          <w:szCs w:val="28"/>
        </w:rPr>
        <w:t xml:space="preserve"> июля </w:t>
      </w:r>
      <w:r w:rsidR="004E659E" w:rsidRPr="00934724">
        <w:rPr>
          <w:rFonts w:ascii="Times New Roman" w:hAnsi="Times New Roman"/>
          <w:bCs/>
          <w:iCs/>
          <w:sz w:val="28"/>
          <w:szCs w:val="28"/>
        </w:rPr>
        <w:t>2011</w:t>
      </w:r>
      <w:r w:rsidR="0022711A" w:rsidRPr="00934724">
        <w:rPr>
          <w:rFonts w:ascii="Times New Roman" w:hAnsi="Times New Roman"/>
          <w:bCs/>
          <w:iCs/>
          <w:sz w:val="28"/>
          <w:szCs w:val="28"/>
        </w:rPr>
        <w:t xml:space="preserve"> г.</w:t>
      </w:r>
      <w:r w:rsidR="004E659E" w:rsidRPr="00934724">
        <w:rPr>
          <w:rFonts w:ascii="Times New Roman" w:hAnsi="Times New Roman"/>
          <w:bCs/>
          <w:iCs/>
          <w:sz w:val="28"/>
          <w:szCs w:val="28"/>
        </w:rPr>
        <w:t xml:space="preserve"> № 223-ФЗ.</w:t>
      </w:r>
    </w:p>
    <w:p w14:paraId="0C565E4B" w14:textId="54ACD2A3" w:rsidR="00B806D5" w:rsidRPr="00934724" w:rsidRDefault="00B806D5" w:rsidP="00943AC2">
      <w:pPr>
        <w:pStyle w:val="afff2"/>
        <w:numPr>
          <w:ilvl w:val="1"/>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sz w:val="28"/>
          <w:szCs w:val="28"/>
          <w:lang w:eastAsia="ru-RU"/>
        </w:rPr>
        <w:t>Закрытая</w:t>
      </w:r>
      <w:r w:rsidRPr="00934724">
        <w:rPr>
          <w:rFonts w:ascii="Times New Roman" w:hAnsi="Times New Roman"/>
          <w:bCs/>
          <w:sz w:val="28"/>
          <w:szCs w:val="28"/>
        </w:rPr>
        <w:t xml:space="preserve"> конкурентная закупка осуществляется в порядке, установленном </w:t>
      </w:r>
      <w:r w:rsidR="004E659E" w:rsidRPr="00934724">
        <w:rPr>
          <w:rFonts w:ascii="Times New Roman" w:hAnsi="Times New Roman"/>
          <w:bCs/>
          <w:sz w:val="28"/>
          <w:szCs w:val="28"/>
        </w:rPr>
        <w:t xml:space="preserve">разделом </w:t>
      </w:r>
      <w:r w:rsidR="00860080" w:rsidRPr="00934724">
        <w:rPr>
          <w:rFonts w:ascii="Times New Roman" w:hAnsi="Times New Roman"/>
          <w:bCs/>
          <w:sz w:val="28"/>
          <w:szCs w:val="28"/>
        </w:rPr>
        <w:t>5</w:t>
      </w:r>
      <w:r w:rsidR="00CE775E" w:rsidRPr="00934724">
        <w:rPr>
          <w:rFonts w:ascii="Times New Roman" w:hAnsi="Times New Roman"/>
          <w:bCs/>
          <w:sz w:val="28"/>
          <w:szCs w:val="28"/>
        </w:rPr>
        <w:t xml:space="preserve"> настоящего Положения</w:t>
      </w:r>
      <w:r w:rsidRPr="00934724">
        <w:rPr>
          <w:rFonts w:ascii="Times New Roman" w:hAnsi="Times New Roman"/>
          <w:bCs/>
          <w:sz w:val="28"/>
          <w:szCs w:val="28"/>
        </w:rPr>
        <w:t>, с учетом особенностей, предусмотренных настоящ</w:t>
      </w:r>
      <w:r w:rsidR="004E659E" w:rsidRPr="00934724">
        <w:rPr>
          <w:rFonts w:ascii="Times New Roman" w:hAnsi="Times New Roman"/>
          <w:bCs/>
          <w:sz w:val="28"/>
          <w:szCs w:val="28"/>
        </w:rPr>
        <w:t>им</w:t>
      </w:r>
      <w:r w:rsidRPr="00934724">
        <w:rPr>
          <w:rFonts w:ascii="Times New Roman" w:hAnsi="Times New Roman"/>
          <w:bCs/>
          <w:sz w:val="28"/>
          <w:szCs w:val="28"/>
        </w:rPr>
        <w:t xml:space="preserve"> </w:t>
      </w:r>
      <w:r w:rsidR="004E659E" w:rsidRPr="00934724">
        <w:rPr>
          <w:rFonts w:ascii="Times New Roman" w:hAnsi="Times New Roman"/>
          <w:bCs/>
          <w:sz w:val="28"/>
          <w:szCs w:val="28"/>
        </w:rPr>
        <w:t>разделом</w:t>
      </w:r>
      <w:r w:rsidRPr="00934724">
        <w:rPr>
          <w:rFonts w:ascii="Times New Roman" w:hAnsi="Times New Roman"/>
          <w:bCs/>
          <w:sz w:val="28"/>
          <w:szCs w:val="28"/>
        </w:rPr>
        <w:t>.</w:t>
      </w:r>
    </w:p>
    <w:p w14:paraId="686C2601" w14:textId="5D6A3D4B" w:rsidR="0022711A" w:rsidRPr="00934724" w:rsidRDefault="00B806D5" w:rsidP="00943AC2">
      <w:pPr>
        <w:pStyle w:val="afff2"/>
        <w:numPr>
          <w:ilvl w:val="1"/>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sz w:val="28"/>
          <w:szCs w:val="28"/>
          <w:lang w:eastAsia="ru-RU"/>
        </w:rPr>
        <w:t>Информация</w:t>
      </w:r>
      <w:r w:rsidRPr="00934724">
        <w:rPr>
          <w:rFonts w:ascii="Times New Roman" w:hAnsi="Times New Roman"/>
          <w:bCs/>
          <w:sz w:val="28"/>
          <w:szCs w:val="28"/>
        </w:rPr>
        <w:t xml:space="preserve"> о закрытой конкурентной закупке не подлежит размещению в единой информационной системе. </w:t>
      </w:r>
      <w:proofErr w:type="gramStart"/>
      <w:r w:rsidRPr="00934724">
        <w:rPr>
          <w:rFonts w:ascii="Times New Roman" w:hAnsi="Times New Roman"/>
          <w:bCs/>
          <w:sz w:val="28"/>
          <w:szCs w:val="28"/>
        </w:rPr>
        <w:t xml:space="preserve">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w:t>
      </w:r>
      <w:r w:rsidR="00CE775E" w:rsidRPr="00934724">
        <w:rPr>
          <w:rFonts w:ascii="Times New Roman" w:hAnsi="Times New Roman"/>
          <w:bCs/>
          <w:sz w:val="28"/>
          <w:szCs w:val="28"/>
        </w:rPr>
        <w:t>не менее чем двум лицам, которые способны осуществить поставку товаров, выполнение работ, оказание услуг, являющихся предметом такой закупки,</w:t>
      </w:r>
      <w:r w:rsidR="005336FF">
        <w:rPr>
          <w:rFonts w:ascii="Times New Roman" w:hAnsi="Times New Roman"/>
          <w:bCs/>
          <w:sz w:val="28"/>
          <w:szCs w:val="28"/>
        </w:rPr>
        <w:t xml:space="preserve"> </w:t>
      </w:r>
      <w:r w:rsidRPr="00934724">
        <w:rPr>
          <w:rFonts w:ascii="Times New Roman" w:hAnsi="Times New Roman"/>
          <w:bCs/>
          <w:sz w:val="28"/>
          <w:szCs w:val="28"/>
        </w:rPr>
        <w:t xml:space="preserve">приглашения принять участие в закрытой конкурентной закупке с приложением документации о </w:t>
      </w:r>
      <w:r w:rsidR="00817276" w:rsidRPr="00934724">
        <w:rPr>
          <w:rFonts w:ascii="Times New Roman" w:hAnsi="Times New Roman"/>
          <w:sz w:val="28"/>
          <w:szCs w:val="28"/>
        </w:rPr>
        <w:t>конкурентной</w:t>
      </w:r>
      <w:r w:rsidR="00817276" w:rsidRPr="00934724">
        <w:rPr>
          <w:rFonts w:ascii="Times New Roman" w:hAnsi="Times New Roman"/>
          <w:bCs/>
          <w:sz w:val="28"/>
          <w:szCs w:val="28"/>
        </w:rPr>
        <w:t xml:space="preserve"> </w:t>
      </w:r>
      <w:r w:rsidRPr="00934724">
        <w:rPr>
          <w:rFonts w:ascii="Times New Roman" w:hAnsi="Times New Roman"/>
          <w:bCs/>
          <w:sz w:val="28"/>
          <w:szCs w:val="28"/>
        </w:rPr>
        <w:t>закупке не менее чем двум лицам, которые способны</w:t>
      </w:r>
      <w:proofErr w:type="gramEnd"/>
      <w:r w:rsidRPr="00934724">
        <w:rPr>
          <w:rFonts w:ascii="Times New Roman" w:hAnsi="Times New Roman"/>
          <w:bCs/>
          <w:sz w:val="28"/>
          <w:szCs w:val="28"/>
        </w:rPr>
        <w:t xml:space="preserve">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w:t>
      </w:r>
      <w:r w:rsidR="006A0085" w:rsidRPr="00934724">
        <w:rPr>
          <w:rFonts w:ascii="Times New Roman" w:hAnsi="Times New Roman"/>
          <w:bCs/>
          <w:sz w:val="28"/>
          <w:szCs w:val="28"/>
        </w:rPr>
        <w:t>настоящим П</w:t>
      </w:r>
      <w:r w:rsidRPr="00934724">
        <w:rPr>
          <w:rFonts w:ascii="Times New Roman" w:hAnsi="Times New Roman"/>
          <w:bCs/>
          <w:sz w:val="28"/>
          <w:szCs w:val="28"/>
        </w:rPr>
        <w:t xml:space="preserve">оложением, в сроки, установленные </w:t>
      </w:r>
      <w:r w:rsidR="003B6EF2" w:rsidRPr="00934724">
        <w:rPr>
          <w:rFonts w:ascii="Times New Roman" w:hAnsi="Times New Roman"/>
          <w:bCs/>
          <w:sz w:val="28"/>
          <w:szCs w:val="28"/>
        </w:rPr>
        <w:t xml:space="preserve">Федеральным законом </w:t>
      </w:r>
      <w:r w:rsidR="003B6EF2" w:rsidRPr="00934724">
        <w:rPr>
          <w:rFonts w:ascii="Times New Roman" w:hAnsi="Times New Roman"/>
          <w:bCs/>
          <w:iCs/>
          <w:sz w:val="28"/>
          <w:szCs w:val="28"/>
        </w:rPr>
        <w:t>от 18</w:t>
      </w:r>
      <w:r w:rsidR="00AC05F2" w:rsidRPr="00934724">
        <w:rPr>
          <w:rFonts w:ascii="Times New Roman" w:hAnsi="Times New Roman"/>
          <w:bCs/>
          <w:iCs/>
          <w:sz w:val="28"/>
          <w:szCs w:val="28"/>
        </w:rPr>
        <w:t> </w:t>
      </w:r>
      <w:r w:rsidR="0022711A" w:rsidRPr="00934724">
        <w:rPr>
          <w:rFonts w:ascii="Times New Roman" w:hAnsi="Times New Roman"/>
          <w:bCs/>
          <w:iCs/>
          <w:sz w:val="28"/>
          <w:szCs w:val="28"/>
        </w:rPr>
        <w:t xml:space="preserve">июля </w:t>
      </w:r>
      <w:r w:rsidR="003B6EF2" w:rsidRPr="00934724">
        <w:rPr>
          <w:rFonts w:ascii="Times New Roman" w:hAnsi="Times New Roman"/>
          <w:bCs/>
          <w:iCs/>
          <w:sz w:val="28"/>
          <w:szCs w:val="28"/>
        </w:rPr>
        <w:t>2011</w:t>
      </w:r>
      <w:r w:rsidR="00AC05F2" w:rsidRPr="00934724">
        <w:rPr>
          <w:rFonts w:ascii="Times New Roman" w:hAnsi="Times New Roman"/>
          <w:bCs/>
          <w:iCs/>
          <w:sz w:val="28"/>
          <w:szCs w:val="28"/>
        </w:rPr>
        <w:t> </w:t>
      </w:r>
      <w:r w:rsidR="0022711A" w:rsidRPr="00934724">
        <w:rPr>
          <w:rFonts w:ascii="Times New Roman" w:hAnsi="Times New Roman"/>
          <w:bCs/>
          <w:iCs/>
          <w:sz w:val="28"/>
          <w:szCs w:val="28"/>
        </w:rPr>
        <w:t>г.</w:t>
      </w:r>
      <w:r w:rsidR="003B6EF2" w:rsidRPr="00934724">
        <w:rPr>
          <w:rFonts w:ascii="Times New Roman" w:hAnsi="Times New Roman"/>
          <w:bCs/>
          <w:iCs/>
          <w:sz w:val="28"/>
          <w:szCs w:val="28"/>
        </w:rPr>
        <w:t xml:space="preserve"> № 223-ФЗ</w:t>
      </w:r>
      <w:r w:rsidRPr="00934724">
        <w:rPr>
          <w:rFonts w:ascii="Times New Roman" w:hAnsi="Times New Roman"/>
          <w:bCs/>
          <w:sz w:val="28"/>
          <w:szCs w:val="28"/>
        </w:rPr>
        <w:t>. Участник закрытой конкурентной закупки представляет заявку на участие в закрытой конкурентной закупке в</w:t>
      </w:r>
      <w:r w:rsidR="003B6EF2" w:rsidRPr="00934724">
        <w:rPr>
          <w:rFonts w:ascii="Times New Roman" w:hAnsi="Times New Roman"/>
          <w:bCs/>
          <w:sz w:val="28"/>
          <w:szCs w:val="28"/>
        </w:rPr>
        <w:t> </w:t>
      </w:r>
      <w:r w:rsidRPr="00934724">
        <w:rPr>
          <w:rFonts w:ascii="Times New Roman" w:hAnsi="Times New Roman"/>
          <w:bCs/>
          <w:sz w:val="28"/>
          <w:szCs w:val="28"/>
        </w:rPr>
        <w:t>запечатанном конверте, не позволяющем просматривать ее содержание до</w:t>
      </w:r>
      <w:r w:rsidR="003B6EF2" w:rsidRPr="00934724">
        <w:rPr>
          <w:rFonts w:ascii="Times New Roman" w:hAnsi="Times New Roman"/>
          <w:bCs/>
          <w:sz w:val="28"/>
          <w:szCs w:val="28"/>
        </w:rPr>
        <w:t> </w:t>
      </w:r>
      <w:r w:rsidRPr="00934724">
        <w:rPr>
          <w:rFonts w:ascii="Times New Roman" w:hAnsi="Times New Roman"/>
          <w:bCs/>
          <w:sz w:val="28"/>
          <w:szCs w:val="28"/>
        </w:rPr>
        <w:t>вскрытия конверта.</w:t>
      </w:r>
      <w:r w:rsidR="0022711A" w:rsidRPr="00934724">
        <w:rPr>
          <w:rFonts w:ascii="Times New Roman" w:hAnsi="Times New Roman"/>
          <w:bCs/>
          <w:sz w:val="28"/>
          <w:szCs w:val="28"/>
        </w:rPr>
        <w:t xml:space="preserve"> </w:t>
      </w:r>
    </w:p>
    <w:p w14:paraId="17FAEE80" w14:textId="13137AD1" w:rsidR="0022711A" w:rsidRPr="00934724" w:rsidRDefault="0022711A" w:rsidP="00943AC2">
      <w:pPr>
        <w:pStyle w:val="afff2"/>
        <w:numPr>
          <w:ilvl w:val="1"/>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t>Закрытая конкурентная закупка в электронной форме осуществляется в по</w:t>
      </w:r>
      <w:r w:rsidR="00C00A5E" w:rsidRPr="00934724">
        <w:rPr>
          <w:rFonts w:ascii="Times New Roman" w:hAnsi="Times New Roman"/>
          <w:bCs/>
          <w:sz w:val="28"/>
          <w:szCs w:val="28"/>
        </w:rPr>
        <w:t xml:space="preserve">рядке, установленном разделами </w:t>
      </w:r>
      <w:r w:rsidR="00B63412" w:rsidRPr="00934724">
        <w:rPr>
          <w:rFonts w:ascii="Times New Roman" w:hAnsi="Times New Roman"/>
          <w:bCs/>
          <w:sz w:val="28"/>
          <w:szCs w:val="28"/>
        </w:rPr>
        <w:t>5</w:t>
      </w:r>
      <w:r w:rsidR="00CE775E" w:rsidRPr="00934724">
        <w:rPr>
          <w:rFonts w:ascii="Times New Roman" w:hAnsi="Times New Roman"/>
          <w:bCs/>
          <w:sz w:val="28"/>
          <w:szCs w:val="28"/>
        </w:rPr>
        <w:t xml:space="preserve"> </w:t>
      </w:r>
      <w:r w:rsidRPr="00934724">
        <w:rPr>
          <w:rFonts w:ascii="Times New Roman" w:hAnsi="Times New Roman"/>
          <w:bCs/>
          <w:sz w:val="28"/>
          <w:szCs w:val="28"/>
        </w:rPr>
        <w:t xml:space="preserve">и </w:t>
      </w:r>
      <w:r w:rsidR="00B63412" w:rsidRPr="00934724">
        <w:rPr>
          <w:rFonts w:ascii="Times New Roman" w:hAnsi="Times New Roman"/>
          <w:bCs/>
          <w:sz w:val="28"/>
          <w:szCs w:val="28"/>
        </w:rPr>
        <w:t>6</w:t>
      </w:r>
      <w:r w:rsidR="00CE775E" w:rsidRPr="00934724">
        <w:rPr>
          <w:rFonts w:ascii="Times New Roman" w:hAnsi="Times New Roman"/>
          <w:bCs/>
          <w:sz w:val="28"/>
          <w:szCs w:val="28"/>
        </w:rPr>
        <w:t xml:space="preserve"> настоящего Положения</w:t>
      </w:r>
      <w:r w:rsidRPr="00934724">
        <w:rPr>
          <w:rFonts w:ascii="Times New Roman" w:hAnsi="Times New Roman"/>
          <w:bCs/>
          <w:sz w:val="28"/>
          <w:szCs w:val="28"/>
        </w:rPr>
        <w:t>, с учетом особенностей, предусмотренных настоящим разделом.</w:t>
      </w:r>
    </w:p>
    <w:p w14:paraId="109C5AD4" w14:textId="08318527" w:rsidR="00000CCE" w:rsidRPr="00934724" w:rsidRDefault="0022711A" w:rsidP="00943AC2">
      <w:pPr>
        <w:pStyle w:val="afff2"/>
        <w:numPr>
          <w:ilvl w:val="1"/>
          <w:numId w:val="4"/>
        </w:numPr>
        <w:spacing w:before="120" w:after="0" w:line="240" w:lineRule="auto"/>
        <w:ind w:left="0" w:firstLine="709"/>
        <w:contextualSpacing w:val="0"/>
        <w:jc w:val="both"/>
        <w:rPr>
          <w:rFonts w:ascii="Times New Roman" w:hAnsi="Times New Roman"/>
          <w:bCs/>
          <w:sz w:val="28"/>
          <w:szCs w:val="28"/>
        </w:rPr>
      </w:pPr>
      <w:proofErr w:type="gramStart"/>
      <w:r w:rsidRPr="00934724">
        <w:rPr>
          <w:rFonts w:ascii="Times New Roman" w:hAnsi="Times New Roman"/>
          <w:bCs/>
          <w:sz w:val="28"/>
          <w:szCs w:val="28"/>
        </w:rPr>
        <w:t>При проведении закрытой конкурентной закупк</w:t>
      </w:r>
      <w:r w:rsidR="00A16F45" w:rsidRPr="00934724">
        <w:rPr>
          <w:rFonts w:ascii="Times New Roman" w:hAnsi="Times New Roman"/>
          <w:bCs/>
          <w:sz w:val="28"/>
          <w:szCs w:val="28"/>
        </w:rPr>
        <w:t>и</w:t>
      </w:r>
      <w:r w:rsidRPr="00934724">
        <w:rPr>
          <w:rFonts w:ascii="Times New Roman" w:hAnsi="Times New Roman"/>
          <w:bCs/>
          <w:sz w:val="28"/>
          <w:szCs w:val="28"/>
        </w:rPr>
        <w:t xml:space="preserve"> в электронной форме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w:t>
      </w:r>
      <w:r w:rsidR="00344A7C" w:rsidRPr="00934724">
        <w:rPr>
          <w:rFonts w:ascii="Times New Roman" w:hAnsi="Times New Roman"/>
          <w:bCs/>
          <w:sz w:val="28"/>
          <w:szCs w:val="28"/>
        </w:rPr>
        <w:t>не менее чем двум лицам, которые способны осуществить поставку товаров, выполнение работ, оказание услуг, являющихся предметом такой закупки</w:t>
      </w:r>
      <w:r w:rsidR="00EA711A" w:rsidRPr="00934724">
        <w:rPr>
          <w:rFonts w:ascii="Times New Roman" w:hAnsi="Times New Roman"/>
          <w:bCs/>
          <w:sz w:val="28"/>
          <w:szCs w:val="28"/>
        </w:rPr>
        <w:t>,</w:t>
      </w:r>
      <w:r w:rsidR="00344A7C" w:rsidRPr="00934724">
        <w:rPr>
          <w:rFonts w:ascii="Times New Roman" w:hAnsi="Times New Roman"/>
          <w:bCs/>
          <w:sz w:val="28"/>
          <w:szCs w:val="28"/>
        </w:rPr>
        <w:t xml:space="preserve"> </w:t>
      </w:r>
      <w:r w:rsidRPr="00934724">
        <w:rPr>
          <w:rFonts w:ascii="Times New Roman" w:hAnsi="Times New Roman"/>
          <w:bCs/>
          <w:sz w:val="28"/>
          <w:szCs w:val="28"/>
        </w:rPr>
        <w:t xml:space="preserve">с указанием </w:t>
      </w:r>
      <w:r w:rsidR="00000CCE" w:rsidRPr="00934724">
        <w:rPr>
          <w:rFonts w:ascii="Times New Roman" w:hAnsi="Times New Roman"/>
          <w:bCs/>
          <w:sz w:val="28"/>
          <w:szCs w:val="28"/>
        </w:rPr>
        <w:t>адреса электронной площадки, с</w:t>
      </w:r>
      <w:r w:rsidR="00EA711A" w:rsidRPr="00934724">
        <w:rPr>
          <w:rFonts w:ascii="Times New Roman" w:hAnsi="Times New Roman"/>
          <w:bCs/>
          <w:sz w:val="28"/>
          <w:szCs w:val="28"/>
        </w:rPr>
        <w:t> </w:t>
      </w:r>
      <w:r w:rsidR="00000CCE" w:rsidRPr="00934724">
        <w:rPr>
          <w:rFonts w:ascii="Times New Roman" w:hAnsi="Times New Roman"/>
          <w:bCs/>
          <w:sz w:val="28"/>
          <w:szCs w:val="28"/>
        </w:rPr>
        <w:t>применением</w:t>
      </w:r>
      <w:proofErr w:type="gramEnd"/>
      <w:r w:rsidR="00000CCE" w:rsidRPr="00934724">
        <w:rPr>
          <w:rFonts w:ascii="Times New Roman" w:hAnsi="Times New Roman"/>
          <w:bCs/>
          <w:sz w:val="28"/>
          <w:szCs w:val="28"/>
        </w:rPr>
        <w:t xml:space="preserve"> аппаратно-программных </w:t>
      </w:r>
      <w:proofErr w:type="gramStart"/>
      <w:r w:rsidR="00000CCE" w:rsidRPr="00934724">
        <w:rPr>
          <w:rFonts w:ascii="Times New Roman" w:hAnsi="Times New Roman"/>
          <w:bCs/>
          <w:sz w:val="28"/>
          <w:szCs w:val="28"/>
        </w:rPr>
        <w:t>средств</w:t>
      </w:r>
      <w:proofErr w:type="gramEnd"/>
      <w:r w:rsidR="00000CCE" w:rsidRPr="00934724">
        <w:rPr>
          <w:rFonts w:ascii="Times New Roman" w:hAnsi="Times New Roman"/>
          <w:bCs/>
          <w:sz w:val="28"/>
          <w:szCs w:val="28"/>
        </w:rPr>
        <w:t xml:space="preserve"> котор</w:t>
      </w:r>
      <w:r w:rsidR="00EA711A" w:rsidRPr="00934724">
        <w:rPr>
          <w:rFonts w:ascii="Times New Roman" w:hAnsi="Times New Roman"/>
          <w:bCs/>
          <w:sz w:val="28"/>
          <w:szCs w:val="28"/>
        </w:rPr>
        <w:t>ой</w:t>
      </w:r>
      <w:r w:rsidR="00000CCE" w:rsidRPr="00934724">
        <w:rPr>
          <w:rFonts w:ascii="Times New Roman" w:hAnsi="Times New Roman"/>
          <w:bCs/>
          <w:sz w:val="28"/>
          <w:szCs w:val="28"/>
        </w:rPr>
        <w:t xml:space="preserve"> будет осуществляться закупка.</w:t>
      </w:r>
      <w:r w:rsidR="00344A7C" w:rsidRPr="00934724">
        <w:rPr>
          <w:rFonts w:ascii="Times New Roman" w:hAnsi="Times New Roman"/>
          <w:bCs/>
          <w:sz w:val="28"/>
          <w:szCs w:val="28"/>
        </w:rPr>
        <w:t xml:space="preserve"> Список таких лиц, которым направляется приглашение принять участие в закрытой конкурентной закупке, формируется </w:t>
      </w:r>
      <w:r w:rsidR="00542AB6" w:rsidRPr="00934724">
        <w:rPr>
          <w:rFonts w:ascii="Times New Roman" w:hAnsi="Times New Roman"/>
          <w:bCs/>
          <w:sz w:val="28"/>
          <w:szCs w:val="28"/>
        </w:rPr>
        <w:t>Обществом.</w:t>
      </w:r>
    </w:p>
    <w:p w14:paraId="73F70E25" w14:textId="05F2A88A" w:rsidR="00AF7924" w:rsidRPr="00934724" w:rsidRDefault="00AF7924" w:rsidP="00943AC2">
      <w:pPr>
        <w:pStyle w:val="afff2"/>
        <w:numPr>
          <w:ilvl w:val="1"/>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bCs/>
          <w:sz w:val="28"/>
          <w:szCs w:val="28"/>
        </w:rPr>
        <w:lastRenderedPageBreak/>
        <w:t>Закрытая конкурентная закупка проводится</w:t>
      </w:r>
      <w:r w:rsidR="000A2997" w:rsidRPr="00934724">
        <w:rPr>
          <w:rFonts w:ascii="Times New Roman" w:hAnsi="Times New Roman"/>
          <w:bCs/>
          <w:sz w:val="28"/>
          <w:szCs w:val="28"/>
        </w:rPr>
        <w:t xml:space="preserve"> </w:t>
      </w:r>
      <w:r w:rsidRPr="00934724">
        <w:rPr>
          <w:rFonts w:ascii="Times New Roman" w:hAnsi="Times New Roman"/>
          <w:bCs/>
          <w:sz w:val="28"/>
          <w:szCs w:val="28"/>
        </w:rPr>
        <w:t xml:space="preserve">предусмотренными настоящим Положением </w:t>
      </w:r>
      <w:r w:rsidR="000A2997" w:rsidRPr="00934724">
        <w:rPr>
          <w:rFonts w:ascii="Times New Roman" w:hAnsi="Times New Roman"/>
          <w:bCs/>
          <w:sz w:val="28"/>
          <w:szCs w:val="28"/>
        </w:rPr>
        <w:t xml:space="preserve">способами, с предусмотренными </w:t>
      </w:r>
      <w:r w:rsidRPr="00934724">
        <w:rPr>
          <w:rFonts w:ascii="Times New Roman" w:hAnsi="Times New Roman"/>
          <w:bCs/>
          <w:sz w:val="28"/>
          <w:szCs w:val="28"/>
        </w:rPr>
        <w:t>для соответствующего способа этапами</w:t>
      </w:r>
      <w:r w:rsidR="00EB388C" w:rsidRPr="00934724">
        <w:rPr>
          <w:rFonts w:ascii="Times New Roman" w:hAnsi="Times New Roman"/>
          <w:bCs/>
          <w:sz w:val="28"/>
          <w:szCs w:val="28"/>
        </w:rPr>
        <w:t>,</w:t>
      </w:r>
      <w:r w:rsidR="00094788" w:rsidRPr="00934724">
        <w:rPr>
          <w:rFonts w:ascii="Times New Roman" w:hAnsi="Times New Roman"/>
          <w:bCs/>
          <w:sz w:val="28"/>
          <w:szCs w:val="28"/>
        </w:rPr>
        <w:t xml:space="preserve"> закупочными процедурами</w:t>
      </w:r>
      <w:r w:rsidRPr="00934724">
        <w:rPr>
          <w:rFonts w:ascii="Times New Roman" w:hAnsi="Times New Roman"/>
          <w:bCs/>
          <w:sz w:val="28"/>
          <w:szCs w:val="28"/>
        </w:rPr>
        <w:t>.</w:t>
      </w:r>
    </w:p>
    <w:p w14:paraId="6E07B721" w14:textId="7E6639BC" w:rsidR="00A23186" w:rsidRPr="00934724" w:rsidRDefault="00A23186" w:rsidP="00943AC2">
      <w:pPr>
        <w:pStyle w:val="afff2"/>
        <w:numPr>
          <w:ilvl w:val="1"/>
          <w:numId w:val="4"/>
        </w:numPr>
        <w:autoSpaceDE w:val="0"/>
        <w:autoSpaceDN w:val="0"/>
        <w:adjustRightInd w:val="0"/>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sz w:val="28"/>
          <w:szCs w:val="28"/>
        </w:rPr>
        <w:t xml:space="preserve">Правительство Российской Федерации определяет особенности документооборота при осуществлении закрытых конкурентных закупок в электронной форме, а </w:t>
      </w:r>
      <w:r w:rsidRPr="00934724">
        <w:rPr>
          <w:rFonts w:ascii="Times New Roman" w:hAnsi="Times New Roman"/>
          <w:color w:val="000000" w:themeColor="text1"/>
          <w:sz w:val="28"/>
          <w:szCs w:val="28"/>
        </w:rPr>
        <w:t>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3182EA02" w14:textId="6824166D" w:rsidR="003473BA" w:rsidRPr="00934724" w:rsidRDefault="003473BA" w:rsidP="00943AC2">
      <w:pPr>
        <w:pStyle w:val="11"/>
        <w:keepLines/>
        <w:widowControl/>
        <w:numPr>
          <w:ilvl w:val="0"/>
          <w:numId w:val="4"/>
        </w:numPr>
        <w:spacing w:before="120" w:line="240" w:lineRule="auto"/>
        <w:ind w:left="0" w:firstLine="709"/>
        <w:jc w:val="center"/>
        <w:rPr>
          <w:color w:val="auto"/>
          <w:sz w:val="28"/>
          <w:szCs w:val="28"/>
        </w:rPr>
      </w:pPr>
      <w:bookmarkStart w:id="1115" w:name="_Toc531953448"/>
      <w:r w:rsidRPr="00934724">
        <w:rPr>
          <w:color w:val="auto"/>
          <w:sz w:val="28"/>
          <w:szCs w:val="28"/>
        </w:rPr>
        <w:t>КОНКУРС</w:t>
      </w:r>
      <w:bookmarkEnd w:id="1115"/>
    </w:p>
    <w:p w14:paraId="06582B31" w14:textId="0DE54D26" w:rsidR="003473BA" w:rsidRPr="00934724" w:rsidRDefault="00C00A5E" w:rsidP="00943AC2">
      <w:pPr>
        <w:pStyle w:val="20"/>
        <w:numPr>
          <w:ilvl w:val="1"/>
          <w:numId w:val="4"/>
        </w:numPr>
        <w:spacing w:before="120" w:after="0"/>
        <w:ind w:left="0" w:firstLine="709"/>
        <w:rPr>
          <w:color w:val="auto"/>
        </w:rPr>
      </w:pPr>
      <w:r w:rsidRPr="00934724">
        <w:rPr>
          <w:color w:val="auto"/>
        </w:rPr>
        <w:t xml:space="preserve"> </w:t>
      </w:r>
      <w:bookmarkStart w:id="1116" w:name="_Toc531953449"/>
      <w:r w:rsidR="003473BA" w:rsidRPr="00934724">
        <w:rPr>
          <w:color w:val="auto"/>
        </w:rPr>
        <w:t>Порядок проведения открытого конкурса</w:t>
      </w:r>
      <w:bookmarkEnd w:id="1116"/>
    </w:p>
    <w:p w14:paraId="7F7DAFD1" w14:textId="56321245"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Общий порядок проведения открытого конкурса определяется в соответствии с разделом </w:t>
      </w:r>
      <w:r w:rsidR="00B63412" w:rsidRPr="00934724">
        <w:rPr>
          <w:rFonts w:ascii="Times New Roman" w:hAnsi="Times New Roman"/>
          <w:sz w:val="28"/>
          <w:szCs w:val="28"/>
        </w:rPr>
        <w:t>5</w:t>
      </w:r>
      <w:r w:rsidR="00CE775E" w:rsidRPr="00934724">
        <w:rPr>
          <w:rFonts w:ascii="Times New Roman" w:hAnsi="Times New Roman"/>
          <w:sz w:val="28"/>
          <w:szCs w:val="28"/>
        </w:rPr>
        <w:t xml:space="preserve"> настоящего Положения</w:t>
      </w:r>
      <w:r w:rsidRPr="00934724">
        <w:rPr>
          <w:rFonts w:ascii="Times New Roman" w:hAnsi="Times New Roman"/>
          <w:sz w:val="28"/>
          <w:szCs w:val="28"/>
        </w:rPr>
        <w:t xml:space="preserve">, с особенностями, предусмотренными разделом </w:t>
      </w:r>
      <w:r w:rsidR="00B63412" w:rsidRPr="00934724">
        <w:rPr>
          <w:rFonts w:ascii="Times New Roman" w:hAnsi="Times New Roman"/>
          <w:sz w:val="28"/>
          <w:szCs w:val="28"/>
        </w:rPr>
        <w:t>6</w:t>
      </w:r>
      <w:r w:rsidR="00CE775E" w:rsidRPr="00934724">
        <w:rPr>
          <w:rFonts w:ascii="Times New Roman" w:hAnsi="Times New Roman"/>
          <w:sz w:val="28"/>
          <w:szCs w:val="28"/>
        </w:rPr>
        <w:t xml:space="preserve"> настоящего Положения</w:t>
      </w:r>
      <w:r w:rsidRPr="00934724">
        <w:rPr>
          <w:rFonts w:ascii="Times New Roman" w:hAnsi="Times New Roman"/>
          <w:sz w:val="28"/>
          <w:szCs w:val="28"/>
        </w:rPr>
        <w:t xml:space="preserve"> для проведения конкурса в электронной форме</w:t>
      </w:r>
      <w:r w:rsidR="0024110B" w:rsidRPr="00934724">
        <w:rPr>
          <w:rFonts w:ascii="Times New Roman" w:hAnsi="Times New Roman"/>
          <w:sz w:val="28"/>
          <w:szCs w:val="28"/>
        </w:rPr>
        <w:t>.</w:t>
      </w:r>
    </w:p>
    <w:p w14:paraId="13CEEDE6" w14:textId="63981620" w:rsidR="00865A19" w:rsidRPr="00934724" w:rsidRDefault="00705885" w:rsidP="00943AC2">
      <w:pPr>
        <w:pStyle w:val="27"/>
        <w:numPr>
          <w:ilvl w:val="2"/>
          <w:numId w:val="4"/>
        </w:numPr>
        <w:spacing w:before="120" w:after="0"/>
        <w:ind w:left="0" w:firstLine="709"/>
        <w:jc w:val="both"/>
        <w:rPr>
          <w:sz w:val="28"/>
          <w:szCs w:val="28"/>
        </w:rPr>
      </w:pPr>
      <w:r w:rsidRPr="00934724">
        <w:rPr>
          <w:sz w:val="28"/>
          <w:szCs w:val="28"/>
        </w:rPr>
        <w:t>Заказчик</w:t>
      </w:r>
      <w:r w:rsidR="007375EB" w:rsidRPr="00934724">
        <w:rPr>
          <w:sz w:val="28"/>
          <w:szCs w:val="28"/>
        </w:rPr>
        <w:t xml:space="preserve"> (Организатор)</w:t>
      </w:r>
      <w:r w:rsidRPr="00934724">
        <w:rPr>
          <w:sz w:val="28"/>
          <w:szCs w:val="28"/>
        </w:rPr>
        <w:t xml:space="preserve"> размещает в единой информационной системе извещение о проведении конкурса и </w:t>
      </w:r>
      <w:r w:rsidR="00400D1B" w:rsidRPr="00934724">
        <w:rPr>
          <w:sz w:val="28"/>
          <w:szCs w:val="28"/>
        </w:rPr>
        <w:t xml:space="preserve">конкурсную </w:t>
      </w:r>
      <w:r w:rsidRPr="00934724">
        <w:rPr>
          <w:sz w:val="28"/>
          <w:szCs w:val="28"/>
        </w:rPr>
        <w:t>документацию не менее чем за пятнадцать дней до даты окончания срока подачи заявок на участие в конкурсе.</w:t>
      </w:r>
      <w:r w:rsidR="00865A19" w:rsidRPr="00934724">
        <w:rPr>
          <w:sz w:val="28"/>
          <w:szCs w:val="28"/>
        </w:rPr>
        <w:t xml:space="preserve"> </w:t>
      </w:r>
    </w:p>
    <w:p w14:paraId="04894588" w14:textId="61FBE165" w:rsidR="0024110B" w:rsidRPr="00934724" w:rsidRDefault="00865A19" w:rsidP="00943AC2">
      <w:pPr>
        <w:pStyle w:val="27"/>
        <w:numPr>
          <w:ilvl w:val="2"/>
          <w:numId w:val="4"/>
        </w:numPr>
        <w:spacing w:before="120" w:after="0"/>
        <w:ind w:left="0" w:firstLine="709"/>
        <w:jc w:val="both"/>
        <w:rPr>
          <w:sz w:val="28"/>
          <w:szCs w:val="28"/>
        </w:rPr>
      </w:pPr>
      <w:r w:rsidRPr="00934724">
        <w:rPr>
          <w:sz w:val="28"/>
          <w:szCs w:val="28"/>
        </w:rPr>
        <w:t>Извещение о проведении конкурса оформляется в соответствии с</w:t>
      </w:r>
      <w:r w:rsidR="00081332" w:rsidRPr="00934724">
        <w:rPr>
          <w:sz w:val="28"/>
          <w:szCs w:val="28"/>
        </w:rPr>
        <w:t> </w:t>
      </w:r>
      <w:r w:rsidRPr="00934724">
        <w:rPr>
          <w:sz w:val="28"/>
          <w:szCs w:val="28"/>
        </w:rPr>
        <w:t xml:space="preserve">требованиями пункта </w:t>
      </w:r>
      <w:r w:rsidR="00B63412" w:rsidRPr="00934724">
        <w:rPr>
          <w:sz w:val="28"/>
          <w:szCs w:val="28"/>
        </w:rPr>
        <w:t>5</w:t>
      </w:r>
      <w:r w:rsidRPr="00934724">
        <w:rPr>
          <w:sz w:val="28"/>
          <w:szCs w:val="28"/>
        </w:rPr>
        <w:t>.2</w:t>
      </w:r>
      <w:r w:rsidR="00CE775E" w:rsidRPr="00934724">
        <w:rPr>
          <w:sz w:val="28"/>
          <w:szCs w:val="28"/>
        </w:rPr>
        <w:t xml:space="preserve"> настоящего Положения</w:t>
      </w:r>
      <w:r w:rsidRPr="00934724">
        <w:rPr>
          <w:sz w:val="28"/>
          <w:szCs w:val="28"/>
        </w:rPr>
        <w:t>, конкурсная документация – в соответствии с</w:t>
      </w:r>
      <w:r w:rsidR="00081332" w:rsidRPr="00934724">
        <w:rPr>
          <w:sz w:val="28"/>
          <w:szCs w:val="28"/>
        </w:rPr>
        <w:t> </w:t>
      </w:r>
      <w:r w:rsidRPr="00934724">
        <w:rPr>
          <w:sz w:val="28"/>
          <w:szCs w:val="28"/>
        </w:rPr>
        <w:t xml:space="preserve">пунктом </w:t>
      </w:r>
      <w:r w:rsidR="00B63412" w:rsidRPr="00934724">
        <w:rPr>
          <w:sz w:val="28"/>
          <w:szCs w:val="28"/>
        </w:rPr>
        <w:t>5</w:t>
      </w:r>
      <w:r w:rsidRPr="00934724">
        <w:rPr>
          <w:sz w:val="28"/>
          <w:szCs w:val="28"/>
        </w:rPr>
        <w:t>.3</w:t>
      </w:r>
      <w:r w:rsidR="00CE775E" w:rsidRPr="00934724">
        <w:rPr>
          <w:sz w:val="28"/>
          <w:szCs w:val="28"/>
        </w:rPr>
        <w:t xml:space="preserve"> настоящего Положения</w:t>
      </w:r>
      <w:r w:rsidRPr="00934724">
        <w:rPr>
          <w:sz w:val="28"/>
          <w:szCs w:val="28"/>
        </w:rPr>
        <w:t xml:space="preserve">. </w:t>
      </w:r>
    </w:p>
    <w:p w14:paraId="213D35FE" w14:textId="3BFD40E0" w:rsidR="003473BA" w:rsidRPr="00934724" w:rsidRDefault="00795C0D"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Заказчиком (</w:t>
      </w:r>
      <w:r w:rsidR="006513B2" w:rsidRPr="00934724">
        <w:rPr>
          <w:rFonts w:ascii="Times New Roman" w:hAnsi="Times New Roman"/>
          <w:sz w:val="28"/>
          <w:szCs w:val="28"/>
        </w:rPr>
        <w:t>Организатором</w:t>
      </w:r>
      <w:r w:rsidRPr="00934724">
        <w:rPr>
          <w:rFonts w:ascii="Times New Roman" w:hAnsi="Times New Roman"/>
          <w:sz w:val="28"/>
          <w:szCs w:val="28"/>
        </w:rPr>
        <w:t>)</w:t>
      </w:r>
      <w:r w:rsidR="006513B2" w:rsidRPr="00934724">
        <w:rPr>
          <w:rFonts w:ascii="Times New Roman" w:hAnsi="Times New Roman"/>
          <w:sz w:val="28"/>
          <w:szCs w:val="28"/>
        </w:rPr>
        <w:t xml:space="preserve"> может быть установлено требование обеспечения заявки на участие в конкурсе, размер, форма и порядок предоставления которого указываются в конкурсной документации. </w:t>
      </w:r>
    </w:p>
    <w:p w14:paraId="444D24F8" w14:textId="36C4FA37"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Заказчик </w:t>
      </w:r>
      <w:r w:rsidR="007375EB" w:rsidRPr="00934724">
        <w:rPr>
          <w:rFonts w:ascii="Times New Roman" w:hAnsi="Times New Roman"/>
          <w:sz w:val="28"/>
          <w:szCs w:val="28"/>
        </w:rPr>
        <w:t>(</w:t>
      </w:r>
      <w:r w:rsidRPr="00934724">
        <w:rPr>
          <w:rFonts w:ascii="Times New Roman" w:hAnsi="Times New Roman"/>
          <w:sz w:val="28"/>
          <w:szCs w:val="28"/>
        </w:rPr>
        <w:t>Организатор</w:t>
      </w:r>
      <w:r w:rsidR="007375EB" w:rsidRPr="00934724">
        <w:rPr>
          <w:rFonts w:ascii="Times New Roman" w:hAnsi="Times New Roman"/>
          <w:sz w:val="28"/>
          <w:szCs w:val="28"/>
        </w:rPr>
        <w:t>)</w:t>
      </w:r>
      <w:r w:rsidRPr="00934724">
        <w:rPr>
          <w:rFonts w:ascii="Times New Roman" w:hAnsi="Times New Roman"/>
          <w:sz w:val="28"/>
          <w:szCs w:val="28"/>
        </w:rPr>
        <w:t xml:space="preserve"> после размещения в единой информационной системе извещения о проведении открытого конкурса, вправе направить приглашения к участию в открытом конкурсе потенциальным участникам конкурса.</w:t>
      </w:r>
    </w:p>
    <w:p w14:paraId="5E9013CF" w14:textId="5C95ACE7"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Участник </w:t>
      </w:r>
      <w:r w:rsidR="00230EC5" w:rsidRPr="00934724">
        <w:rPr>
          <w:rFonts w:ascii="Times New Roman" w:hAnsi="Times New Roman"/>
          <w:sz w:val="28"/>
          <w:szCs w:val="28"/>
        </w:rPr>
        <w:t xml:space="preserve">конкурса </w:t>
      </w:r>
      <w:r w:rsidRPr="00934724">
        <w:rPr>
          <w:rFonts w:ascii="Times New Roman" w:hAnsi="Times New Roman"/>
          <w:sz w:val="28"/>
          <w:szCs w:val="28"/>
        </w:rPr>
        <w:t xml:space="preserve">подает заявку </w:t>
      </w:r>
      <w:proofErr w:type="gramStart"/>
      <w:r w:rsidRPr="00934724">
        <w:rPr>
          <w:rFonts w:ascii="Times New Roman" w:hAnsi="Times New Roman"/>
          <w:sz w:val="28"/>
          <w:szCs w:val="28"/>
        </w:rPr>
        <w:t>на участие в конкурсе в</w:t>
      </w:r>
      <w:r w:rsidR="005D6004" w:rsidRPr="00934724">
        <w:rPr>
          <w:rFonts w:ascii="Times New Roman" w:hAnsi="Times New Roman"/>
          <w:sz w:val="28"/>
          <w:szCs w:val="28"/>
        </w:rPr>
        <w:t> </w:t>
      </w:r>
      <w:r w:rsidRPr="00934724">
        <w:rPr>
          <w:rFonts w:ascii="Times New Roman" w:hAnsi="Times New Roman"/>
          <w:sz w:val="28"/>
          <w:szCs w:val="28"/>
        </w:rPr>
        <w:t>соответствии с требованиями к содержанию</w:t>
      </w:r>
      <w:proofErr w:type="gramEnd"/>
      <w:r w:rsidRPr="00934724">
        <w:rPr>
          <w:rFonts w:ascii="Times New Roman" w:hAnsi="Times New Roman"/>
          <w:sz w:val="28"/>
          <w:szCs w:val="28"/>
        </w:rPr>
        <w:t>, оформлению и составу заявки на участие в конкурсе, указанным</w:t>
      </w:r>
      <w:r w:rsidR="00F057D5" w:rsidRPr="00934724">
        <w:rPr>
          <w:rFonts w:ascii="Times New Roman" w:hAnsi="Times New Roman"/>
          <w:sz w:val="28"/>
          <w:szCs w:val="28"/>
        </w:rPr>
        <w:t>и</w:t>
      </w:r>
      <w:r w:rsidRPr="00934724">
        <w:rPr>
          <w:rFonts w:ascii="Times New Roman" w:hAnsi="Times New Roman"/>
          <w:sz w:val="28"/>
          <w:szCs w:val="28"/>
        </w:rPr>
        <w:t xml:space="preserve"> в конкурсной документации.</w:t>
      </w:r>
    </w:p>
    <w:p w14:paraId="5854E49C" w14:textId="0FEA3138"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Заказчик, Организатор по собственной инициативе или в</w:t>
      </w:r>
      <w:r w:rsidR="0024110B" w:rsidRPr="00934724">
        <w:rPr>
          <w:rFonts w:ascii="Times New Roman" w:hAnsi="Times New Roman"/>
          <w:sz w:val="28"/>
          <w:szCs w:val="28"/>
        </w:rPr>
        <w:t> </w:t>
      </w:r>
      <w:r w:rsidRPr="00934724">
        <w:rPr>
          <w:rFonts w:ascii="Times New Roman" w:hAnsi="Times New Roman"/>
          <w:sz w:val="28"/>
          <w:szCs w:val="28"/>
        </w:rPr>
        <w:t>соответствии с запросом участника закупки вправе принять решение о</w:t>
      </w:r>
      <w:r w:rsidR="005D6004" w:rsidRPr="00934724">
        <w:rPr>
          <w:rFonts w:ascii="Times New Roman" w:hAnsi="Times New Roman"/>
          <w:sz w:val="28"/>
          <w:szCs w:val="28"/>
        </w:rPr>
        <w:t> </w:t>
      </w:r>
      <w:r w:rsidRPr="00934724">
        <w:rPr>
          <w:rFonts w:ascii="Times New Roman" w:hAnsi="Times New Roman"/>
          <w:sz w:val="28"/>
          <w:szCs w:val="28"/>
        </w:rPr>
        <w:t>внесении изменений в извещение о проведении открытого конкурса и/или в</w:t>
      </w:r>
      <w:r w:rsidR="005D6004" w:rsidRPr="00934724">
        <w:rPr>
          <w:rFonts w:ascii="Times New Roman" w:hAnsi="Times New Roman"/>
          <w:sz w:val="28"/>
          <w:szCs w:val="28"/>
        </w:rPr>
        <w:t> </w:t>
      </w:r>
      <w:r w:rsidRPr="00934724">
        <w:rPr>
          <w:rFonts w:ascii="Times New Roman" w:hAnsi="Times New Roman"/>
          <w:sz w:val="28"/>
          <w:szCs w:val="28"/>
        </w:rPr>
        <w:t>конкурсную документацию. Изменение предмета конкурса не</w:t>
      </w:r>
      <w:r w:rsidR="0024110B" w:rsidRPr="00934724">
        <w:rPr>
          <w:rFonts w:ascii="Times New Roman" w:hAnsi="Times New Roman"/>
          <w:sz w:val="28"/>
          <w:szCs w:val="28"/>
        </w:rPr>
        <w:t> </w:t>
      </w:r>
      <w:r w:rsidRPr="00934724">
        <w:rPr>
          <w:rFonts w:ascii="Times New Roman" w:hAnsi="Times New Roman"/>
          <w:sz w:val="28"/>
          <w:szCs w:val="28"/>
        </w:rPr>
        <w:t>допускается.</w:t>
      </w:r>
    </w:p>
    <w:p w14:paraId="69F00A89" w14:textId="52B8AED0" w:rsidR="00D147CF" w:rsidRPr="00934724" w:rsidRDefault="00D147CF" w:rsidP="00943AC2">
      <w:pPr>
        <w:pStyle w:val="20"/>
        <w:numPr>
          <w:ilvl w:val="1"/>
          <w:numId w:val="4"/>
        </w:numPr>
        <w:spacing w:before="120" w:after="0"/>
        <w:ind w:left="0" w:firstLine="709"/>
      </w:pPr>
      <w:bookmarkStart w:id="1117" w:name="_Toc531953450"/>
      <w:r w:rsidRPr="00934724">
        <w:rPr>
          <w:color w:val="auto"/>
        </w:rPr>
        <w:t>Признание</w:t>
      </w:r>
      <w:r w:rsidRPr="00934724">
        <w:t xml:space="preserve"> конкурса </w:t>
      </w:r>
      <w:proofErr w:type="gramStart"/>
      <w:r w:rsidRPr="00934724">
        <w:t>несостоявшимся</w:t>
      </w:r>
      <w:bookmarkEnd w:id="1117"/>
      <w:proofErr w:type="gramEnd"/>
    </w:p>
    <w:p w14:paraId="7323DB19" w14:textId="73353EC4" w:rsidR="00CE775E" w:rsidRPr="00934724" w:rsidRDefault="00D147CF"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К конкурс </w:t>
      </w:r>
      <w:r w:rsidR="00CE775E" w:rsidRPr="00934724">
        <w:rPr>
          <w:rFonts w:ascii="Times New Roman" w:hAnsi="Times New Roman"/>
          <w:sz w:val="28"/>
          <w:szCs w:val="28"/>
        </w:rPr>
        <w:t xml:space="preserve">признается </w:t>
      </w:r>
      <w:r w:rsidRPr="00934724">
        <w:rPr>
          <w:rFonts w:ascii="Times New Roman" w:hAnsi="Times New Roman"/>
          <w:sz w:val="28"/>
          <w:szCs w:val="28"/>
        </w:rPr>
        <w:t>несостоявшимся</w:t>
      </w:r>
      <w:r w:rsidR="00CE775E" w:rsidRPr="00934724">
        <w:rPr>
          <w:rFonts w:ascii="Times New Roman" w:hAnsi="Times New Roman"/>
          <w:sz w:val="28"/>
          <w:szCs w:val="28"/>
        </w:rPr>
        <w:t xml:space="preserve"> в следующих случаях:</w:t>
      </w:r>
    </w:p>
    <w:p w14:paraId="31F2918B" w14:textId="0F6FEFE2" w:rsidR="00CE775E" w:rsidRPr="00934724" w:rsidRDefault="00CE775E" w:rsidP="00943AC2">
      <w:pPr>
        <w:pStyle w:val="afff2"/>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на участие в конкурсе подана одна заявка</w:t>
      </w:r>
      <w:r w:rsidR="001C0CB0" w:rsidRPr="00934724">
        <w:rPr>
          <w:rFonts w:ascii="Times New Roman" w:hAnsi="Times New Roman"/>
          <w:sz w:val="28"/>
          <w:szCs w:val="28"/>
        </w:rPr>
        <w:t xml:space="preserve"> либо не подано ни одной заявки</w:t>
      </w:r>
      <w:r w:rsidRPr="00934724">
        <w:rPr>
          <w:rFonts w:ascii="Times New Roman" w:hAnsi="Times New Roman"/>
          <w:sz w:val="28"/>
          <w:szCs w:val="28"/>
        </w:rPr>
        <w:t>;</w:t>
      </w:r>
    </w:p>
    <w:p w14:paraId="1FCF416A" w14:textId="05199BFF" w:rsidR="003473BA" w:rsidRPr="00934724" w:rsidRDefault="00E370C2" w:rsidP="00943AC2">
      <w:pPr>
        <w:pStyle w:val="afff2"/>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по</w:t>
      </w:r>
      <w:r w:rsidR="005D6004" w:rsidRPr="00934724">
        <w:rPr>
          <w:rFonts w:ascii="Times New Roman" w:hAnsi="Times New Roman"/>
          <w:sz w:val="28"/>
          <w:szCs w:val="28"/>
        </w:rPr>
        <w:t> </w:t>
      </w:r>
      <w:r w:rsidRPr="00934724">
        <w:rPr>
          <w:rFonts w:ascii="Times New Roman" w:hAnsi="Times New Roman"/>
          <w:sz w:val="28"/>
          <w:szCs w:val="28"/>
        </w:rPr>
        <w:t xml:space="preserve">результатам рассмотрения </w:t>
      </w:r>
      <w:r w:rsidR="001C0CB0" w:rsidRPr="00934724">
        <w:rPr>
          <w:rFonts w:ascii="Times New Roman" w:hAnsi="Times New Roman"/>
          <w:sz w:val="28"/>
          <w:szCs w:val="28"/>
        </w:rPr>
        <w:t xml:space="preserve">Организатором/Комиссией </w:t>
      </w:r>
      <w:r w:rsidR="00860080" w:rsidRPr="00934724">
        <w:rPr>
          <w:rFonts w:ascii="Times New Roman" w:hAnsi="Times New Roman"/>
          <w:sz w:val="28"/>
          <w:szCs w:val="28"/>
        </w:rPr>
        <w:t xml:space="preserve">отклонены все заявки на участие в конкурсе либо </w:t>
      </w:r>
      <w:r w:rsidR="00722879" w:rsidRPr="00934724">
        <w:rPr>
          <w:rFonts w:ascii="Times New Roman" w:hAnsi="Times New Roman"/>
          <w:sz w:val="28"/>
          <w:szCs w:val="28"/>
        </w:rPr>
        <w:t>не отклонена только одна заявка на</w:t>
      </w:r>
      <w:r w:rsidR="005D6004" w:rsidRPr="00934724">
        <w:rPr>
          <w:rFonts w:ascii="Times New Roman" w:hAnsi="Times New Roman"/>
          <w:sz w:val="28"/>
          <w:szCs w:val="28"/>
        </w:rPr>
        <w:t> </w:t>
      </w:r>
      <w:r w:rsidR="00722879" w:rsidRPr="00934724">
        <w:rPr>
          <w:rFonts w:ascii="Times New Roman" w:hAnsi="Times New Roman"/>
          <w:sz w:val="28"/>
          <w:szCs w:val="28"/>
        </w:rPr>
        <w:t>участие в конкурсе</w:t>
      </w:r>
      <w:r w:rsidR="003473BA" w:rsidRPr="00934724">
        <w:rPr>
          <w:rFonts w:ascii="Times New Roman" w:hAnsi="Times New Roman"/>
          <w:sz w:val="28"/>
          <w:szCs w:val="28"/>
        </w:rPr>
        <w:t xml:space="preserve">. </w:t>
      </w:r>
    </w:p>
    <w:p w14:paraId="6D0D4616" w14:textId="7E3716D3" w:rsidR="003473BA" w:rsidRPr="00934724" w:rsidRDefault="003473BA" w:rsidP="00943AC2">
      <w:pPr>
        <w:pStyle w:val="20"/>
        <w:numPr>
          <w:ilvl w:val="1"/>
          <w:numId w:val="4"/>
        </w:numPr>
        <w:spacing w:before="120" w:after="0"/>
        <w:ind w:left="0" w:firstLine="709"/>
        <w:jc w:val="both"/>
        <w:rPr>
          <w:color w:val="auto"/>
        </w:rPr>
      </w:pPr>
      <w:bookmarkStart w:id="1118" w:name="_Toc531953451"/>
      <w:r w:rsidRPr="00934724">
        <w:rPr>
          <w:color w:val="auto"/>
        </w:rPr>
        <w:lastRenderedPageBreak/>
        <w:t xml:space="preserve">Особенности проведения конкурса </w:t>
      </w:r>
      <w:r w:rsidR="0070072E" w:rsidRPr="00934724">
        <w:rPr>
          <w:color w:val="auto"/>
        </w:rPr>
        <w:t xml:space="preserve">в электронной форме </w:t>
      </w:r>
      <w:r w:rsidRPr="00934724">
        <w:rPr>
          <w:color w:val="auto"/>
        </w:rPr>
        <w:t>с</w:t>
      </w:r>
      <w:r w:rsidR="0070072E" w:rsidRPr="00934724">
        <w:rPr>
          <w:color w:val="auto"/>
        </w:rPr>
        <w:t> </w:t>
      </w:r>
      <w:r w:rsidRPr="00934724">
        <w:rPr>
          <w:color w:val="auto"/>
        </w:rPr>
        <w:t>включением в него отдельных этапов</w:t>
      </w:r>
      <w:bookmarkEnd w:id="1118"/>
    </w:p>
    <w:p w14:paraId="3146BE3E" w14:textId="1A992AE8" w:rsidR="003473BA" w:rsidRPr="00934724" w:rsidRDefault="00993A30"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Конкурс в электронной форме с включением в него отдельных этапов (далее</w:t>
      </w:r>
      <w:r w:rsidR="00400D1B" w:rsidRPr="00934724">
        <w:rPr>
          <w:rFonts w:ascii="Times New Roman" w:hAnsi="Times New Roman"/>
          <w:sz w:val="28"/>
          <w:szCs w:val="28"/>
        </w:rPr>
        <w:t xml:space="preserve"> также</w:t>
      </w:r>
      <w:r w:rsidR="00DB3F6F" w:rsidRPr="00934724">
        <w:rPr>
          <w:rFonts w:ascii="Times New Roman" w:hAnsi="Times New Roman"/>
          <w:sz w:val="28"/>
          <w:szCs w:val="28"/>
        </w:rPr>
        <w:t xml:space="preserve"> </w:t>
      </w:r>
      <w:r w:rsidRPr="00934724">
        <w:rPr>
          <w:rFonts w:ascii="Times New Roman" w:hAnsi="Times New Roman"/>
          <w:sz w:val="28"/>
          <w:szCs w:val="28"/>
        </w:rPr>
        <w:t xml:space="preserve">для целей пункта </w:t>
      </w:r>
      <w:r w:rsidR="00860080" w:rsidRPr="00934724">
        <w:rPr>
          <w:rFonts w:ascii="Times New Roman" w:hAnsi="Times New Roman"/>
          <w:sz w:val="28"/>
          <w:szCs w:val="28"/>
        </w:rPr>
        <w:t>8</w:t>
      </w:r>
      <w:r w:rsidRPr="00934724">
        <w:rPr>
          <w:rFonts w:ascii="Times New Roman" w:hAnsi="Times New Roman"/>
          <w:sz w:val="28"/>
          <w:szCs w:val="28"/>
        </w:rPr>
        <w:t>.3</w:t>
      </w:r>
      <w:r w:rsidR="001878DB" w:rsidRPr="00934724">
        <w:rPr>
          <w:rFonts w:ascii="Times New Roman" w:hAnsi="Times New Roman"/>
          <w:sz w:val="28"/>
          <w:szCs w:val="28"/>
        </w:rPr>
        <w:t xml:space="preserve"> </w:t>
      </w:r>
      <w:r w:rsidR="00DF5CCC" w:rsidRPr="00934724">
        <w:rPr>
          <w:rFonts w:ascii="Times New Roman" w:hAnsi="Times New Roman"/>
          <w:sz w:val="28"/>
          <w:szCs w:val="28"/>
        </w:rPr>
        <w:t xml:space="preserve">настоящего Положения </w:t>
      </w:r>
      <w:r w:rsidRPr="00934724">
        <w:rPr>
          <w:rFonts w:ascii="Times New Roman" w:hAnsi="Times New Roman"/>
          <w:sz w:val="28"/>
          <w:szCs w:val="28"/>
        </w:rPr>
        <w:t xml:space="preserve">– Поэтапный конкурс) </w:t>
      </w:r>
      <w:r w:rsidR="003473BA" w:rsidRPr="00934724">
        <w:rPr>
          <w:rFonts w:ascii="Times New Roman" w:hAnsi="Times New Roman"/>
          <w:sz w:val="28"/>
          <w:szCs w:val="28"/>
        </w:rPr>
        <w:t>может включать следующие этапы</w:t>
      </w:r>
      <w:r w:rsidR="00142062" w:rsidRPr="00934724">
        <w:rPr>
          <w:rFonts w:ascii="Times New Roman" w:hAnsi="Times New Roman"/>
          <w:sz w:val="28"/>
          <w:szCs w:val="28"/>
        </w:rPr>
        <w:t xml:space="preserve"> (</w:t>
      </w:r>
      <w:r w:rsidR="0022036D" w:rsidRPr="00934724">
        <w:rPr>
          <w:rFonts w:ascii="Times New Roman" w:hAnsi="Times New Roman"/>
          <w:sz w:val="28"/>
          <w:szCs w:val="28"/>
        </w:rPr>
        <w:t>в</w:t>
      </w:r>
      <w:r w:rsidR="00142062" w:rsidRPr="00934724">
        <w:rPr>
          <w:rFonts w:ascii="Times New Roman" w:hAnsi="Times New Roman"/>
          <w:sz w:val="28"/>
          <w:szCs w:val="28"/>
        </w:rPr>
        <w:t>се одновременно либо один или несколько из</w:t>
      </w:r>
      <w:r w:rsidR="005D6004" w:rsidRPr="00934724">
        <w:rPr>
          <w:rFonts w:ascii="Times New Roman" w:hAnsi="Times New Roman"/>
          <w:sz w:val="28"/>
          <w:szCs w:val="28"/>
        </w:rPr>
        <w:t> </w:t>
      </w:r>
      <w:r w:rsidR="00142062" w:rsidRPr="00934724">
        <w:rPr>
          <w:rFonts w:ascii="Times New Roman" w:hAnsi="Times New Roman"/>
          <w:sz w:val="28"/>
          <w:szCs w:val="28"/>
        </w:rPr>
        <w:t>перечисленных ниже этапов)</w:t>
      </w:r>
      <w:r w:rsidR="003473BA" w:rsidRPr="00934724">
        <w:rPr>
          <w:rFonts w:ascii="Times New Roman" w:hAnsi="Times New Roman"/>
          <w:sz w:val="28"/>
          <w:szCs w:val="28"/>
        </w:rPr>
        <w:t>:</w:t>
      </w:r>
    </w:p>
    <w:p w14:paraId="01FD1AEE" w14:textId="55723F64" w:rsidR="003473BA" w:rsidRPr="00934724" w:rsidRDefault="00697902"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proofErr w:type="gramStart"/>
      <w:r w:rsidRPr="00934724">
        <w:rPr>
          <w:rFonts w:ascii="Times New Roman" w:hAnsi="Times New Roman"/>
          <w:sz w:val="28"/>
          <w:szCs w:val="28"/>
        </w:rPr>
        <w:t>П</w:t>
      </w:r>
      <w:r w:rsidR="003473BA" w:rsidRPr="00934724">
        <w:rPr>
          <w:rFonts w:ascii="Times New Roman" w:hAnsi="Times New Roman"/>
          <w:sz w:val="28"/>
          <w:szCs w:val="28"/>
        </w:rPr>
        <w:t>роведение в срок до окончания срока подачи заявок на</w:t>
      </w:r>
      <w:r w:rsidRPr="00934724">
        <w:rPr>
          <w:rFonts w:ascii="Times New Roman" w:hAnsi="Times New Roman"/>
          <w:sz w:val="28"/>
          <w:szCs w:val="28"/>
        </w:rPr>
        <w:t> </w:t>
      </w:r>
      <w:r w:rsidR="003473BA" w:rsidRPr="00934724">
        <w:rPr>
          <w:rFonts w:ascii="Times New Roman" w:hAnsi="Times New Roman"/>
          <w:sz w:val="28"/>
          <w:szCs w:val="28"/>
        </w:rPr>
        <w:t xml:space="preserve">участие в конкурсе в электронной форме </w:t>
      </w:r>
      <w:r w:rsidRPr="00934724">
        <w:rPr>
          <w:rFonts w:ascii="Times New Roman" w:hAnsi="Times New Roman"/>
          <w:sz w:val="28"/>
          <w:szCs w:val="28"/>
        </w:rPr>
        <w:t>З</w:t>
      </w:r>
      <w:r w:rsidR="003473BA" w:rsidRPr="00934724">
        <w:rPr>
          <w:rFonts w:ascii="Times New Roman" w:hAnsi="Times New Roman"/>
          <w:sz w:val="28"/>
          <w:szCs w:val="28"/>
        </w:rPr>
        <w:t xml:space="preserve">аказчиком </w:t>
      </w:r>
      <w:r w:rsidR="0028542A" w:rsidRPr="00934724">
        <w:rPr>
          <w:rFonts w:ascii="Times New Roman" w:hAnsi="Times New Roman"/>
          <w:sz w:val="28"/>
          <w:szCs w:val="28"/>
        </w:rPr>
        <w:t xml:space="preserve">(Организатором) </w:t>
      </w:r>
      <w:r w:rsidR="003473BA" w:rsidRPr="00934724">
        <w:rPr>
          <w:rFonts w:ascii="Times New Roman" w:hAnsi="Times New Roman"/>
          <w:sz w:val="28"/>
          <w:szCs w:val="28"/>
        </w:rPr>
        <w:t>обсуждения с</w:t>
      </w:r>
      <w:r w:rsidRPr="00934724">
        <w:rPr>
          <w:rFonts w:ascii="Times New Roman" w:hAnsi="Times New Roman"/>
          <w:sz w:val="28"/>
          <w:szCs w:val="28"/>
        </w:rPr>
        <w:t> </w:t>
      </w:r>
      <w:r w:rsidR="00A50574" w:rsidRPr="00934724">
        <w:rPr>
          <w:rFonts w:ascii="Times New Roman" w:hAnsi="Times New Roman"/>
          <w:sz w:val="28"/>
          <w:szCs w:val="28"/>
        </w:rPr>
        <w:t>у</w:t>
      </w:r>
      <w:r w:rsidR="003473BA" w:rsidRPr="00934724">
        <w:rPr>
          <w:rFonts w:ascii="Times New Roman" w:hAnsi="Times New Roman"/>
          <w:sz w:val="28"/>
          <w:szCs w:val="28"/>
        </w:rPr>
        <w:t>частниками закупки функциональных характеристик (потребительских свойств) товаров, качества работ, услуг и иных условий исполнения договора в</w:t>
      </w:r>
      <w:r w:rsidR="00482A13" w:rsidRPr="00934724">
        <w:rPr>
          <w:rFonts w:ascii="Times New Roman" w:hAnsi="Times New Roman"/>
          <w:sz w:val="28"/>
          <w:szCs w:val="28"/>
        </w:rPr>
        <w:t> </w:t>
      </w:r>
      <w:r w:rsidR="003473BA" w:rsidRPr="00934724">
        <w:rPr>
          <w:rFonts w:ascii="Times New Roman" w:hAnsi="Times New Roman"/>
          <w:sz w:val="28"/>
          <w:szCs w:val="28"/>
        </w:rPr>
        <w:t>целях уточнения в извещении о проведении конкурса в</w:t>
      </w:r>
      <w:r w:rsidR="005D6004" w:rsidRPr="00934724">
        <w:rPr>
          <w:rFonts w:ascii="Times New Roman" w:hAnsi="Times New Roman"/>
          <w:sz w:val="28"/>
          <w:szCs w:val="28"/>
        </w:rPr>
        <w:t> </w:t>
      </w:r>
      <w:r w:rsidR="003473BA" w:rsidRPr="00934724">
        <w:rPr>
          <w:rFonts w:ascii="Times New Roman" w:hAnsi="Times New Roman"/>
          <w:sz w:val="28"/>
          <w:szCs w:val="28"/>
        </w:rPr>
        <w:t>электронной форме, документации о</w:t>
      </w:r>
      <w:r w:rsidR="0070072E" w:rsidRPr="00934724">
        <w:rPr>
          <w:rFonts w:ascii="Times New Roman" w:hAnsi="Times New Roman"/>
          <w:sz w:val="28"/>
          <w:szCs w:val="28"/>
        </w:rPr>
        <w:t> </w:t>
      </w:r>
      <w:r w:rsidR="003473BA" w:rsidRPr="00934724">
        <w:rPr>
          <w:rFonts w:ascii="Times New Roman" w:hAnsi="Times New Roman"/>
          <w:sz w:val="28"/>
          <w:szCs w:val="28"/>
        </w:rPr>
        <w:t>конкурентной закупке, проекте договора требуемых характеристик (потребительских свойств) закупаемых товаров, работ, услуг</w:t>
      </w:r>
      <w:r w:rsidR="00F5374E" w:rsidRPr="00934724">
        <w:rPr>
          <w:rFonts w:ascii="Times New Roman" w:hAnsi="Times New Roman"/>
          <w:sz w:val="28"/>
          <w:szCs w:val="28"/>
        </w:rPr>
        <w:t>.</w:t>
      </w:r>
      <w:proofErr w:type="gramEnd"/>
    </w:p>
    <w:p w14:paraId="65FEDE19" w14:textId="5D1E473E" w:rsidR="003473BA" w:rsidRPr="00934724" w:rsidRDefault="00F5374E"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proofErr w:type="gramStart"/>
      <w:r w:rsidRPr="00934724">
        <w:rPr>
          <w:rFonts w:ascii="Times New Roman" w:hAnsi="Times New Roman"/>
          <w:sz w:val="28"/>
          <w:szCs w:val="28"/>
        </w:rPr>
        <w:t>О</w:t>
      </w:r>
      <w:r w:rsidR="003473BA" w:rsidRPr="00934724">
        <w:rPr>
          <w:rFonts w:ascii="Times New Roman" w:hAnsi="Times New Roman"/>
          <w:sz w:val="28"/>
          <w:szCs w:val="28"/>
        </w:rPr>
        <w:t xml:space="preserve">бсуждение </w:t>
      </w:r>
      <w:r w:rsidRPr="00934724">
        <w:rPr>
          <w:rFonts w:ascii="Times New Roman" w:hAnsi="Times New Roman"/>
          <w:sz w:val="28"/>
          <w:szCs w:val="28"/>
        </w:rPr>
        <w:t>З</w:t>
      </w:r>
      <w:r w:rsidR="003473BA" w:rsidRPr="00934724">
        <w:rPr>
          <w:rFonts w:ascii="Times New Roman" w:hAnsi="Times New Roman"/>
          <w:sz w:val="28"/>
          <w:szCs w:val="28"/>
        </w:rPr>
        <w:t xml:space="preserve">аказчиком </w:t>
      </w:r>
      <w:r w:rsidR="0028542A" w:rsidRPr="00934724">
        <w:rPr>
          <w:rFonts w:ascii="Times New Roman" w:hAnsi="Times New Roman"/>
          <w:sz w:val="28"/>
          <w:szCs w:val="28"/>
        </w:rPr>
        <w:t xml:space="preserve">(Организатором) </w:t>
      </w:r>
      <w:r w:rsidR="003473BA" w:rsidRPr="00934724">
        <w:rPr>
          <w:rFonts w:ascii="Times New Roman" w:hAnsi="Times New Roman"/>
          <w:sz w:val="28"/>
          <w:szCs w:val="28"/>
        </w:rPr>
        <w:t>предложений о</w:t>
      </w:r>
      <w:r w:rsidR="00DB3F6F" w:rsidRPr="00934724">
        <w:rPr>
          <w:rFonts w:ascii="Times New Roman" w:hAnsi="Times New Roman"/>
          <w:sz w:val="28"/>
          <w:szCs w:val="28"/>
        </w:rPr>
        <w:t> </w:t>
      </w:r>
      <w:r w:rsidR="003473BA" w:rsidRPr="00934724">
        <w:rPr>
          <w:rFonts w:ascii="Times New Roman" w:hAnsi="Times New Roman"/>
          <w:sz w:val="28"/>
          <w:szCs w:val="28"/>
        </w:rPr>
        <w:t>функциональных характеристиках (потребительских свойствах) товаров, качестве работ, услуг и</w:t>
      </w:r>
      <w:r w:rsidRPr="00934724">
        <w:rPr>
          <w:rFonts w:ascii="Times New Roman" w:hAnsi="Times New Roman"/>
          <w:sz w:val="28"/>
          <w:szCs w:val="28"/>
        </w:rPr>
        <w:t> </w:t>
      </w:r>
      <w:r w:rsidR="003473BA" w:rsidRPr="00934724">
        <w:rPr>
          <w:rFonts w:ascii="Times New Roman" w:hAnsi="Times New Roman"/>
          <w:sz w:val="28"/>
          <w:szCs w:val="28"/>
        </w:rPr>
        <w:t xml:space="preserve">об иных условиях исполнения договора, содержащихся в заявках </w:t>
      </w:r>
      <w:r w:rsidR="00DB3F6F" w:rsidRPr="00934724">
        <w:rPr>
          <w:rFonts w:ascii="Times New Roman" w:hAnsi="Times New Roman"/>
          <w:sz w:val="28"/>
          <w:szCs w:val="28"/>
        </w:rPr>
        <w:t>у</w:t>
      </w:r>
      <w:r w:rsidR="003473BA" w:rsidRPr="00934724">
        <w:rPr>
          <w:rFonts w:ascii="Times New Roman" w:hAnsi="Times New Roman"/>
          <w:sz w:val="28"/>
          <w:szCs w:val="28"/>
        </w:rPr>
        <w:t>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Pr="00934724">
        <w:rPr>
          <w:rFonts w:ascii="Times New Roman" w:hAnsi="Times New Roman"/>
          <w:sz w:val="28"/>
          <w:szCs w:val="28"/>
        </w:rPr>
        <w:t>.</w:t>
      </w:r>
      <w:proofErr w:type="gramEnd"/>
    </w:p>
    <w:p w14:paraId="7D9B436A" w14:textId="3CEFDC3E" w:rsidR="003473BA" w:rsidRPr="00934724" w:rsidRDefault="00F5374E"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Р</w:t>
      </w:r>
      <w:r w:rsidR="003473BA" w:rsidRPr="00934724">
        <w:rPr>
          <w:rFonts w:ascii="Times New Roman" w:hAnsi="Times New Roman"/>
          <w:sz w:val="28"/>
          <w:szCs w:val="28"/>
        </w:rPr>
        <w:t>ассмотрение</w:t>
      </w:r>
      <w:r w:rsidR="001B17A7" w:rsidRPr="00934724">
        <w:rPr>
          <w:rFonts w:ascii="Times New Roman" w:hAnsi="Times New Roman"/>
          <w:sz w:val="28"/>
          <w:szCs w:val="28"/>
        </w:rPr>
        <w:t>,</w:t>
      </w:r>
      <w:r w:rsidR="003473BA" w:rsidRPr="00934724">
        <w:rPr>
          <w:rFonts w:ascii="Times New Roman" w:hAnsi="Times New Roman"/>
          <w:sz w:val="28"/>
          <w:szCs w:val="28"/>
        </w:rPr>
        <w:t xml:space="preserve"> оценка </w:t>
      </w:r>
      <w:r w:rsidR="001B17A7" w:rsidRPr="00934724">
        <w:rPr>
          <w:rFonts w:ascii="Times New Roman" w:hAnsi="Times New Roman"/>
          <w:sz w:val="28"/>
          <w:szCs w:val="28"/>
        </w:rPr>
        <w:t xml:space="preserve">и сопоставление </w:t>
      </w:r>
      <w:r w:rsidR="003473BA" w:rsidRPr="00934724">
        <w:rPr>
          <w:rFonts w:ascii="Times New Roman" w:hAnsi="Times New Roman"/>
          <w:sz w:val="28"/>
          <w:szCs w:val="28"/>
        </w:rPr>
        <w:t xml:space="preserve">поданных </w:t>
      </w:r>
      <w:r w:rsidR="00DB3F6F" w:rsidRPr="00934724">
        <w:rPr>
          <w:rFonts w:ascii="Times New Roman" w:hAnsi="Times New Roman"/>
          <w:sz w:val="28"/>
          <w:szCs w:val="28"/>
        </w:rPr>
        <w:t>у</w:t>
      </w:r>
      <w:r w:rsidR="003473BA" w:rsidRPr="00934724">
        <w:rPr>
          <w:rFonts w:ascii="Times New Roman" w:hAnsi="Times New Roman"/>
          <w:sz w:val="28"/>
          <w:szCs w:val="28"/>
        </w:rPr>
        <w:t>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w:t>
      </w:r>
      <w:r w:rsidR="00081332" w:rsidRPr="00934724">
        <w:rPr>
          <w:rFonts w:ascii="Times New Roman" w:hAnsi="Times New Roman"/>
          <w:sz w:val="28"/>
          <w:szCs w:val="28"/>
        </w:rPr>
        <w:t> </w:t>
      </w:r>
      <w:r w:rsidR="003473BA" w:rsidRPr="00934724">
        <w:rPr>
          <w:rFonts w:ascii="Times New Roman" w:hAnsi="Times New Roman"/>
          <w:sz w:val="28"/>
          <w:szCs w:val="28"/>
        </w:rPr>
        <w:t>об иных условиях исполнения договора</w:t>
      </w:r>
      <w:r w:rsidRPr="00934724">
        <w:rPr>
          <w:rFonts w:ascii="Times New Roman" w:hAnsi="Times New Roman"/>
          <w:sz w:val="28"/>
          <w:szCs w:val="28"/>
        </w:rPr>
        <w:t>.</w:t>
      </w:r>
    </w:p>
    <w:p w14:paraId="487644A6" w14:textId="2C2A2EE6" w:rsidR="003473BA" w:rsidRPr="00934724" w:rsidRDefault="00F5374E"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П</w:t>
      </w:r>
      <w:r w:rsidR="003473BA" w:rsidRPr="00934724">
        <w:rPr>
          <w:rFonts w:ascii="Times New Roman" w:hAnsi="Times New Roman"/>
          <w:sz w:val="28"/>
          <w:szCs w:val="28"/>
        </w:rPr>
        <w:t xml:space="preserve">роведение квалификационного отбора </w:t>
      </w:r>
      <w:r w:rsidR="00DB3F6F" w:rsidRPr="00934724">
        <w:rPr>
          <w:rFonts w:ascii="Times New Roman" w:hAnsi="Times New Roman"/>
          <w:sz w:val="28"/>
          <w:szCs w:val="28"/>
        </w:rPr>
        <w:t>у</w:t>
      </w:r>
      <w:r w:rsidR="003473BA" w:rsidRPr="00934724">
        <w:rPr>
          <w:rFonts w:ascii="Times New Roman" w:hAnsi="Times New Roman"/>
          <w:sz w:val="28"/>
          <w:szCs w:val="28"/>
        </w:rPr>
        <w:t>частников конкурса в</w:t>
      </w:r>
      <w:r w:rsidR="0070072E" w:rsidRPr="00934724">
        <w:rPr>
          <w:rFonts w:ascii="Times New Roman" w:hAnsi="Times New Roman"/>
          <w:sz w:val="28"/>
          <w:szCs w:val="28"/>
        </w:rPr>
        <w:t> </w:t>
      </w:r>
      <w:r w:rsidR="003473BA" w:rsidRPr="00934724">
        <w:rPr>
          <w:rFonts w:ascii="Times New Roman" w:hAnsi="Times New Roman"/>
          <w:sz w:val="28"/>
          <w:szCs w:val="28"/>
        </w:rPr>
        <w:t>электронной форме</w:t>
      </w:r>
      <w:r w:rsidRPr="00934724">
        <w:rPr>
          <w:rFonts w:ascii="Times New Roman" w:hAnsi="Times New Roman"/>
          <w:sz w:val="28"/>
          <w:szCs w:val="28"/>
        </w:rPr>
        <w:t>.</w:t>
      </w:r>
    </w:p>
    <w:p w14:paraId="7C3479FB" w14:textId="6136D60E" w:rsidR="003473BA" w:rsidRPr="00934724" w:rsidRDefault="00F5374E"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С</w:t>
      </w:r>
      <w:r w:rsidR="003473BA" w:rsidRPr="00934724">
        <w:rPr>
          <w:rFonts w:ascii="Times New Roman" w:hAnsi="Times New Roman"/>
          <w:sz w:val="28"/>
          <w:szCs w:val="28"/>
        </w:rPr>
        <w:t xml:space="preserve">опоставление дополнительных ценовых предложений </w:t>
      </w:r>
      <w:r w:rsidR="00DB3F6F" w:rsidRPr="00934724">
        <w:rPr>
          <w:rFonts w:ascii="Times New Roman" w:hAnsi="Times New Roman"/>
          <w:sz w:val="28"/>
          <w:szCs w:val="28"/>
        </w:rPr>
        <w:t>у</w:t>
      </w:r>
      <w:r w:rsidR="003473BA" w:rsidRPr="00934724">
        <w:rPr>
          <w:rFonts w:ascii="Times New Roman" w:hAnsi="Times New Roman"/>
          <w:sz w:val="28"/>
          <w:szCs w:val="28"/>
        </w:rPr>
        <w:t>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14:paraId="04387EAF" w14:textId="77777777"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В </w:t>
      </w:r>
      <w:proofErr w:type="gramStart"/>
      <w:r w:rsidRPr="00934724">
        <w:rPr>
          <w:rFonts w:ascii="Times New Roman" w:hAnsi="Times New Roman"/>
          <w:sz w:val="28"/>
          <w:szCs w:val="28"/>
        </w:rPr>
        <w:t>извещении</w:t>
      </w:r>
      <w:proofErr w:type="gramEnd"/>
      <w:r w:rsidRPr="00934724">
        <w:rPr>
          <w:rFonts w:ascii="Times New Roman" w:hAnsi="Times New Roman"/>
          <w:sz w:val="28"/>
          <w:szCs w:val="28"/>
        </w:rPr>
        <w:t xml:space="preserve"> о проведении Поэтапного конкурса должны быть установлены сроки проведения каждого этапа такого конкурса.</w:t>
      </w:r>
    </w:p>
    <w:p w14:paraId="0660B3A7" w14:textId="0DCDB264"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По результатам каждого этапа Поэтапного конкурса составляется отдельный протокол. При этом протокол по результатам последнего этапа не</w:t>
      </w:r>
      <w:r w:rsidR="00331F0A" w:rsidRPr="00934724">
        <w:rPr>
          <w:rFonts w:ascii="Times New Roman" w:hAnsi="Times New Roman"/>
          <w:sz w:val="28"/>
          <w:szCs w:val="28"/>
        </w:rPr>
        <w:t> </w:t>
      </w:r>
      <w:r w:rsidRPr="00934724">
        <w:rPr>
          <w:rFonts w:ascii="Times New Roman" w:hAnsi="Times New Roman"/>
          <w:sz w:val="28"/>
          <w:szCs w:val="28"/>
        </w:rPr>
        <w:t>составляется. По окончании последнего этапа, по итогам которого определяется победитель, составляется итоговый протокол.</w:t>
      </w:r>
    </w:p>
    <w:p w14:paraId="46D8CA5C" w14:textId="61CE2ABB"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Этапы, предусмотренные пунктами </w:t>
      </w:r>
      <w:r w:rsidR="00330A52" w:rsidRPr="00934724">
        <w:rPr>
          <w:rFonts w:ascii="Times New Roman" w:hAnsi="Times New Roman"/>
          <w:sz w:val="28"/>
          <w:szCs w:val="28"/>
        </w:rPr>
        <w:t>8</w:t>
      </w:r>
      <w:r w:rsidRPr="00934724">
        <w:rPr>
          <w:rFonts w:ascii="Times New Roman" w:hAnsi="Times New Roman"/>
          <w:sz w:val="28"/>
          <w:szCs w:val="28"/>
        </w:rPr>
        <w:t>.</w:t>
      </w:r>
      <w:r w:rsidR="00A50574" w:rsidRPr="00934724">
        <w:rPr>
          <w:rFonts w:ascii="Times New Roman" w:hAnsi="Times New Roman"/>
          <w:sz w:val="28"/>
          <w:szCs w:val="28"/>
        </w:rPr>
        <w:t>3</w:t>
      </w:r>
      <w:r w:rsidRPr="00934724">
        <w:rPr>
          <w:rFonts w:ascii="Times New Roman" w:hAnsi="Times New Roman"/>
          <w:sz w:val="28"/>
          <w:szCs w:val="28"/>
        </w:rPr>
        <w:t xml:space="preserve">.1.1 и </w:t>
      </w:r>
      <w:r w:rsidR="00330A52" w:rsidRPr="00934724">
        <w:rPr>
          <w:rFonts w:ascii="Times New Roman" w:hAnsi="Times New Roman"/>
          <w:sz w:val="28"/>
          <w:szCs w:val="28"/>
        </w:rPr>
        <w:t>8</w:t>
      </w:r>
      <w:r w:rsidRPr="00934724">
        <w:rPr>
          <w:rFonts w:ascii="Times New Roman" w:hAnsi="Times New Roman"/>
          <w:sz w:val="28"/>
          <w:szCs w:val="28"/>
        </w:rPr>
        <w:t>.</w:t>
      </w:r>
      <w:r w:rsidR="00A50574" w:rsidRPr="00934724">
        <w:rPr>
          <w:rFonts w:ascii="Times New Roman" w:hAnsi="Times New Roman"/>
          <w:sz w:val="28"/>
          <w:szCs w:val="28"/>
        </w:rPr>
        <w:t>3</w:t>
      </w:r>
      <w:r w:rsidRPr="00934724">
        <w:rPr>
          <w:rFonts w:ascii="Times New Roman" w:hAnsi="Times New Roman"/>
          <w:sz w:val="28"/>
          <w:szCs w:val="28"/>
        </w:rPr>
        <w:t>.1.2</w:t>
      </w:r>
      <w:r w:rsidR="00DF5CCC" w:rsidRPr="00934724">
        <w:rPr>
          <w:rFonts w:ascii="Times New Roman" w:hAnsi="Times New Roman"/>
          <w:sz w:val="28"/>
          <w:szCs w:val="28"/>
        </w:rPr>
        <w:t xml:space="preserve"> настоящего Положения</w:t>
      </w:r>
      <w:r w:rsidR="00A50574" w:rsidRPr="00934724">
        <w:rPr>
          <w:rFonts w:ascii="Times New Roman" w:hAnsi="Times New Roman"/>
          <w:sz w:val="28"/>
          <w:szCs w:val="28"/>
        </w:rPr>
        <w:t>,</w:t>
      </w:r>
      <w:r w:rsidRPr="00934724">
        <w:rPr>
          <w:rFonts w:ascii="Times New Roman" w:hAnsi="Times New Roman"/>
          <w:sz w:val="28"/>
          <w:szCs w:val="28"/>
        </w:rPr>
        <w:t xml:space="preserve"> проводятся с учетом следующего:</w:t>
      </w:r>
    </w:p>
    <w:p w14:paraId="4C0C647A" w14:textId="77777777"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bCs/>
          <w:sz w:val="28"/>
          <w:szCs w:val="28"/>
        </w:rPr>
        <w:t>В конкурсной документации должны предусматриваться требуемые Заказчику функциональные характеристики (потребительские свойства) закупаемых товаров, работ, услуг, иные условиях исполнения договора, уточнение которых возможно по итогам проведения соответствующих этапов в порядке, предусмотренном настоящим разделом.</w:t>
      </w:r>
    </w:p>
    <w:p w14:paraId="3961BA9E" w14:textId="62B61B4E" w:rsidR="00DF5CCC"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proofErr w:type="gramStart"/>
      <w:r w:rsidRPr="00934724">
        <w:rPr>
          <w:rFonts w:ascii="Times New Roman" w:hAnsi="Times New Roman"/>
          <w:sz w:val="28"/>
          <w:szCs w:val="28"/>
        </w:rPr>
        <w:lastRenderedPageBreak/>
        <w:t xml:space="preserve">Обсуждение с </w:t>
      </w:r>
      <w:r w:rsidR="00DB3F6F" w:rsidRPr="00934724">
        <w:rPr>
          <w:rFonts w:ascii="Times New Roman" w:hAnsi="Times New Roman"/>
          <w:sz w:val="28"/>
          <w:szCs w:val="28"/>
        </w:rPr>
        <w:t>у</w:t>
      </w:r>
      <w:r w:rsidRPr="00934724">
        <w:rPr>
          <w:rFonts w:ascii="Times New Roman" w:hAnsi="Times New Roman"/>
          <w:sz w:val="28"/>
          <w:szCs w:val="28"/>
        </w:rPr>
        <w:t xml:space="preserve">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на этапе, предусмотренном </w:t>
      </w:r>
      <w:r w:rsidR="001878DB" w:rsidRPr="00934724">
        <w:rPr>
          <w:rFonts w:ascii="Times New Roman" w:hAnsi="Times New Roman"/>
          <w:sz w:val="28"/>
          <w:szCs w:val="28"/>
        </w:rPr>
        <w:t xml:space="preserve">пунктом </w:t>
      </w:r>
      <w:r w:rsidR="00330A52" w:rsidRPr="00934724">
        <w:rPr>
          <w:rFonts w:ascii="Times New Roman" w:hAnsi="Times New Roman"/>
          <w:sz w:val="28"/>
          <w:szCs w:val="28"/>
        </w:rPr>
        <w:t>8</w:t>
      </w:r>
      <w:r w:rsidRPr="00934724">
        <w:rPr>
          <w:rFonts w:ascii="Times New Roman" w:hAnsi="Times New Roman"/>
          <w:sz w:val="28"/>
          <w:szCs w:val="28"/>
        </w:rPr>
        <w:t>.</w:t>
      </w:r>
      <w:r w:rsidR="00DB3F6F" w:rsidRPr="00934724">
        <w:rPr>
          <w:rFonts w:ascii="Times New Roman" w:hAnsi="Times New Roman"/>
          <w:sz w:val="28"/>
          <w:szCs w:val="28"/>
        </w:rPr>
        <w:t>3</w:t>
      </w:r>
      <w:r w:rsidRPr="00934724">
        <w:rPr>
          <w:rFonts w:ascii="Times New Roman" w:hAnsi="Times New Roman"/>
          <w:sz w:val="28"/>
          <w:szCs w:val="28"/>
        </w:rPr>
        <w:t>.1.2</w:t>
      </w:r>
      <w:r w:rsidR="00DF5CCC" w:rsidRPr="00934724">
        <w:rPr>
          <w:rFonts w:ascii="Times New Roman" w:hAnsi="Times New Roman"/>
          <w:sz w:val="28"/>
          <w:szCs w:val="28"/>
        </w:rPr>
        <w:t xml:space="preserve"> настоящего положения</w:t>
      </w:r>
      <w:r w:rsidRPr="00934724">
        <w:rPr>
          <w:rFonts w:ascii="Times New Roman" w:hAnsi="Times New Roman"/>
          <w:sz w:val="28"/>
          <w:szCs w:val="28"/>
        </w:rPr>
        <w:t>, осуществл</w:t>
      </w:r>
      <w:r w:rsidR="00B57C3B" w:rsidRPr="00934724">
        <w:rPr>
          <w:rFonts w:ascii="Times New Roman" w:hAnsi="Times New Roman"/>
          <w:sz w:val="28"/>
          <w:szCs w:val="28"/>
        </w:rPr>
        <w:t>яе</w:t>
      </w:r>
      <w:r w:rsidRPr="00934724">
        <w:rPr>
          <w:rFonts w:ascii="Times New Roman" w:hAnsi="Times New Roman"/>
          <w:sz w:val="28"/>
          <w:szCs w:val="28"/>
        </w:rPr>
        <w:t xml:space="preserve">тся с участниками конкурса в электронной форме, </w:t>
      </w:r>
      <w:r w:rsidR="00102602" w:rsidRPr="00934724">
        <w:rPr>
          <w:rFonts w:ascii="Times New Roman" w:hAnsi="Times New Roman"/>
          <w:sz w:val="28"/>
          <w:szCs w:val="28"/>
        </w:rPr>
        <w:t xml:space="preserve">которые </w:t>
      </w:r>
      <w:r w:rsidRPr="00934724">
        <w:rPr>
          <w:rFonts w:ascii="Times New Roman" w:hAnsi="Times New Roman"/>
          <w:sz w:val="28"/>
          <w:szCs w:val="28"/>
        </w:rPr>
        <w:t>соответствую</w:t>
      </w:r>
      <w:r w:rsidR="00102602" w:rsidRPr="00934724">
        <w:rPr>
          <w:rFonts w:ascii="Times New Roman" w:hAnsi="Times New Roman"/>
          <w:sz w:val="28"/>
          <w:szCs w:val="28"/>
        </w:rPr>
        <w:t>т</w:t>
      </w:r>
      <w:r w:rsidRPr="00934724">
        <w:rPr>
          <w:rFonts w:ascii="Times New Roman" w:hAnsi="Times New Roman"/>
          <w:sz w:val="28"/>
          <w:szCs w:val="28"/>
        </w:rPr>
        <w:t xml:space="preserve"> требованиям, указанным в извещении о проведении конкурса в электронной форме и </w:t>
      </w:r>
      <w:r w:rsidR="00102602" w:rsidRPr="00934724">
        <w:rPr>
          <w:rFonts w:ascii="Times New Roman" w:hAnsi="Times New Roman"/>
          <w:sz w:val="28"/>
          <w:szCs w:val="28"/>
        </w:rPr>
        <w:t xml:space="preserve">конкурсной </w:t>
      </w:r>
      <w:r w:rsidRPr="00934724">
        <w:rPr>
          <w:rFonts w:ascii="Times New Roman" w:hAnsi="Times New Roman"/>
          <w:sz w:val="28"/>
          <w:szCs w:val="28"/>
        </w:rPr>
        <w:t>документации.</w:t>
      </w:r>
      <w:proofErr w:type="gramEnd"/>
    </w:p>
    <w:p w14:paraId="1894DA38" w14:textId="370FA069"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proofErr w:type="gramStart"/>
      <w:r w:rsidRPr="00934724">
        <w:rPr>
          <w:rFonts w:ascii="Times New Roman" w:hAnsi="Times New Roman"/>
          <w:sz w:val="28"/>
          <w:szCs w:val="28"/>
        </w:rPr>
        <w:t>В случае принятия Заказчиком</w:t>
      </w:r>
      <w:r w:rsidR="00400D1B" w:rsidRPr="00934724">
        <w:rPr>
          <w:rFonts w:ascii="Times New Roman" w:hAnsi="Times New Roman"/>
          <w:sz w:val="28"/>
          <w:szCs w:val="28"/>
        </w:rPr>
        <w:t xml:space="preserve"> (Организатором)</w:t>
      </w:r>
      <w:r w:rsidRPr="00934724">
        <w:rPr>
          <w:rFonts w:ascii="Times New Roman" w:hAnsi="Times New Roman"/>
          <w:sz w:val="28"/>
          <w:szCs w:val="28"/>
        </w:rPr>
        <w:t xml:space="preserve"> по итогам проведения этап</w:t>
      </w:r>
      <w:r w:rsidR="00494456" w:rsidRPr="00934724">
        <w:rPr>
          <w:rFonts w:ascii="Times New Roman" w:hAnsi="Times New Roman"/>
          <w:sz w:val="28"/>
          <w:szCs w:val="28"/>
        </w:rPr>
        <w:t>ов</w:t>
      </w:r>
      <w:r w:rsidRPr="00934724">
        <w:rPr>
          <w:rFonts w:ascii="Times New Roman" w:hAnsi="Times New Roman"/>
          <w:sz w:val="28"/>
          <w:szCs w:val="28"/>
        </w:rPr>
        <w:t>, предусмотренн</w:t>
      </w:r>
      <w:r w:rsidR="00494456" w:rsidRPr="00934724">
        <w:rPr>
          <w:rFonts w:ascii="Times New Roman" w:hAnsi="Times New Roman"/>
          <w:sz w:val="28"/>
          <w:szCs w:val="28"/>
        </w:rPr>
        <w:t>ых</w:t>
      </w:r>
      <w:r w:rsidRPr="00934724">
        <w:rPr>
          <w:rFonts w:ascii="Times New Roman" w:hAnsi="Times New Roman"/>
          <w:sz w:val="28"/>
          <w:szCs w:val="28"/>
        </w:rPr>
        <w:t xml:space="preserve"> пунктами </w:t>
      </w:r>
      <w:r w:rsidR="00330A52" w:rsidRPr="00934724">
        <w:rPr>
          <w:rFonts w:ascii="Times New Roman" w:hAnsi="Times New Roman"/>
          <w:sz w:val="28"/>
          <w:szCs w:val="28"/>
        </w:rPr>
        <w:t>8</w:t>
      </w:r>
      <w:r w:rsidRPr="00934724">
        <w:rPr>
          <w:rFonts w:ascii="Times New Roman" w:hAnsi="Times New Roman"/>
          <w:sz w:val="28"/>
          <w:szCs w:val="28"/>
        </w:rPr>
        <w:t>.</w:t>
      </w:r>
      <w:r w:rsidR="00DB3F6F" w:rsidRPr="00934724">
        <w:rPr>
          <w:rFonts w:ascii="Times New Roman" w:hAnsi="Times New Roman"/>
          <w:sz w:val="28"/>
          <w:szCs w:val="28"/>
        </w:rPr>
        <w:t>3</w:t>
      </w:r>
      <w:r w:rsidRPr="00934724">
        <w:rPr>
          <w:rFonts w:ascii="Times New Roman" w:hAnsi="Times New Roman"/>
          <w:sz w:val="28"/>
          <w:szCs w:val="28"/>
        </w:rPr>
        <w:t>.1.1 и</w:t>
      </w:r>
      <w:r w:rsidR="00282EC7" w:rsidRPr="00934724">
        <w:rPr>
          <w:rFonts w:ascii="Times New Roman" w:hAnsi="Times New Roman"/>
          <w:sz w:val="28"/>
          <w:szCs w:val="28"/>
        </w:rPr>
        <w:t>ли</w:t>
      </w:r>
      <w:r w:rsidRPr="00934724">
        <w:rPr>
          <w:rFonts w:ascii="Times New Roman" w:hAnsi="Times New Roman"/>
          <w:sz w:val="28"/>
          <w:szCs w:val="28"/>
        </w:rPr>
        <w:t xml:space="preserve"> </w:t>
      </w:r>
      <w:r w:rsidR="00330A52" w:rsidRPr="00934724">
        <w:rPr>
          <w:rFonts w:ascii="Times New Roman" w:hAnsi="Times New Roman"/>
          <w:sz w:val="28"/>
          <w:szCs w:val="28"/>
        </w:rPr>
        <w:t>8</w:t>
      </w:r>
      <w:r w:rsidRPr="00934724">
        <w:rPr>
          <w:rFonts w:ascii="Times New Roman" w:hAnsi="Times New Roman"/>
          <w:sz w:val="28"/>
          <w:szCs w:val="28"/>
        </w:rPr>
        <w:t>.</w:t>
      </w:r>
      <w:r w:rsidR="00DB3F6F" w:rsidRPr="00934724">
        <w:rPr>
          <w:rFonts w:ascii="Times New Roman" w:hAnsi="Times New Roman"/>
          <w:sz w:val="28"/>
          <w:szCs w:val="28"/>
        </w:rPr>
        <w:t>3</w:t>
      </w:r>
      <w:r w:rsidRPr="00934724">
        <w:rPr>
          <w:rFonts w:ascii="Times New Roman" w:hAnsi="Times New Roman"/>
          <w:sz w:val="28"/>
          <w:szCs w:val="28"/>
        </w:rPr>
        <w:t>.1.2</w:t>
      </w:r>
      <w:r w:rsidR="00DF5CCC" w:rsidRPr="00934724">
        <w:rPr>
          <w:rFonts w:ascii="Times New Roman" w:hAnsi="Times New Roman"/>
          <w:sz w:val="28"/>
          <w:szCs w:val="28"/>
        </w:rPr>
        <w:t xml:space="preserve"> настоящего Положения</w:t>
      </w:r>
      <w:r w:rsidR="00B57C3B" w:rsidRPr="00934724">
        <w:rPr>
          <w:rFonts w:ascii="Times New Roman" w:hAnsi="Times New Roman"/>
          <w:sz w:val="28"/>
          <w:szCs w:val="28"/>
        </w:rPr>
        <w:t>,</w:t>
      </w:r>
      <w:r w:rsidRPr="00934724">
        <w:rPr>
          <w:rFonts w:ascii="Times New Roman" w:hAnsi="Times New Roman"/>
          <w:sz w:val="28"/>
          <w:szCs w:val="28"/>
        </w:rPr>
        <w:t xml:space="preserve">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w:t>
      </w:r>
      <w:proofErr w:type="gramEnd"/>
    </w:p>
    <w:p w14:paraId="4A1C7999" w14:textId="48929D65" w:rsidR="001D248F" w:rsidRPr="00934724" w:rsidRDefault="001D248F" w:rsidP="00943AC2">
      <w:pPr>
        <w:pStyle w:val="afff2"/>
        <w:autoSpaceDE w:val="0"/>
        <w:autoSpaceDN w:val="0"/>
        <w:adjustRightInd w:val="0"/>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Заказчик (Организатор) указывает в протоколах, составляемых по результатам данных этапов, в том числе информацию о принятом им </w:t>
      </w:r>
      <w:proofErr w:type="gramStart"/>
      <w:r w:rsidRPr="00934724">
        <w:rPr>
          <w:rFonts w:ascii="Times New Roman" w:hAnsi="Times New Roman"/>
          <w:sz w:val="28"/>
          <w:szCs w:val="28"/>
        </w:rPr>
        <w:t>решении</w:t>
      </w:r>
      <w:proofErr w:type="gramEnd"/>
      <w:r w:rsidRPr="00934724">
        <w:rPr>
          <w:rFonts w:ascii="Times New Roman" w:hAnsi="Times New Roman"/>
          <w:sz w:val="28"/>
          <w:szCs w:val="28"/>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p>
    <w:p w14:paraId="218465C5" w14:textId="68758124" w:rsidR="003473BA" w:rsidRPr="00934724" w:rsidRDefault="003473BA" w:rsidP="00943AC2">
      <w:pPr>
        <w:pStyle w:val="afff2"/>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Заказчик</w:t>
      </w:r>
      <w:r w:rsidR="00DB3F6F" w:rsidRPr="00934724">
        <w:rPr>
          <w:rFonts w:ascii="Times New Roman" w:hAnsi="Times New Roman"/>
          <w:sz w:val="28"/>
          <w:szCs w:val="28"/>
        </w:rPr>
        <w:t xml:space="preserve"> (Организатор)</w:t>
      </w:r>
      <w:r w:rsidRPr="00934724">
        <w:rPr>
          <w:rFonts w:ascii="Times New Roman" w:hAnsi="Times New Roman"/>
          <w:sz w:val="28"/>
          <w:szCs w:val="28"/>
        </w:rPr>
        <w:t xml:space="preserve"> определяет срок подачи окончательных предложений </w:t>
      </w:r>
      <w:r w:rsidR="00DB3F6F" w:rsidRPr="00934724">
        <w:rPr>
          <w:rFonts w:ascii="Times New Roman" w:hAnsi="Times New Roman"/>
          <w:sz w:val="28"/>
          <w:szCs w:val="28"/>
        </w:rPr>
        <w:t>у</w:t>
      </w:r>
      <w:r w:rsidRPr="00934724">
        <w:rPr>
          <w:rFonts w:ascii="Times New Roman" w:hAnsi="Times New Roman"/>
          <w:sz w:val="28"/>
          <w:szCs w:val="28"/>
        </w:rPr>
        <w:t xml:space="preserve">частников конкурса в электронной форме и в сроки, установленные </w:t>
      </w:r>
      <w:r w:rsidR="001D248F" w:rsidRPr="00934724">
        <w:rPr>
          <w:rFonts w:ascii="Times New Roman" w:hAnsi="Times New Roman"/>
          <w:sz w:val="28"/>
          <w:szCs w:val="28"/>
        </w:rPr>
        <w:t xml:space="preserve">конкурсной </w:t>
      </w:r>
      <w:r w:rsidRPr="00934724">
        <w:rPr>
          <w:rFonts w:ascii="Times New Roman" w:hAnsi="Times New Roman"/>
          <w:sz w:val="28"/>
          <w:szCs w:val="28"/>
        </w:rPr>
        <w:t>документацией, размещает в</w:t>
      </w:r>
      <w:r w:rsidR="00081332" w:rsidRPr="00934724">
        <w:rPr>
          <w:rFonts w:ascii="Times New Roman" w:hAnsi="Times New Roman"/>
          <w:sz w:val="28"/>
          <w:szCs w:val="28"/>
        </w:rPr>
        <w:t> </w:t>
      </w:r>
      <w:r w:rsidRPr="00934724">
        <w:rPr>
          <w:rFonts w:ascii="Times New Roman" w:hAnsi="Times New Roman"/>
          <w:sz w:val="28"/>
          <w:szCs w:val="28"/>
        </w:rPr>
        <w:t>единой информационной системе уточненное извещение о проведении конкурса и</w:t>
      </w:r>
      <w:r w:rsidR="006A40A8" w:rsidRPr="00934724">
        <w:rPr>
          <w:rFonts w:ascii="Times New Roman" w:hAnsi="Times New Roman"/>
          <w:sz w:val="28"/>
          <w:szCs w:val="28"/>
        </w:rPr>
        <w:t> </w:t>
      </w:r>
      <w:r w:rsidRPr="00934724">
        <w:rPr>
          <w:rFonts w:ascii="Times New Roman" w:hAnsi="Times New Roman"/>
          <w:sz w:val="28"/>
          <w:szCs w:val="28"/>
        </w:rPr>
        <w:t>уточненную документацию о конкурсе с указанием в них даты и</w:t>
      </w:r>
      <w:r w:rsidR="00081332" w:rsidRPr="00934724">
        <w:rPr>
          <w:rFonts w:ascii="Times New Roman" w:hAnsi="Times New Roman"/>
          <w:sz w:val="28"/>
          <w:szCs w:val="28"/>
        </w:rPr>
        <w:t> </w:t>
      </w:r>
      <w:r w:rsidRPr="00934724">
        <w:rPr>
          <w:rFonts w:ascii="Times New Roman" w:hAnsi="Times New Roman"/>
          <w:sz w:val="28"/>
          <w:szCs w:val="28"/>
        </w:rPr>
        <w:t>времени окончания срока подачи окончательных предложений;</w:t>
      </w:r>
    </w:p>
    <w:p w14:paraId="6F40FEB8" w14:textId="7EE83337" w:rsidR="003473BA" w:rsidRPr="00934724" w:rsidRDefault="00DF5CCC" w:rsidP="00943AC2">
      <w:pPr>
        <w:pStyle w:val="afff2"/>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Заказчик (Организатор) </w:t>
      </w:r>
      <w:r w:rsidR="003473BA" w:rsidRPr="00934724">
        <w:rPr>
          <w:rFonts w:ascii="Times New Roman" w:hAnsi="Times New Roman"/>
          <w:sz w:val="28"/>
          <w:szCs w:val="28"/>
        </w:rPr>
        <w:t xml:space="preserve">предлагает всем </w:t>
      </w:r>
      <w:r w:rsidR="00DB3F6F" w:rsidRPr="00934724">
        <w:rPr>
          <w:rFonts w:ascii="Times New Roman" w:hAnsi="Times New Roman"/>
          <w:sz w:val="28"/>
          <w:szCs w:val="28"/>
        </w:rPr>
        <w:t>у</w:t>
      </w:r>
      <w:r w:rsidR="003473BA" w:rsidRPr="00934724">
        <w:rPr>
          <w:rFonts w:ascii="Times New Roman" w:hAnsi="Times New Roman"/>
          <w:sz w:val="28"/>
          <w:szCs w:val="28"/>
        </w:rPr>
        <w:t>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w:t>
      </w:r>
      <w:r w:rsidR="003B1DBD" w:rsidRPr="00934724">
        <w:rPr>
          <w:rFonts w:ascii="Times New Roman" w:hAnsi="Times New Roman"/>
          <w:sz w:val="28"/>
          <w:szCs w:val="28"/>
        </w:rPr>
        <w:t>;</w:t>
      </w:r>
      <w:r w:rsidR="003473BA" w:rsidRPr="00934724">
        <w:rPr>
          <w:rFonts w:ascii="Times New Roman" w:hAnsi="Times New Roman"/>
          <w:sz w:val="28"/>
          <w:szCs w:val="28"/>
        </w:rPr>
        <w:t xml:space="preserve"> </w:t>
      </w:r>
    </w:p>
    <w:p w14:paraId="2B78D5FA" w14:textId="35BEDD09" w:rsidR="003473BA" w:rsidRPr="00934724" w:rsidRDefault="00DB3F6F" w:rsidP="00943AC2">
      <w:pPr>
        <w:pStyle w:val="afff2"/>
        <w:spacing w:before="120" w:after="0" w:line="240" w:lineRule="auto"/>
        <w:ind w:left="0" w:firstLine="709"/>
        <w:contextualSpacing w:val="0"/>
        <w:jc w:val="both"/>
        <w:rPr>
          <w:rFonts w:ascii="Times New Roman" w:hAnsi="Times New Roman"/>
          <w:sz w:val="28"/>
          <w:szCs w:val="28"/>
        </w:rPr>
      </w:pPr>
      <w:proofErr w:type="gramStart"/>
      <w:r w:rsidRPr="00934724">
        <w:rPr>
          <w:rFonts w:ascii="Times New Roman" w:hAnsi="Times New Roman"/>
          <w:sz w:val="28"/>
          <w:szCs w:val="28"/>
        </w:rPr>
        <w:t>у</w:t>
      </w:r>
      <w:r w:rsidR="003473BA" w:rsidRPr="00934724">
        <w:rPr>
          <w:rFonts w:ascii="Times New Roman" w:hAnsi="Times New Roman"/>
          <w:sz w:val="28"/>
          <w:szCs w:val="28"/>
        </w:rPr>
        <w:t>частник конкурса подает одно окончательное предложение в отношении каждого лота в любое время с момента размещения Заказчиком</w:t>
      </w:r>
      <w:r w:rsidR="00400D1B" w:rsidRPr="00934724">
        <w:rPr>
          <w:rFonts w:ascii="Times New Roman" w:hAnsi="Times New Roman"/>
          <w:sz w:val="28"/>
          <w:szCs w:val="28"/>
        </w:rPr>
        <w:t xml:space="preserve"> (Организатором)</w:t>
      </w:r>
      <w:r w:rsidR="003473BA" w:rsidRPr="00934724">
        <w:rPr>
          <w:rFonts w:ascii="Times New Roman" w:hAnsi="Times New Roman"/>
          <w:sz w:val="28"/>
          <w:szCs w:val="28"/>
        </w:rPr>
        <w:t xml:space="preserve"> в единой информационной системе уточненных извещения о проведении конкурса и </w:t>
      </w:r>
      <w:r w:rsidR="001D248F" w:rsidRPr="00934724">
        <w:rPr>
          <w:rFonts w:ascii="Times New Roman" w:hAnsi="Times New Roman"/>
          <w:sz w:val="28"/>
          <w:szCs w:val="28"/>
        </w:rPr>
        <w:t xml:space="preserve">конкурсной </w:t>
      </w:r>
      <w:r w:rsidR="003473BA" w:rsidRPr="00934724">
        <w:rPr>
          <w:rFonts w:ascii="Times New Roman" w:hAnsi="Times New Roman"/>
          <w:sz w:val="28"/>
          <w:szCs w:val="28"/>
        </w:rPr>
        <w:t>документации до</w:t>
      </w:r>
      <w:r w:rsidR="003B1DBD" w:rsidRPr="00934724">
        <w:rPr>
          <w:rFonts w:ascii="Times New Roman" w:hAnsi="Times New Roman"/>
          <w:sz w:val="28"/>
          <w:szCs w:val="28"/>
        </w:rPr>
        <w:t> </w:t>
      </w:r>
      <w:r w:rsidR="003473BA" w:rsidRPr="00934724">
        <w:rPr>
          <w:rFonts w:ascii="Times New Roman" w:hAnsi="Times New Roman"/>
          <w:sz w:val="28"/>
          <w:szCs w:val="28"/>
        </w:rPr>
        <w:t xml:space="preserve">предусмотренных такими извещением и </w:t>
      </w:r>
      <w:r w:rsidR="001D248F" w:rsidRPr="00934724">
        <w:rPr>
          <w:rFonts w:ascii="Times New Roman" w:hAnsi="Times New Roman"/>
          <w:sz w:val="28"/>
          <w:szCs w:val="28"/>
        </w:rPr>
        <w:t xml:space="preserve">конкурсной </w:t>
      </w:r>
      <w:r w:rsidR="003473BA" w:rsidRPr="00934724">
        <w:rPr>
          <w:rFonts w:ascii="Times New Roman" w:hAnsi="Times New Roman"/>
          <w:sz w:val="28"/>
          <w:szCs w:val="28"/>
        </w:rPr>
        <w:t xml:space="preserve">документацией даты и времени окончания срока подачи окончательных предложений. </w:t>
      </w:r>
      <w:proofErr w:type="gramEnd"/>
    </w:p>
    <w:p w14:paraId="55B5987C" w14:textId="57273EC1" w:rsidR="003473BA" w:rsidRPr="00934724" w:rsidRDefault="003473BA" w:rsidP="00943AC2">
      <w:pPr>
        <w:pStyle w:val="afff2"/>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Одновременно с подачей окончательного предложения </w:t>
      </w:r>
      <w:r w:rsidR="00DF5CCC" w:rsidRPr="00934724">
        <w:rPr>
          <w:rFonts w:ascii="Times New Roman" w:hAnsi="Times New Roman"/>
          <w:sz w:val="28"/>
          <w:szCs w:val="28"/>
        </w:rPr>
        <w:t>Заказчик (</w:t>
      </w:r>
      <w:r w:rsidRPr="00934724">
        <w:rPr>
          <w:rFonts w:ascii="Times New Roman" w:hAnsi="Times New Roman"/>
          <w:sz w:val="28"/>
          <w:szCs w:val="28"/>
        </w:rPr>
        <w:t>Организатор</w:t>
      </w:r>
      <w:r w:rsidR="00DF5CCC" w:rsidRPr="00934724">
        <w:rPr>
          <w:rFonts w:ascii="Times New Roman" w:hAnsi="Times New Roman"/>
          <w:sz w:val="28"/>
          <w:szCs w:val="28"/>
        </w:rPr>
        <w:t>)</w:t>
      </w:r>
      <w:r w:rsidRPr="00934724">
        <w:rPr>
          <w:rFonts w:ascii="Times New Roman" w:hAnsi="Times New Roman"/>
          <w:sz w:val="28"/>
          <w:szCs w:val="28"/>
        </w:rPr>
        <w:t xml:space="preserve"> может предложить участникам конкурса представить новые ценовые предложения. Указанное предложение включается в</w:t>
      </w:r>
      <w:r w:rsidR="003B1DBD" w:rsidRPr="00934724">
        <w:rPr>
          <w:rFonts w:ascii="Times New Roman" w:hAnsi="Times New Roman"/>
          <w:sz w:val="28"/>
          <w:szCs w:val="28"/>
        </w:rPr>
        <w:t> </w:t>
      </w:r>
      <w:r w:rsidRPr="00934724">
        <w:rPr>
          <w:rFonts w:ascii="Times New Roman" w:hAnsi="Times New Roman"/>
          <w:sz w:val="28"/>
          <w:szCs w:val="28"/>
        </w:rPr>
        <w:t>уточненное извещение о проведении конкурса и</w:t>
      </w:r>
      <w:r w:rsidR="003B1DBD" w:rsidRPr="00934724">
        <w:rPr>
          <w:rFonts w:ascii="Times New Roman" w:hAnsi="Times New Roman"/>
          <w:sz w:val="28"/>
          <w:szCs w:val="28"/>
        </w:rPr>
        <w:t> </w:t>
      </w:r>
      <w:r w:rsidRPr="00934724">
        <w:rPr>
          <w:rFonts w:ascii="Times New Roman" w:hAnsi="Times New Roman"/>
          <w:sz w:val="28"/>
          <w:szCs w:val="28"/>
        </w:rPr>
        <w:t>в</w:t>
      </w:r>
      <w:r w:rsidR="003B1DBD" w:rsidRPr="00934724">
        <w:rPr>
          <w:rFonts w:ascii="Times New Roman" w:hAnsi="Times New Roman"/>
          <w:sz w:val="28"/>
          <w:szCs w:val="28"/>
        </w:rPr>
        <w:t> </w:t>
      </w:r>
      <w:r w:rsidR="001D248F" w:rsidRPr="00934724">
        <w:rPr>
          <w:rFonts w:ascii="Times New Roman" w:hAnsi="Times New Roman"/>
          <w:sz w:val="28"/>
          <w:szCs w:val="28"/>
        </w:rPr>
        <w:t xml:space="preserve">конкурсную </w:t>
      </w:r>
      <w:r w:rsidRPr="00934724">
        <w:rPr>
          <w:rFonts w:ascii="Times New Roman" w:hAnsi="Times New Roman"/>
          <w:sz w:val="28"/>
          <w:szCs w:val="28"/>
        </w:rPr>
        <w:t>документацию.</w:t>
      </w:r>
    </w:p>
    <w:p w14:paraId="32A79D85" w14:textId="6C52459B"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В случае принятия Заказчиком </w:t>
      </w:r>
      <w:r w:rsidR="00400D1B" w:rsidRPr="00934724">
        <w:rPr>
          <w:rFonts w:ascii="Times New Roman" w:hAnsi="Times New Roman"/>
          <w:sz w:val="28"/>
          <w:szCs w:val="28"/>
        </w:rPr>
        <w:t xml:space="preserve">(Организатором) </w:t>
      </w:r>
      <w:r w:rsidRPr="00934724">
        <w:rPr>
          <w:rFonts w:ascii="Times New Roman" w:hAnsi="Times New Roman"/>
          <w:sz w:val="28"/>
          <w:szCs w:val="28"/>
        </w:rPr>
        <w:t>решения не вносить уточнения в</w:t>
      </w:r>
      <w:r w:rsidR="0070072E" w:rsidRPr="00934724">
        <w:rPr>
          <w:rFonts w:ascii="Times New Roman" w:hAnsi="Times New Roman"/>
          <w:sz w:val="28"/>
          <w:szCs w:val="28"/>
        </w:rPr>
        <w:t> </w:t>
      </w:r>
      <w:r w:rsidRPr="00934724">
        <w:rPr>
          <w:rFonts w:ascii="Times New Roman" w:hAnsi="Times New Roman"/>
          <w:sz w:val="28"/>
          <w:szCs w:val="28"/>
        </w:rPr>
        <w:t>извещение о проведении конкурса в электронной форме и документацию о</w:t>
      </w:r>
      <w:r w:rsidR="003B1DBD" w:rsidRPr="00934724">
        <w:rPr>
          <w:rFonts w:ascii="Times New Roman" w:hAnsi="Times New Roman"/>
          <w:sz w:val="28"/>
          <w:szCs w:val="28"/>
        </w:rPr>
        <w:t> </w:t>
      </w:r>
      <w:r w:rsidRPr="00934724">
        <w:rPr>
          <w:rFonts w:ascii="Times New Roman" w:hAnsi="Times New Roman"/>
          <w:sz w:val="28"/>
          <w:szCs w:val="28"/>
        </w:rPr>
        <w:t xml:space="preserve">конкурентной закупке </w:t>
      </w:r>
      <w:proofErr w:type="gramStart"/>
      <w:r w:rsidRPr="00934724">
        <w:rPr>
          <w:rFonts w:ascii="Times New Roman" w:hAnsi="Times New Roman"/>
          <w:sz w:val="28"/>
          <w:szCs w:val="28"/>
        </w:rPr>
        <w:t>информация</w:t>
      </w:r>
      <w:proofErr w:type="gramEnd"/>
      <w:r w:rsidRPr="00934724">
        <w:rPr>
          <w:rFonts w:ascii="Times New Roman" w:hAnsi="Times New Roman"/>
          <w:sz w:val="28"/>
          <w:szCs w:val="28"/>
        </w:rPr>
        <w:t xml:space="preserve"> об этом решении указывается в</w:t>
      </w:r>
      <w:r w:rsidR="003B1DBD" w:rsidRPr="00934724">
        <w:rPr>
          <w:rFonts w:ascii="Times New Roman" w:hAnsi="Times New Roman"/>
          <w:sz w:val="28"/>
          <w:szCs w:val="28"/>
        </w:rPr>
        <w:t> </w:t>
      </w:r>
      <w:r w:rsidRPr="00934724">
        <w:rPr>
          <w:rFonts w:ascii="Times New Roman" w:hAnsi="Times New Roman"/>
          <w:sz w:val="28"/>
          <w:szCs w:val="28"/>
        </w:rPr>
        <w:t>протоколе, составляемом по результатам данных этапов конкурса в</w:t>
      </w:r>
      <w:r w:rsidR="003B1DBD" w:rsidRPr="00934724">
        <w:rPr>
          <w:rFonts w:ascii="Times New Roman" w:hAnsi="Times New Roman"/>
          <w:sz w:val="28"/>
          <w:szCs w:val="28"/>
        </w:rPr>
        <w:t> </w:t>
      </w:r>
      <w:r w:rsidRPr="00934724">
        <w:rPr>
          <w:rFonts w:ascii="Times New Roman" w:hAnsi="Times New Roman"/>
          <w:sz w:val="28"/>
          <w:szCs w:val="28"/>
        </w:rPr>
        <w:t xml:space="preserve">электронной форме. При этом </w:t>
      </w:r>
      <w:r w:rsidR="00DB3F6F" w:rsidRPr="00934724">
        <w:rPr>
          <w:rFonts w:ascii="Times New Roman" w:hAnsi="Times New Roman"/>
          <w:sz w:val="28"/>
          <w:szCs w:val="28"/>
        </w:rPr>
        <w:t>у</w:t>
      </w:r>
      <w:r w:rsidRPr="00934724">
        <w:rPr>
          <w:rFonts w:ascii="Times New Roman" w:hAnsi="Times New Roman"/>
          <w:sz w:val="28"/>
          <w:szCs w:val="28"/>
        </w:rPr>
        <w:t>частники конкурса в электронной форме не</w:t>
      </w:r>
      <w:r w:rsidR="003B1DBD" w:rsidRPr="00934724">
        <w:rPr>
          <w:rFonts w:ascii="Times New Roman" w:hAnsi="Times New Roman"/>
          <w:sz w:val="28"/>
          <w:szCs w:val="28"/>
        </w:rPr>
        <w:t> </w:t>
      </w:r>
      <w:r w:rsidRPr="00934724">
        <w:rPr>
          <w:rFonts w:ascii="Times New Roman" w:hAnsi="Times New Roman"/>
          <w:sz w:val="28"/>
          <w:szCs w:val="28"/>
        </w:rPr>
        <w:t>подают окончательные предложения.</w:t>
      </w:r>
    </w:p>
    <w:p w14:paraId="6352D44D" w14:textId="7A92935D"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После размещения в единой информационной системе протокола, составляемого по результатам этапа конкурса, предусмотренного пунктами </w:t>
      </w:r>
      <w:r w:rsidR="00330A52" w:rsidRPr="00934724">
        <w:rPr>
          <w:rFonts w:ascii="Times New Roman" w:hAnsi="Times New Roman"/>
          <w:sz w:val="28"/>
          <w:szCs w:val="28"/>
        </w:rPr>
        <w:t>8</w:t>
      </w:r>
      <w:r w:rsidRPr="00934724">
        <w:rPr>
          <w:rFonts w:ascii="Times New Roman" w:hAnsi="Times New Roman"/>
          <w:sz w:val="28"/>
          <w:szCs w:val="28"/>
        </w:rPr>
        <w:t>.</w:t>
      </w:r>
      <w:r w:rsidR="00DB3F6F" w:rsidRPr="00934724">
        <w:rPr>
          <w:rFonts w:ascii="Times New Roman" w:hAnsi="Times New Roman"/>
          <w:sz w:val="28"/>
          <w:szCs w:val="28"/>
        </w:rPr>
        <w:t>3</w:t>
      </w:r>
      <w:r w:rsidRPr="00934724">
        <w:rPr>
          <w:rFonts w:ascii="Times New Roman" w:hAnsi="Times New Roman"/>
          <w:sz w:val="28"/>
          <w:szCs w:val="28"/>
        </w:rPr>
        <w:t xml:space="preserve">.1.1 и </w:t>
      </w:r>
      <w:r w:rsidR="00330A52" w:rsidRPr="00934724">
        <w:rPr>
          <w:rFonts w:ascii="Times New Roman" w:hAnsi="Times New Roman"/>
          <w:sz w:val="28"/>
          <w:szCs w:val="28"/>
        </w:rPr>
        <w:t>8</w:t>
      </w:r>
      <w:r w:rsidRPr="00934724">
        <w:rPr>
          <w:rFonts w:ascii="Times New Roman" w:hAnsi="Times New Roman"/>
          <w:sz w:val="28"/>
          <w:szCs w:val="28"/>
        </w:rPr>
        <w:t>.</w:t>
      </w:r>
      <w:r w:rsidR="00DB3F6F" w:rsidRPr="00934724">
        <w:rPr>
          <w:rFonts w:ascii="Times New Roman" w:hAnsi="Times New Roman"/>
          <w:sz w:val="28"/>
          <w:szCs w:val="28"/>
        </w:rPr>
        <w:t>3</w:t>
      </w:r>
      <w:r w:rsidRPr="00934724">
        <w:rPr>
          <w:rFonts w:ascii="Times New Roman" w:hAnsi="Times New Roman"/>
          <w:sz w:val="28"/>
          <w:szCs w:val="28"/>
        </w:rPr>
        <w:t>.1.2</w:t>
      </w:r>
      <w:r w:rsidR="00DF5CCC" w:rsidRPr="00934724">
        <w:rPr>
          <w:rFonts w:ascii="Times New Roman" w:hAnsi="Times New Roman"/>
          <w:sz w:val="28"/>
          <w:szCs w:val="28"/>
        </w:rPr>
        <w:t xml:space="preserve"> настоящего Положения</w:t>
      </w:r>
      <w:r w:rsidR="0070072E" w:rsidRPr="00934724">
        <w:rPr>
          <w:rFonts w:ascii="Times New Roman" w:hAnsi="Times New Roman"/>
          <w:sz w:val="28"/>
          <w:szCs w:val="28"/>
        </w:rPr>
        <w:t xml:space="preserve">, любой </w:t>
      </w:r>
      <w:r w:rsidR="00DB3F6F" w:rsidRPr="00934724">
        <w:rPr>
          <w:rFonts w:ascii="Times New Roman" w:hAnsi="Times New Roman"/>
          <w:sz w:val="28"/>
          <w:szCs w:val="28"/>
        </w:rPr>
        <w:t>у</w:t>
      </w:r>
      <w:r w:rsidRPr="00934724">
        <w:rPr>
          <w:rFonts w:ascii="Times New Roman" w:hAnsi="Times New Roman"/>
          <w:sz w:val="28"/>
          <w:szCs w:val="28"/>
        </w:rPr>
        <w:t xml:space="preserve">частник конкурса вправе отказаться от </w:t>
      </w:r>
      <w:r w:rsidRPr="00934724">
        <w:rPr>
          <w:rFonts w:ascii="Times New Roman" w:hAnsi="Times New Roman"/>
          <w:sz w:val="28"/>
          <w:szCs w:val="28"/>
        </w:rPr>
        <w:lastRenderedPageBreak/>
        <w:t>дальнейшего участия в конкурсе. Такой отказ выражается в</w:t>
      </w:r>
      <w:r w:rsidR="0070072E" w:rsidRPr="00934724">
        <w:rPr>
          <w:rFonts w:ascii="Times New Roman" w:hAnsi="Times New Roman"/>
          <w:sz w:val="28"/>
          <w:szCs w:val="28"/>
        </w:rPr>
        <w:t> </w:t>
      </w:r>
      <w:r w:rsidRPr="00934724">
        <w:rPr>
          <w:rFonts w:ascii="Times New Roman" w:hAnsi="Times New Roman"/>
          <w:sz w:val="28"/>
          <w:szCs w:val="28"/>
        </w:rPr>
        <w:t xml:space="preserve">непредставлении </w:t>
      </w:r>
      <w:r w:rsidR="00DB3F6F" w:rsidRPr="00934724">
        <w:rPr>
          <w:rFonts w:ascii="Times New Roman" w:hAnsi="Times New Roman"/>
          <w:sz w:val="28"/>
          <w:szCs w:val="28"/>
        </w:rPr>
        <w:t>у</w:t>
      </w:r>
      <w:r w:rsidRPr="00934724">
        <w:rPr>
          <w:rFonts w:ascii="Times New Roman" w:hAnsi="Times New Roman"/>
          <w:sz w:val="28"/>
          <w:szCs w:val="28"/>
        </w:rPr>
        <w:t>частником конкурса окончательного предложения.</w:t>
      </w:r>
    </w:p>
    <w:p w14:paraId="7BA777C5" w14:textId="25936B89"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Требования к проведению </w:t>
      </w:r>
      <w:r w:rsidR="00DF5CCC" w:rsidRPr="00934724">
        <w:rPr>
          <w:rFonts w:ascii="Times New Roman" w:hAnsi="Times New Roman"/>
          <w:sz w:val="28"/>
          <w:szCs w:val="28"/>
        </w:rPr>
        <w:t xml:space="preserve">этапов </w:t>
      </w:r>
      <w:r w:rsidRPr="00934724">
        <w:rPr>
          <w:rFonts w:ascii="Times New Roman" w:hAnsi="Times New Roman"/>
          <w:sz w:val="28"/>
          <w:szCs w:val="28"/>
        </w:rPr>
        <w:t>рассмотрения</w:t>
      </w:r>
      <w:r w:rsidR="00DF5CCC" w:rsidRPr="00934724">
        <w:rPr>
          <w:rFonts w:ascii="Times New Roman" w:hAnsi="Times New Roman"/>
          <w:sz w:val="28"/>
          <w:szCs w:val="28"/>
        </w:rPr>
        <w:t>, оценки</w:t>
      </w:r>
      <w:r w:rsidRPr="00934724">
        <w:rPr>
          <w:rFonts w:ascii="Times New Roman" w:hAnsi="Times New Roman"/>
          <w:sz w:val="28"/>
          <w:szCs w:val="28"/>
        </w:rPr>
        <w:t xml:space="preserve"> и </w:t>
      </w:r>
      <w:proofErr w:type="gramStart"/>
      <w:r w:rsidR="00DF5CCC" w:rsidRPr="00934724">
        <w:rPr>
          <w:rFonts w:ascii="Times New Roman" w:hAnsi="Times New Roman"/>
          <w:sz w:val="28"/>
          <w:szCs w:val="28"/>
        </w:rPr>
        <w:t>сопоставления</w:t>
      </w:r>
      <w:proofErr w:type="gramEnd"/>
      <w:r w:rsidR="00DF5CCC" w:rsidRPr="00934724">
        <w:rPr>
          <w:rFonts w:ascii="Times New Roman" w:hAnsi="Times New Roman"/>
          <w:sz w:val="28"/>
          <w:szCs w:val="28"/>
        </w:rPr>
        <w:t xml:space="preserve"> </w:t>
      </w:r>
      <w:r w:rsidRPr="00934724">
        <w:rPr>
          <w:rFonts w:ascii="Times New Roman" w:hAnsi="Times New Roman"/>
          <w:sz w:val="28"/>
          <w:szCs w:val="28"/>
        </w:rPr>
        <w:t>поданных участниками конкурса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14:paraId="62AAACB0" w14:textId="540B3100"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По результатам </w:t>
      </w:r>
      <w:r w:rsidR="00DF5CCC" w:rsidRPr="00934724">
        <w:rPr>
          <w:rFonts w:ascii="Times New Roman" w:hAnsi="Times New Roman"/>
          <w:sz w:val="28"/>
          <w:szCs w:val="28"/>
        </w:rPr>
        <w:t xml:space="preserve">рассмотрения </w:t>
      </w:r>
      <w:r w:rsidRPr="00934724">
        <w:rPr>
          <w:rFonts w:ascii="Times New Roman" w:hAnsi="Times New Roman"/>
          <w:sz w:val="28"/>
          <w:szCs w:val="28"/>
        </w:rPr>
        <w:t>заявок и проверки информации об</w:t>
      </w:r>
      <w:r w:rsidR="00EA5B87" w:rsidRPr="00934724">
        <w:rPr>
          <w:rFonts w:ascii="Times New Roman" w:hAnsi="Times New Roman"/>
          <w:sz w:val="28"/>
          <w:szCs w:val="28"/>
        </w:rPr>
        <w:t> </w:t>
      </w:r>
      <w:r w:rsidRPr="00934724">
        <w:rPr>
          <w:rFonts w:ascii="Times New Roman" w:hAnsi="Times New Roman"/>
          <w:sz w:val="28"/>
          <w:szCs w:val="28"/>
        </w:rPr>
        <w:t xml:space="preserve">участниках </w:t>
      </w:r>
      <w:r w:rsidR="00EA5B87" w:rsidRPr="00934724">
        <w:rPr>
          <w:rFonts w:ascii="Times New Roman" w:hAnsi="Times New Roman"/>
          <w:sz w:val="28"/>
          <w:szCs w:val="28"/>
        </w:rPr>
        <w:t>конкурса</w:t>
      </w:r>
      <w:r w:rsidRPr="00934724">
        <w:rPr>
          <w:rFonts w:ascii="Times New Roman" w:hAnsi="Times New Roman"/>
          <w:sz w:val="28"/>
          <w:szCs w:val="28"/>
        </w:rPr>
        <w:t xml:space="preserve"> Организатор </w:t>
      </w:r>
      <w:r w:rsidR="00DF5CCC" w:rsidRPr="00934724">
        <w:rPr>
          <w:rFonts w:ascii="Times New Roman" w:hAnsi="Times New Roman"/>
          <w:sz w:val="28"/>
          <w:szCs w:val="28"/>
        </w:rPr>
        <w:t xml:space="preserve">вправе принять решение об отклонении всех заявок участников конкурса либо о допуске одной заявки к участию в конкурсе и о признании конкурса несостоявшимся. В </w:t>
      </w:r>
      <w:proofErr w:type="gramStart"/>
      <w:r w:rsidR="00DF5CCC" w:rsidRPr="00934724">
        <w:rPr>
          <w:rFonts w:ascii="Times New Roman" w:hAnsi="Times New Roman"/>
          <w:sz w:val="28"/>
          <w:szCs w:val="28"/>
        </w:rPr>
        <w:t>случае</w:t>
      </w:r>
      <w:proofErr w:type="gramEnd"/>
      <w:r w:rsidR="00DF5CCC" w:rsidRPr="00934724">
        <w:rPr>
          <w:rFonts w:ascii="Times New Roman" w:hAnsi="Times New Roman"/>
          <w:sz w:val="28"/>
          <w:szCs w:val="28"/>
        </w:rPr>
        <w:t xml:space="preserve"> допуска к участию в конкурсе двух и более заявок Организатор </w:t>
      </w:r>
      <w:r w:rsidRPr="00934724">
        <w:rPr>
          <w:rFonts w:ascii="Times New Roman" w:hAnsi="Times New Roman"/>
          <w:sz w:val="28"/>
          <w:szCs w:val="28"/>
        </w:rPr>
        <w:t xml:space="preserve">представляет Комиссии информацию для принятия решений, в том числе предложения по отклонению заявки на участие в </w:t>
      </w:r>
      <w:r w:rsidR="00EA5B87" w:rsidRPr="00934724">
        <w:rPr>
          <w:rFonts w:ascii="Times New Roman" w:hAnsi="Times New Roman"/>
          <w:sz w:val="28"/>
          <w:szCs w:val="28"/>
        </w:rPr>
        <w:t>конкурсе</w:t>
      </w:r>
      <w:r w:rsidR="00860080" w:rsidRPr="00934724">
        <w:rPr>
          <w:rFonts w:ascii="Times New Roman" w:hAnsi="Times New Roman"/>
          <w:sz w:val="28"/>
          <w:szCs w:val="28"/>
        </w:rPr>
        <w:t>.</w:t>
      </w:r>
    </w:p>
    <w:p w14:paraId="48AFB9F9" w14:textId="03DADB17" w:rsidR="003473BA" w:rsidRPr="00934724" w:rsidRDefault="001D248F"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Организатор/</w:t>
      </w:r>
      <w:r w:rsidR="005406A7" w:rsidRPr="00934724">
        <w:rPr>
          <w:rFonts w:ascii="Times New Roman" w:hAnsi="Times New Roman"/>
          <w:sz w:val="28"/>
          <w:szCs w:val="28"/>
        </w:rPr>
        <w:t>К</w:t>
      </w:r>
      <w:r w:rsidR="003473BA" w:rsidRPr="00934724">
        <w:rPr>
          <w:rFonts w:ascii="Times New Roman" w:hAnsi="Times New Roman"/>
          <w:sz w:val="28"/>
          <w:szCs w:val="28"/>
        </w:rPr>
        <w:t xml:space="preserve">омиссия вправе отклонить заявку на участие в </w:t>
      </w:r>
      <w:r w:rsidR="00BF60A8" w:rsidRPr="00934724">
        <w:rPr>
          <w:rFonts w:ascii="Times New Roman" w:hAnsi="Times New Roman"/>
          <w:sz w:val="28"/>
          <w:szCs w:val="28"/>
        </w:rPr>
        <w:t xml:space="preserve">конкурсе </w:t>
      </w:r>
      <w:r w:rsidR="008D4C97" w:rsidRPr="00934724">
        <w:rPr>
          <w:rFonts w:ascii="Times New Roman" w:hAnsi="Times New Roman"/>
          <w:sz w:val="28"/>
          <w:szCs w:val="28"/>
        </w:rPr>
        <w:t xml:space="preserve">по основаниям, установленным в п. </w:t>
      </w:r>
      <w:r w:rsidR="00330A52" w:rsidRPr="00934724">
        <w:rPr>
          <w:rFonts w:ascii="Times New Roman" w:hAnsi="Times New Roman"/>
          <w:sz w:val="28"/>
          <w:szCs w:val="28"/>
        </w:rPr>
        <w:t>5</w:t>
      </w:r>
      <w:r w:rsidR="008D4C97" w:rsidRPr="00934724">
        <w:rPr>
          <w:rFonts w:ascii="Times New Roman" w:hAnsi="Times New Roman"/>
          <w:sz w:val="28"/>
          <w:szCs w:val="28"/>
        </w:rPr>
        <w:t>.8.6 настоящего Положения.</w:t>
      </w:r>
    </w:p>
    <w:p w14:paraId="38A436CD" w14:textId="77777777"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Требования к проведению этапа квалификационного отбора</w:t>
      </w:r>
      <w:r w:rsidR="00ED4FF8" w:rsidRPr="00934724">
        <w:rPr>
          <w:rFonts w:ascii="Times New Roman" w:hAnsi="Times New Roman"/>
          <w:sz w:val="28"/>
          <w:szCs w:val="28"/>
        </w:rPr>
        <w:t>:</w:t>
      </w:r>
    </w:p>
    <w:p w14:paraId="0ED737E2" w14:textId="6E37C1E3"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Ко всем участникам конкурса предъявляются единые квалификационные требования, установленные </w:t>
      </w:r>
      <w:r w:rsidR="008D4C97" w:rsidRPr="00934724">
        <w:rPr>
          <w:rFonts w:ascii="Times New Roman" w:hAnsi="Times New Roman"/>
          <w:sz w:val="28"/>
          <w:szCs w:val="28"/>
        </w:rPr>
        <w:t xml:space="preserve">конкурсной </w:t>
      </w:r>
      <w:r w:rsidRPr="00934724">
        <w:rPr>
          <w:rFonts w:ascii="Times New Roman" w:hAnsi="Times New Roman"/>
          <w:sz w:val="28"/>
          <w:szCs w:val="28"/>
        </w:rPr>
        <w:t>документацией</w:t>
      </w:r>
      <w:r w:rsidR="00ED4FF8" w:rsidRPr="00934724">
        <w:rPr>
          <w:rFonts w:ascii="Times New Roman" w:hAnsi="Times New Roman"/>
          <w:sz w:val="28"/>
          <w:szCs w:val="28"/>
        </w:rPr>
        <w:t>.</w:t>
      </w:r>
      <w:r w:rsidRPr="00934724">
        <w:rPr>
          <w:rFonts w:ascii="Times New Roman" w:hAnsi="Times New Roman"/>
          <w:sz w:val="28"/>
          <w:szCs w:val="28"/>
        </w:rPr>
        <w:t xml:space="preserve"> </w:t>
      </w:r>
    </w:p>
    <w:p w14:paraId="78EC52A4" w14:textId="76C13E53"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Заявки участников конкурса, которые не соответствуют </w:t>
      </w:r>
      <w:r w:rsidR="002D2D2C" w:rsidRPr="00934724">
        <w:rPr>
          <w:rFonts w:ascii="Times New Roman" w:hAnsi="Times New Roman"/>
          <w:sz w:val="28"/>
          <w:szCs w:val="28"/>
        </w:rPr>
        <w:t xml:space="preserve">единым </w:t>
      </w:r>
      <w:r w:rsidRPr="00934724">
        <w:rPr>
          <w:rFonts w:ascii="Times New Roman" w:hAnsi="Times New Roman"/>
          <w:sz w:val="28"/>
          <w:szCs w:val="28"/>
        </w:rPr>
        <w:t xml:space="preserve">квалификационным требованиям, </w:t>
      </w:r>
      <w:r w:rsidR="008D4C97" w:rsidRPr="00934724">
        <w:rPr>
          <w:rFonts w:ascii="Times New Roman" w:hAnsi="Times New Roman"/>
          <w:sz w:val="28"/>
          <w:szCs w:val="28"/>
        </w:rPr>
        <w:t xml:space="preserve">Организатор или </w:t>
      </w:r>
      <w:r w:rsidRPr="00934724">
        <w:rPr>
          <w:rFonts w:ascii="Times New Roman" w:hAnsi="Times New Roman"/>
          <w:sz w:val="28"/>
          <w:szCs w:val="28"/>
        </w:rPr>
        <w:t>Комисси</w:t>
      </w:r>
      <w:r w:rsidR="008D4C97" w:rsidRPr="00934724">
        <w:rPr>
          <w:rFonts w:ascii="Times New Roman" w:hAnsi="Times New Roman"/>
          <w:sz w:val="28"/>
          <w:szCs w:val="28"/>
        </w:rPr>
        <w:t>я вправе отклонить</w:t>
      </w:r>
      <w:proofErr w:type="gramStart"/>
      <w:r w:rsidRPr="00934724">
        <w:rPr>
          <w:rFonts w:ascii="Times New Roman" w:hAnsi="Times New Roman"/>
          <w:sz w:val="28"/>
          <w:szCs w:val="28"/>
        </w:rPr>
        <w:t xml:space="preserve"> </w:t>
      </w:r>
      <w:r w:rsidR="008B2F63" w:rsidRPr="00934724">
        <w:rPr>
          <w:rFonts w:ascii="Times New Roman" w:hAnsi="Times New Roman"/>
          <w:sz w:val="28"/>
          <w:szCs w:val="28"/>
        </w:rPr>
        <w:t>.</w:t>
      </w:r>
      <w:proofErr w:type="gramEnd"/>
    </w:p>
    <w:p w14:paraId="1D2B51CB" w14:textId="1D1A6992"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Требования к проведению этапа оценки дополнительных </w:t>
      </w:r>
      <w:r w:rsidR="002940DD" w:rsidRPr="00934724">
        <w:rPr>
          <w:rFonts w:ascii="Times New Roman" w:hAnsi="Times New Roman"/>
          <w:sz w:val="28"/>
          <w:szCs w:val="28"/>
        </w:rPr>
        <w:t xml:space="preserve">ценовых </w:t>
      </w:r>
      <w:r w:rsidRPr="00934724">
        <w:rPr>
          <w:rFonts w:ascii="Times New Roman" w:hAnsi="Times New Roman"/>
          <w:sz w:val="28"/>
          <w:szCs w:val="28"/>
        </w:rPr>
        <w:t>предложений</w:t>
      </w:r>
      <w:r w:rsidR="008B2F63" w:rsidRPr="00934724">
        <w:rPr>
          <w:rFonts w:ascii="Times New Roman" w:hAnsi="Times New Roman"/>
          <w:sz w:val="28"/>
          <w:szCs w:val="28"/>
        </w:rPr>
        <w:t>:</w:t>
      </w:r>
    </w:p>
    <w:p w14:paraId="21EDA819" w14:textId="6E80E0C6"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Участники конкурса вправе представить дополнительные ценовые предложения во изменение поданных ими ценовых предложений. </w:t>
      </w:r>
    </w:p>
    <w:p w14:paraId="35568845" w14:textId="178AF4ED"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Подача</w:t>
      </w:r>
      <w:r w:rsidRPr="00934724">
        <w:rPr>
          <w:rFonts w:ascii="Times New Roman" w:hAnsi="Times New Roman"/>
          <w:bCs/>
          <w:sz w:val="28"/>
          <w:szCs w:val="28"/>
        </w:rPr>
        <w:t xml:space="preserve"> дополнительных ценовых предложений проводится </w:t>
      </w:r>
      <w:r w:rsidR="008D4C97" w:rsidRPr="00934724">
        <w:rPr>
          <w:rFonts w:ascii="Times New Roman" w:hAnsi="Times New Roman"/>
          <w:bCs/>
          <w:sz w:val="28"/>
          <w:szCs w:val="28"/>
        </w:rPr>
        <w:t>участниками конкурса в порядке и</w:t>
      </w:r>
      <w:r w:rsidRPr="00934724">
        <w:rPr>
          <w:rFonts w:ascii="Times New Roman" w:hAnsi="Times New Roman"/>
          <w:bCs/>
          <w:sz w:val="28"/>
          <w:szCs w:val="28"/>
        </w:rPr>
        <w:t xml:space="preserve"> в день, указанный в извещении о проведении конкурса и </w:t>
      </w:r>
      <w:r w:rsidR="008D4C97" w:rsidRPr="00934724">
        <w:rPr>
          <w:rFonts w:ascii="Times New Roman" w:hAnsi="Times New Roman"/>
          <w:bCs/>
          <w:sz w:val="28"/>
          <w:szCs w:val="28"/>
        </w:rPr>
        <w:t xml:space="preserve">конкурсной </w:t>
      </w:r>
      <w:r w:rsidRPr="00934724">
        <w:rPr>
          <w:rFonts w:ascii="Times New Roman" w:hAnsi="Times New Roman"/>
          <w:bCs/>
          <w:sz w:val="28"/>
          <w:szCs w:val="28"/>
        </w:rPr>
        <w:t>документации.</w:t>
      </w:r>
    </w:p>
    <w:p w14:paraId="53B699F4" w14:textId="5A13299C"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bCs/>
          <w:sz w:val="28"/>
          <w:szCs w:val="28"/>
        </w:rPr>
        <w:t>Участники</w:t>
      </w:r>
      <w:r w:rsidRPr="00934724">
        <w:rPr>
          <w:rFonts w:ascii="Times New Roman" w:hAnsi="Times New Roman"/>
          <w:sz w:val="28"/>
          <w:szCs w:val="28"/>
        </w:rPr>
        <w:t xml:space="preserve"> конкурса должны быть проинформированы о наименьшем ценовом предложении из всех ценовых предложений, поданных участниками такого конкурса в сроки и порядке, предусмотренн</w:t>
      </w:r>
      <w:r w:rsidR="00400D1B" w:rsidRPr="00934724">
        <w:rPr>
          <w:rFonts w:ascii="Times New Roman" w:hAnsi="Times New Roman"/>
          <w:sz w:val="28"/>
          <w:szCs w:val="28"/>
        </w:rPr>
        <w:t>ые</w:t>
      </w:r>
      <w:r w:rsidRPr="00934724">
        <w:rPr>
          <w:rFonts w:ascii="Times New Roman" w:hAnsi="Times New Roman"/>
          <w:sz w:val="28"/>
          <w:szCs w:val="28"/>
        </w:rPr>
        <w:t xml:space="preserve"> </w:t>
      </w:r>
      <w:r w:rsidR="008D4C97" w:rsidRPr="00934724">
        <w:rPr>
          <w:rFonts w:ascii="Times New Roman" w:hAnsi="Times New Roman"/>
          <w:sz w:val="28"/>
          <w:szCs w:val="28"/>
        </w:rPr>
        <w:t xml:space="preserve">конкурсной </w:t>
      </w:r>
      <w:r w:rsidRPr="00934724">
        <w:rPr>
          <w:rFonts w:ascii="Times New Roman" w:hAnsi="Times New Roman"/>
          <w:sz w:val="28"/>
          <w:szCs w:val="28"/>
        </w:rPr>
        <w:t>документацией.</w:t>
      </w:r>
    </w:p>
    <w:p w14:paraId="1F3D0C25" w14:textId="213B83DA"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proofErr w:type="gramStart"/>
      <w:r w:rsidRPr="00934724">
        <w:rPr>
          <w:rFonts w:ascii="Times New Roman" w:hAnsi="Times New Roman"/>
          <w:bCs/>
          <w:sz w:val="28"/>
          <w:szCs w:val="28"/>
        </w:rPr>
        <w:t>Участники</w:t>
      </w:r>
      <w:r w:rsidRPr="00934724">
        <w:rPr>
          <w:rFonts w:ascii="Times New Roman" w:hAnsi="Times New Roman"/>
          <w:sz w:val="28"/>
          <w:szCs w:val="28"/>
        </w:rPr>
        <w:t xml:space="preserve">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либо одновременно с окончательным предложением (в случае, если возможность подачи нового ценового предложения одновременно с</w:t>
      </w:r>
      <w:r w:rsidR="002D2D2C" w:rsidRPr="00934724">
        <w:rPr>
          <w:rFonts w:ascii="Times New Roman" w:hAnsi="Times New Roman"/>
          <w:sz w:val="28"/>
          <w:szCs w:val="28"/>
        </w:rPr>
        <w:t> </w:t>
      </w:r>
      <w:r w:rsidRPr="00934724">
        <w:rPr>
          <w:rFonts w:ascii="Times New Roman" w:hAnsi="Times New Roman"/>
          <w:sz w:val="28"/>
          <w:szCs w:val="28"/>
        </w:rPr>
        <w:t>окончательным ценовым предложением предусмотрена уточненным извещением об осуществлении конкурса и</w:t>
      </w:r>
      <w:r w:rsidR="001835AA" w:rsidRPr="00934724">
        <w:rPr>
          <w:rFonts w:ascii="Times New Roman" w:hAnsi="Times New Roman"/>
          <w:sz w:val="28"/>
          <w:szCs w:val="28"/>
        </w:rPr>
        <w:t> </w:t>
      </w:r>
      <w:r w:rsidR="008D4C97" w:rsidRPr="00934724">
        <w:rPr>
          <w:rFonts w:ascii="Times New Roman" w:hAnsi="Times New Roman"/>
          <w:sz w:val="28"/>
          <w:szCs w:val="28"/>
        </w:rPr>
        <w:t xml:space="preserve">конкурсной </w:t>
      </w:r>
      <w:r w:rsidRPr="00934724">
        <w:rPr>
          <w:rFonts w:ascii="Times New Roman" w:hAnsi="Times New Roman"/>
          <w:sz w:val="28"/>
          <w:szCs w:val="28"/>
        </w:rPr>
        <w:t>документацией)</w:t>
      </w:r>
      <w:r w:rsidR="004322EA" w:rsidRPr="00934724">
        <w:rPr>
          <w:rFonts w:ascii="Times New Roman" w:hAnsi="Times New Roman"/>
          <w:sz w:val="28"/>
          <w:szCs w:val="28"/>
        </w:rPr>
        <w:t>.</w:t>
      </w:r>
      <w:proofErr w:type="gramEnd"/>
    </w:p>
    <w:p w14:paraId="0407AD81" w14:textId="77777777"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Если участник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3AA13F80" w14:textId="4CAF7F00" w:rsidR="003473BA" w:rsidRPr="00934724" w:rsidRDefault="003473BA" w:rsidP="00943AC2">
      <w:pPr>
        <w:pStyle w:val="20"/>
        <w:numPr>
          <w:ilvl w:val="1"/>
          <w:numId w:val="4"/>
        </w:numPr>
        <w:spacing w:before="120" w:after="0"/>
        <w:ind w:left="0" w:firstLine="709"/>
        <w:jc w:val="both"/>
        <w:rPr>
          <w:color w:val="auto"/>
        </w:rPr>
      </w:pPr>
      <w:bookmarkStart w:id="1119" w:name="_Toc531953452"/>
      <w:r w:rsidRPr="00934724">
        <w:rPr>
          <w:color w:val="auto"/>
        </w:rPr>
        <w:lastRenderedPageBreak/>
        <w:t>Особенности проведения конкурса в электронной форме, участниками которого могут быть только субъекты малого и среднего предпринимательства</w:t>
      </w:r>
      <w:r w:rsidR="00F96FEF" w:rsidRPr="00934724">
        <w:rPr>
          <w:rStyle w:val="af1"/>
          <w:color w:val="auto"/>
        </w:rPr>
        <w:footnoteReference w:id="10"/>
      </w:r>
      <w:bookmarkEnd w:id="1119"/>
    </w:p>
    <w:p w14:paraId="23361462" w14:textId="75F9C6CC" w:rsidR="002B3367" w:rsidRPr="00934724" w:rsidRDefault="002B3367"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 xml:space="preserve">Конкурс в электронной форме, участниками которого могут быть только субъекты малого и среднего предпринимательства (далее для целей пункта </w:t>
      </w:r>
      <w:r w:rsidR="00330A52" w:rsidRPr="00934724">
        <w:rPr>
          <w:sz w:val="28"/>
          <w:szCs w:val="28"/>
        </w:rPr>
        <w:t>8</w:t>
      </w:r>
      <w:r w:rsidRPr="00934724">
        <w:rPr>
          <w:sz w:val="28"/>
          <w:szCs w:val="28"/>
        </w:rPr>
        <w:t>.</w:t>
      </w:r>
      <w:r w:rsidR="008D4C97" w:rsidRPr="00934724">
        <w:rPr>
          <w:sz w:val="28"/>
          <w:szCs w:val="28"/>
        </w:rPr>
        <w:t xml:space="preserve">4 </w:t>
      </w:r>
      <w:r w:rsidR="00B33FDA" w:rsidRPr="00934724">
        <w:rPr>
          <w:sz w:val="28"/>
          <w:szCs w:val="28"/>
        </w:rPr>
        <w:t>настоящего Положения</w:t>
      </w:r>
      <w:r w:rsidRPr="00934724">
        <w:rPr>
          <w:sz w:val="28"/>
          <w:szCs w:val="28"/>
        </w:rPr>
        <w:t xml:space="preserve"> – конкурс в электронной форме), проводится по правилам, установленным пунктами </w:t>
      </w:r>
      <w:r w:rsidR="00330A52" w:rsidRPr="00934724">
        <w:rPr>
          <w:sz w:val="28"/>
          <w:szCs w:val="28"/>
        </w:rPr>
        <w:t>8</w:t>
      </w:r>
      <w:r w:rsidRPr="00934724">
        <w:rPr>
          <w:sz w:val="28"/>
          <w:szCs w:val="28"/>
        </w:rPr>
        <w:t>.1-</w:t>
      </w:r>
      <w:r w:rsidR="00330A52" w:rsidRPr="00934724">
        <w:rPr>
          <w:sz w:val="28"/>
          <w:szCs w:val="28"/>
        </w:rPr>
        <w:t>8</w:t>
      </w:r>
      <w:r w:rsidRPr="00934724">
        <w:rPr>
          <w:sz w:val="28"/>
          <w:szCs w:val="28"/>
        </w:rPr>
        <w:t>.3, раздел</w:t>
      </w:r>
      <w:r w:rsidR="00330A52" w:rsidRPr="00934724">
        <w:rPr>
          <w:sz w:val="28"/>
          <w:szCs w:val="28"/>
        </w:rPr>
        <w:t>ом 6</w:t>
      </w:r>
      <w:r w:rsidR="00B33FDA" w:rsidRPr="00934724">
        <w:rPr>
          <w:sz w:val="28"/>
          <w:szCs w:val="28"/>
        </w:rPr>
        <w:t xml:space="preserve"> настоящего Положения</w:t>
      </w:r>
      <w:r w:rsidRPr="00934724">
        <w:rPr>
          <w:sz w:val="28"/>
          <w:szCs w:val="28"/>
        </w:rPr>
        <w:t>.</w:t>
      </w:r>
    </w:p>
    <w:p w14:paraId="570DEC9D" w14:textId="54C462AB" w:rsidR="003473BA" w:rsidRPr="00934724" w:rsidRDefault="003473BA"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Заказчик</w:t>
      </w:r>
      <w:r w:rsidR="00267931" w:rsidRPr="00934724">
        <w:rPr>
          <w:sz w:val="28"/>
          <w:szCs w:val="28"/>
        </w:rPr>
        <w:t xml:space="preserve"> (Организатор)</w:t>
      </w:r>
      <w:r w:rsidRPr="00934724">
        <w:rPr>
          <w:sz w:val="28"/>
          <w:szCs w:val="28"/>
        </w:rPr>
        <w:t xml:space="preserve"> при осуществлении конкурса в</w:t>
      </w:r>
      <w:r w:rsidR="00267931" w:rsidRPr="00934724">
        <w:rPr>
          <w:sz w:val="28"/>
          <w:szCs w:val="28"/>
        </w:rPr>
        <w:t> </w:t>
      </w:r>
      <w:r w:rsidRPr="00934724">
        <w:rPr>
          <w:sz w:val="28"/>
          <w:szCs w:val="28"/>
        </w:rPr>
        <w:t>электронной форме</w:t>
      </w:r>
      <w:r w:rsidR="001E7649" w:rsidRPr="00934724">
        <w:rPr>
          <w:sz w:val="28"/>
          <w:szCs w:val="28"/>
        </w:rPr>
        <w:t xml:space="preserve"> </w:t>
      </w:r>
      <w:r w:rsidRPr="00934724">
        <w:rPr>
          <w:sz w:val="28"/>
          <w:szCs w:val="28"/>
        </w:rPr>
        <w:t>размещает в единой информационной системе извещение о проведении конкурса в электронной форме в следующие сроки:</w:t>
      </w:r>
    </w:p>
    <w:p w14:paraId="4C3B1814" w14:textId="46C58B96" w:rsidR="003473BA" w:rsidRPr="00934724" w:rsidRDefault="003473BA" w:rsidP="00943AC2">
      <w:pPr>
        <w:pStyle w:val="27"/>
        <w:shd w:val="clear" w:color="auto" w:fill="FFFFFF"/>
        <w:tabs>
          <w:tab w:val="left" w:pos="708"/>
        </w:tabs>
        <w:spacing w:before="120" w:after="0"/>
        <w:ind w:firstLine="709"/>
        <w:jc w:val="both"/>
        <w:rPr>
          <w:sz w:val="28"/>
          <w:szCs w:val="28"/>
        </w:rPr>
      </w:pPr>
      <w:r w:rsidRPr="00934724">
        <w:rPr>
          <w:sz w:val="28"/>
          <w:szCs w:val="28"/>
        </w:rPr>
        <w:t xml:space="preserve">не менее чем </w:t>
      </w:r>
      <w:proofErr w:type="gramStart"/>
      <w:r w:rsidRPr="00934724">
        <w:rPr>
          <w:sz w:val="28"/>
          <w:szCs w:val="28"/>
        </w:rPr>
        <w:t>за семь дней до даты окончания срока подачи заявок на</w:t>
      </w:r>
      <w:r w:rsidR="001835AA" w:rsidRPr="00934724">
        <w:rPr>
          <w:sz w:val="28"/>
          <w:szCs w:val="28"/>
        </w:rPr>
        <w:t> </w:t>
      </w:r>
      <w:r w:rsidRPr="00934724">
        <w:rPr>
          <w:sz w:val="28"/>
          <w:szCs w:val="28"/>
        </w:rPr>
        <w:t>участие в таком конкурсе в случае</w:t>
      </w:r>
      <w:proofErr w:type="gramEnd"/>
      <w:r w:rsidRPr="00934724">
        <w:rPr>
          <w:sz w:val="28"/>
          <w:szCs w:val="28"/>
        </w:rPr>
        <w:t>, если начальная (максимальная) цена договора не превышает тридцать миллионов рублей;</w:t>
      </w:r>
    </w:p>
    <w:p w14:paraId="12179754" w14:textId="77777777" w:rsidR="003473BA" w:rsidRPr="00934724" w:rsidRDefault="003473BA" w:rsidP="00943AC2">
      <w:pPr>
        <w:pStyle w:val="27"/>
        <w:shd w:val="clear" w:color="auto" w:fill="FFFFFF"/>
        <w:tabs>
          <w:tab w:val="left" w:pos="708"/>
        </w:tabs>
        <w:spacing w:before="120" w:after="0"/>
        <w:ind w:firstLine="709"/>
        <w:jc w:val="both"/>
        <w:rPr>
          <w:sz w:val="28"/>
          <w:szCs w:val="28"/>
        </w:rPr>
      </w:pPr>
      <w:r w:rsidRPr="00934724">
        <w:rPr>
          <w:sz w:val="28"/>
          <w:szCs w:val="28"/>
        </w:rPr>
        <w:t xml:space="preserve">не менее чем </w:t>
      </w:r>
      <w:proofErr w:type="gramStart"/>
      <w:r w:rsidRPr="00934724">
        <w:rPr>
          <w:sz w:val="28"/>
          <w:szCs w:val="28"/>
        </w:rPr>
        <w:t>за пятнадцать дней до даты окончания срока подачи заявок на участие в таком конкурсе в случае</w:t>
      </w:r>
      <w:proofErr w:type="gramEnd"/>
      <w:r w:rsidRPr="00934724">
        <w:rPr>
          <w:sz w:val="28"/>
          <w:szCs w:val="28"/>
        </w:rPr>
        <w:t>, если начальная (максимальная) цена договора превышает тридцать миллионов рублей.</w:t>
      </w:r>
    </w:p>
    <w:p w14:paraId="2E151FBF" w14:textId="1A909DCA" w:rsidR="003473BA" w:rsidRPr="00934724" w:rsidRDefault="003473BA"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В </w:t>
      </w:r>
      <w:proofErr w:type="gramStart"/>
      <w:r w:rsidRPr="00934724">
        <w:rPr>
          <w:sz w:val="28"/>
          <w:szCs w:val="28"/>
        </w:rPr>
        <w:t>случае</w:t>
      </w:r>
      <w:proofErr w:type="gramEnd"/>
      <w:r w:rsidRPr="00934724">
        <w:rPr>
          <w:sz w:val="28"/>
          <w:szCs w:val="28"/>
        </w:rPr>
        <w:t xml:space="preserve">, если </w:t>
      </w:r>
      <w:r w:rsidR="00C02AAB" w:rsidRPr="00934724">
        <w:rPr>
          <w:sz w:val="28"/>
          <w:szCs w:val="28"/>
        </w:rPr>
        <w:t>З</w:t>
      </w:r>
      <w:r w:rsidRPr="00934724">
        <w:rPr>
          <w:sz w:val="28"/>
          <w:szCs w:val="28"/>
        </w:rPr>
        <w:t>аказчиком</w:t>
      </w:r>
      <w:r w:rsidR="00CE387E" w:rsidRPr="00934724">
        <w:rPr>
          <w:sz w:val="28"/>
          <w:szCs w:val="28"/>
        </w:rPr>
        <w:t xml:space="preserve"> (Организатором)</w:t>
      </w:r>
      <w:r w:rsidRPr="00934724">
        <w:rPr>
          <w:sz w:val="28"/>
          <w:szCs w:val="28"/>
        </w:rPr>
        <w:t xml:space="preserve"> принято решение об отмене конкурса в</w:t>
      </w:r>
      <w:r w:rsidR="003D7088" w:rsidRPr="00934724">
        <w:rPr>
          <w:sz w:val="28"/>
          <w:szCs w:val="28"/>
        </w:rPr>
        <w:t> </w:t>
      </w:r>
      <w:r w:rsidRPr="00934724">
        <w:rPr>
          <w:sz w:val="28"/>
          <w:szCs w:val="28"/>
        </w:rPr>
        <w:t xml:space="preserve">электронной форме в соответствии с пунктом </w:t>
      </w:r>
      <w:r w:rsidR="00330A52" w:rsidRPr="00934724">
        <w:rPr>
          <w:sz w:val="28"/>
          <w:szCs w:val="28"/>
        </w:rPr>
        <w:t>5</w:t>
      </w:r>
      <w:r w:rsidRPr="00934724">
        <w:rPr>
          <w:sz w:val="28"/>
          <w:szCs w:val="28"/>
        </w:rPr>
        <w:t>.1.1</w:t>
      </w:r>
      <w:r w:rsidR="00B6353E" w:rsidRPr="00934724">
        <w:rPr>
          <w:sz w:val="28"/>
          <w:szCs w:val="28"/>
        </w:rPr>
        <w:t>3</w:t>
      </w:r>
      <w:r w:rsidR="00B33FDA" w:rsidRPr="00934724">
        <w:rPr>
          <w:sz w:val="28"/>
          <w:szCs w:val="28"/>
        </w:rPr>
        <w:t xml:space="preserve"> настоящего Положения</w:t>
      </w:r>
      <w:r w:rsidRPr="00934724">
        <w:rPr>
          <w:sz w:val="28"/>
          <w:szCs w:val="28"/>
        </w:rPr>
        <w:t xml:space="preserve">, </w:t>
      </w:r>
      <w:r w:rsidR="00267931" w:rsidRPr="00934724">
        <w:rPr>
          <w:sz w:val="28"/>
          <w:szCs w:val="28"/>
        </w:rPr>
        <w:t>о</w:t>
      </w:r>
      <w:r w:rsidRPr="00934724">
        <w:rPr>
          <w:sz w:val="28"/>
          <w:szCs w:val="28"/>
        </w:rPr>
        <w:t>ператор электронной площадки не вправе направлять Заказчику</w:t>
      </w:r>
      <w:r w:rsidR="00CE387E" w:rsidRPr="00934724">
        <w:rPr>
          <w:sz w:val="28"/>
          <w:szCs w:val="28"/>
        </w:rPr>
        <w:t xml:space="preserve"> (Организатору)</w:t>
      </w:r>
      <w:r w:rsidRPr="00934724">
        <w:rPr>
          <w:sz w:val="28"/>
          <w:szCs w:val="28"/>
        </w:rPr>
        <w:t xml:space="preserve"> заявки участников конкурса.</w:t>
      </w:r>
    </w:p>
    <w:p w14:paraId="7B6FBEFF" w14:textId="274934A1" w:rsidR="003473BA" w:rsidRPr="00934724" w:rsidRDefault="003473BA"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При включении в конкурс в электронной форме этапов, указанных в пункте </w:t>
      </w:r>
      <w:r w:rsidR="00860080" w:rsidRPr="00934724">
        <w:rPr>
          <w:sz w:val="28"/>
          <w:szCs w:val="28"/>
        </w:rPr>
        <w:t>8</w:t>
      </w:r>
      <w:r w:rsidRPr="00934724">
        <w:rPr>
          <w:sz w:val="28"/>
          <w:szCs w:val="28"/>
        </w:rPr>
        <w:t>.</w:t>
      </w:r>
      <w:r w:rsidR="00267931" w:rsidRPr="00934724">
        <w:rPr>
          <w:sz w:val="28"/>
          <w:szCs w:val="28"/>
        </w:rPr>
        <w:t>3</w:t>
      </w:r>
      <w:r w:rsidRPr="00934724">
        <w:rPr>
          <w:sz w:val="28"/>
          <w:szCs w:val="28"/>
        </w:rPr>
        <w:t>.1</w:t>
      </w:r>
      <w:r w:rsidR="00B33FDA" w:rsidRPr="00934724">
        <w:rPr>
          <w:sz w:val="28"/>
          <w:szCs w:val="28"/>
        </w:rPr>
        <w:t xml:space="preserve"> настоящего Положения</w:t>
      </w:r>
      <w:r w:rsidRPr="00934724">
        <w:rPr>
          <w:sz w:val="28"/>
          <w:szCs w:val="28"/>
        </w:rPr>
        <w:t>, должны соблюдаться следующие правила:</w:t>
      </w:r>
    </w:p>
    <w:p w14:paraId="08FF29F6" w14:textId="2A1AC961"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Последовательность проведения этапов конкурса в электронной форме должна соответствовать очередности их перечисления в пункте </w:t>
      </w:r>
      <w:r w:rsidR="00330A52" w:rsidRPr="00934724">
        <w:rPr>
          <w:rFonts w:ascii="Times New Roman" w:hAnsi="Times New Roman"/>
          <w:sz w:val="28"/>
          <w:szCs w:val="28"/>
        </w:rPr>
        <w:t>8</w:t>
      </w:r>
      <w:r w:rsidRPr="00934724">
        <w:rPr>
          <w:rFonts w:ascii="Times New Roman" w:hAnsi="Times New Roman"/>
          <w:sz w:val="28"/>
          <w:szCs w:val="28"/>
        </w:rPr>
        <w:t>.</w:t>
      </w:r>
      <w:r w:rsidR="00267931" w:rsidRPr="00934724">
        <w:rPr>
          <w:rFonts w:ascii="Times New Roman" w:hAnsi="Times New Roman"/>
          <w:sz w:val="28"/>
          <w:szCs w:val="28"/>
        </w:rPr>
        <w:t>3</w:t>
      </w:r>
      <w:r w:rsidRPr="00934724">
        <w:rPr>
          <w:rFonts w:ascii="Times New Roman" w:hAnsi="Times New Roman"/>
          <w:sz w:val="28"/>
          <w:szCs w:val="28"/>
        </w:rPr>
        <w:t>.1</w:t>
      </w:r>
      <w:r w:rsidR="00B33FDA" w:rsidRPr="00934724">
        <w:rPr>
          <w:rFonts w:ascii="Times New Roman" w:hAnsi="Times New Roman"/>
          <w:sz w:val="28"/>
          <w:szCs w:val="28"/>
        </w:rPr>
        <w:t xml:space="preserve"> настоящего Положения</w:t>
      </w:r>
      <w:r w:rsidRPr="00934724">
        <w:rPr>
          <w:rFonts w:ascii="Times New Roman" w:hAnsi="Times New Roman"/>
          <w:sz w:val="28"/>
          <w:szCs w:val="28"/>
        </w:rPr>
        <w:t>. Каждый этап конкурса в электронной форме может быть включен в него однократно.</w:t>
      </w:r>
    </w:p>
    <w:p w14:paraId="3FF97671" w14:textId="6CDC71AF"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Не допускается одновременное включение в конкурс в</w:t>
      </w:r>
      <w:r w:rsidR="001835AA" w:rsidRPr="00934724">
        <w:rPr>
          <w:rFonts w:ascii="Times New Roman" w:hAnsi="Times New Roman"/>
          <w:sz w:val="28"/>
          <w:szCs w:val="28"/>
        </w:rPr>
        <w:t> </w:t>
      </w:r>
      <w:r w:rsidRPr="00934724">
        <w:rPr>
          <w:rFonts w:ascii="Times New Roman" w:hAnsi="Times New Roman"/>
          <w:sz w:val="28"/>
          <w:szCs w:val="28"/>
        </w:rPr>
        <w:t xml:space="preserve">электронной форме этапов, предусмотренных пунктами </w:t>
      </w:r>
      <w:r w:rsidR="00330A52" w:rsidRPr="00934724">
        <w:rPr>
          <w:rFonts w:ascii="Times New Roman" w:hAnsi="Times New Roman"/>
          <w:sz w:val="28"/>
          <w:szCs w:val="28"/>
        </w:rPr>
        <w:t>8</w:t>
      </w:r>
      <w:r w:rsidRPr="00934724">
        <w:rPr>
          <w:rFonts w:ascii="Times New Roman" w:hAnsi="Times New Roman"/>
          <w:sz w:val="28"/>
          <w:szCs w:val="28"/>
        </w:rPr>
        <w:t>.</w:t>
      </w:r>
      <w:r w:rsidR="00267931" w:rsidRPr="00934724">
        <w:rPr>
          <w:rFonts w:ascii="Times New Roman" w:hAnsi="Times New Roman"/>
          <w:sz w:val="28"/>
          <w:szCs w:val="28"/>
        </w:rPr>
        <w:t>3</w:t>
      </w:r>
      <w:r w:rsidRPr="00934724">
        <w:rPr>
          <w:rFonts w:ascii="Times New Roman" w:hAnsi="Times New Roman"/>
          <w:sz w:val="28"/>
          <w:szCs w:val="28"/>
        </w:rPr>
        <w:t xml:space="preserve">.1.1 и </w:t>
      </w:r>
      <w:r w:rsidR="00330A52" w:rsidRPr="00934724">
        <w:rPr>
          <w:rFonts w:ascii="Times New Roman" w:hAnsi="Times New Roman"/>
          <w:sz w:val="28"/>
          <w:szCs w:val="28"/>
        </w:rPr>
        <w:t>8</w:t>
      </w:r>
      <w:r w:rsidRPr="00934724">
        <w:rPr>
          <w:rFonts w:ascii="Times New Roman" w:hAnsi="Times New Roman"/>
          <w:sz w:val="28"/>
          <w:szCs w:val="28"/>
        </w:rPr>
        <w:t>.</w:t>
      </w:r>
      <w:r w:rsidR="00267931" w:rsidRPr="00934724">
        <w:rPr>
          <w:rFonts w:ascii="Times New Roman" w:hAnsi="Times New Roman"/>
          <w:sz w:val="28"/>
          <w:szCs w:val="28"/>
        </w:rPr>
        <w:t>3</w:t>
      </w:r>
      <w:r w:rsidRPr="00934724">
        <w:rPr>
          <w:rFonts w:ascii="Times New Roman" w:hAnsi="Times New Roman"/>
          <w:sz w:val="28"/>
          <w:szCs w:val="28"/>
        </w:rPr>
        <w:t>.1.2</w:t>
      </w:r>
      <w:r w:rsidR="00B33FDA" w:rsidRPr="00934724">
        <w:rPr>
          <w:rFonts w:ascii="Times New Roman" w:hAnsi="Times New Roman"/>
          <w:sz w:val="28"/>
          <w:szCs w:val="28"/>
        </w:rPr>
        <w:t xml:space="preserve"> настоящего Положения</w:t>
      </w:r>
      <w:r w:rsidRPr="00934724">
        <w:rPr>
          <w:rFonts w:ascii="Times New Roman" w:hAnsi="Times New Roman"/>
          <w:sz w:val="28"/>
          <w:szCs w:val="28"/>
        </w:rPr>
        <w:t>.</w:t>
      </w:r>
    </w:p>
    <w:p w14:paraId="6041B01B" w14:textId="505F891D"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bCs/>
          <w:sz w:val="28"/>
          <w:szCs w:val="28"/>
        </w:rPr>
        <w:t>Информация о времени начала проведения этапа, указанного в</w:t>
      </w:r>
      <w:r w:rsidR="006E4AC7" w:rsidRPr="00934724">
        <w:rPr>
          <w:rFonts w:ascii="Times New Roman" w:hAnsi="Times New Roman"/>
          <w:bCs/>
          <w:sz w:val="28"/>
          <w:szCs w:val="28"/>
        </w:rPr>
        <w:t> </w:t>
      </w:r>
      <w:r w:rsidRPr="00934724">
        <w:rPr>
          <w:rFonts w:ascii="Times New Roman" w:hAnsi="Times New Roman"/>
          <w:bCs/>
          <w:sz w:val="28"/>
          <w:szCs w:val="28"/>
        </w:rPr>
        <w:t>п</w:t>
      </w:r>
      <w:r w:rsidR="006E4AC7" w:rsidRPr="00934724">
        <w:rPr>
          <w:rFonts w:ascii="Times New Roman" w:hAnsi="Times New Roman"/>
          <w:bCs/>
          <w:sz w:val="28"/>
          <w:szCs w:val="28"/>
        </w:rPr>
        <w:t>ункте</w:t>
      </w:r>
      <w:r w:rsidRPr="00934724">
        <w:rPr>
          <w:rFonts w:ascii="Times New Roman" w:hAnsi="Times New Roman"/>
          <w:bCs/>
          <w:sz w:val="28"/>
          <w:szCs w:val="28"/>
        </w:rPr>
        <w:t xml:space="preserve"> </w:t>
      </w:r>
      <w:r w:rsidR="00330A52" w:rsidRPr="00934724">
        <w:rPr>
          <w:rFonts w:ascii="Times New Roman" w:hAnsi="Times New Roman"/>
          <w:bCs/>
          <w:sz w:val="28"/>
          <w:szCs w:val="28"/>
        </w:rPr>
        <w:t>8</w:t>
      </w:r>
      <w:r w:rsidR="006E4AC7" w:rsidRPr="00934724">
        <w:rPr>
          <w:rFonts w:ascii="Times New Roman" w:hAnsi="Times New Roman"/>
          <w:bCs/>
          <w:sz w:val="28"/>
          <w:szCs w:val="28"/>
        </w:rPr>
        <w:t>.</w:t>
      </w:r>
      <w:r w:rsidR="00267931" w:rsidRPr="00934724">
        <w:rPr>
          <w:rFonts w:ascii="Times New Roman" w:hAnsi="Times New Roman"/>
          <w:bCs/>
          <w:sz w:val="28"/>
          <w:szCs w:val="28"/>
        </w:rPr>
        <w:t>3</w:t>
      </w:r>
      <w:r w:rsidR="006E4AC7" w:rsidRPr="00934724">
        <w:rPr>
          <w:rFonts w:ascii="Times New Roman" w:hAnsi="Times New Roman"/>
          <w:bCs/>
          <w:sz w:val="28"/>
          <w:szCs w:val="28"/>
        </w:rPr>
        <w:t>.1.5</w:t>
      </w:r>
      <w:r w:rsidR="00B33FDA" w:rsidRPr="00934724">
        <w:rPr>
          <w:rFonts w:ascii="Times New Roman" w:hAnsi="Times New Roman"/>
          <w:bCs/>
          <w:sz w:val="28"/>
          <w:szCs w:val="28"/>
        </w:rPr>
        <w:t xml:space="preserve"> настоящего Положения</w:t>
      </w:r>
      <w:r w:rsidR="006E4AC7" w:rsidRPr="00934724">
        <w:rPr>
          <w:rFonts w:ascii="Times New Roman" w:hAnsi="Times New Roman"/>
          <w:bCs/>
          <w:sz w:val="28"/>
          <w:szCs w:val="28"/>
        </w:rPr>
        <w:t>,</w:t>
      </w:r>
      <w:r w:rsidRPr="00934724">
        <w:rPr>
          <w:rFonts w:ascii="Times New Roman" w:hAnsi="Times New Roman"/>
          <w:bCs/>
          <w:sz w:val="28"/>
          <w:szCs w:val="28"/>
        </w:rPr>
        <w:t xml:space="preserve"> размещается </w:t>
      </w:r>
      <w:r w:rsidR="00267931" w:rsidRPr="00934724">
        <w:rPr>
          <w:rFonts w:ascii="Times New Roman" w:hAnsi="Times New Roman"/>
          <w:bCs/>
          <w:sz w:val="28"/>
          <w:szCs w:val="28"/>
        </w:rPr>
        <w:t>о</w:t>
      </w:r>
      <w:r w:rsidRPr="00934724">
        <w:rPr>
          <w:rFonts w:ascii="Times New Roman" w:hAnsi="Times New Roman"/>
          <w:bCs/>
          <w:sz w:val="28"/>
          <w:szCs w:val="28"/>
        </w:rPr>
        <w:t>ператором электронной площадки в единой информационной системе в соответствии со временем часовой зоны, в</w:t>
      </w:r>
      <w:r w:rsidR="001835AA" w:rsidRPr="00934724">
        <w:rPr>
          <w:rFonts w:ascii="Times New Roman" w:hAnsi="Times New Roman"/>
          <w:bCs/>
          <w:sz w:val="28"/>
          <w:szCs w:val="28"/>
        </w:rPr>
        <w:t> </w:t>
      </w:r>
      <w:r w:rsidRPr="00934724">
        <w:rPr>
          <w:rFonts w:ascii="Times New Roman" w:hAnsi="Times New Roman"/>
          <w:bCs/>
          <w:sz w:val="28"/>
          <w:szCs w:val="28"/>
        </w:rPr>
        <w:t>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14:paraId="530DDA98" w14:textId="592D0131"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bCs/>
          <w:sz w:val="28"/>
          <w:szCs w:val="28"/>
        </w:rPr>
      </w:pPr>
      <w:r w:rsidRPr="00934724">
        <w:rPr>
          <w:rFonts w:ascii="Times New Roman" w:hAnsi="Times New Roman"/>
          <w:sz w:val="28"/>
          <w:szCs w:val="28"/>
        </w:rPr>
        <w:t>Заявка на участие в конкурсе в электронной форме состоит из</w:t>
      </w:r>
      <w:r w:rsidR="006E4AC7" w:rsidRPr="00934724">
        <w:rPr>
          <w:rFonts w:ascii="Times New Roman" w:hAnsi="Times New Roman"/>
          <w:sz w:val="28"/>
          <w:szCs w:val="28"/>
        </w:rPr>
        <w:t> </w:t>
      </w:r>
      <w:r w:rsidRPr="00934724">
        <w:rPr>
          <w:rFonts w:ascii="Times New Roman" w:hAnsi="Times New Roman"/>
          <w:sz w:val="28"/>
          <w:szCs w:val="28"/>
        </w:rPr>
        <w:t>первой и второй части, а также ценового предложения, подается</w:t>
      </w:r>
      <w:r w:rsidR="00267931" w:rsidRPr="00934724">
        <w:rPr>
          <w:rFonts w:ascii="Times New Roman" w:hAnsi="Times New Roman"/>
          <w:sz w:val="28"/>
          <w:szCs w:val="28"/>
        </w:rPr>
        <w:t xml:space="preserve"> участником закупки</w:t>
      </w:r>
      <w:r w:rsidRPr="00934724">
        <w:rPr>
          <w:rFonts w:ascii="Times New Roman" w:hAnsi="Times New Roman"/>
          <w:sz w:val="28"/>
          <w:szCs w:val="28"/>
        </w:rPr>
        <w:t xml:space="preserve"> и</w:t>
      </w:r>
      <w:r w:rsidR="006E4AC7" w:rsidRPr="00934724">
        <w:rPr>
          <w:rFonts w:ascii="Times New Roman" w:hAnsi="Times New Roman"/>
          <w:sz w:val="28"/>
          <w:szCs w:val="28"/>
        </w:rPr>
        <w:t> </w:t>
      </w:r>
      <w:r w:rsidRPr="00934724">
        <w:rPr>
          <w:rFonts w:ascii="Times New Roman" w:hAnsi="Times New Roman"/>
          <w:sz w:val="28"/>
          <w:szCs w:val="28"/>
        </w:rPr>
        <w:t xml:space="preserve">рассматривается </w:t>
      </w:r>
      <w:r w:rsidR="008D4C97" w:rsidRPr="00934724">
        <w:rPr>
          <w:rFonts w:ascii="Times New Roman" w:hAnsi="Times New Roman"/>
          <w:sz w:val="28"/>
          <w:szCs w:val="28"/>
        </w:rPr>
        <w:t xml:space="preserve">Организатором или </w:t>
      </w:r>
      <w:r w:rsidR="00F174AD" w:rsidRPr="00934724">
        <w:rPr>
          <w:rFonts w:ascii="Times New Roman" w:hAnsi="Times New Roman"/>
          <w:sz w:val="28"/>
          <w:szCs w:val="28"/>
        </w:rPr>
        <w:t xml:space="preserve">Комиссией </w:t>
      </w:r>
      <w:r w:rsidRPr="00934724">
        <w:rPr>
          <w:rFonts w:ascii="Times New Roman" w:hAnsi="Times New Roman"/>
          <w:sz w:val="28"/>
          <w:szCs w:val="28"/>
        </w:rPr>
        <w:t>в соответствии с</w:t>
      </w:r>
      <w:r w:rsidR="001835AA" w:rsidRPr="00934724">
        <w:rPr>
          <w:rFonts w:ascii="Times New Roman" w:hAnsi="Times New Roman"/>
          <w:sz w:val="28"/>
          <w:szCs w:val="28"/>
        </w:rPr>
        <w:t> </w:t>
      </w:r>
      <w:r w:rsidRPr="00934724">
        <w:rPr>
          <w:rFonts w:ascii="Times New Roman" w:hAnsi="Times New Roman"/>
          <w:sz w:val="28"/>
          <w:szCs w:val="28"/>
        </w:rPr>
        <w:t>требованиями пункт</w:t>
      </w:r>
      <w:r w:rsidR="00267931" w:rsidRPr="00934724">
        <w:rPr>
          <w:rFonts w:ascii="Times New Roman" w:hAnsi="Times New Roman"/>
          <w:sz w:val="28"/>
          <w:szCs w:val="28"/>
        </w:rPr>
        <w:t>а</w:t>
      </w:r>
      <w:r w:rsidR="006E4AC7" w:rsidRPr="00934724">
        <w:rPr>
          <w:rFonts w:ascii="Times New Roman" w:hAnsi="Times New Roman"/>
          <w:sz w:val="28"/>
          <w:szCs w:val="28"/>
        </w:rPr>
        <w:t xml:space="preserve"> </w:t>
      </w:r>
      <w:r w:rsidR="00330A52" w:rsidRPr="00934724">
        <w:rPr>
          <w:rFonts w:ascii="Times New Roman" w:hAnsi="Times New Roman"/>
          <w:sz w:val="28"/>
          <w:szCs w:val="28"/>
        </w:rPr>
        <w:t>5</w:t>
      </w:r>
      <w:r w:rsidR="005F2858" w:rsidRPr="00934724">
        <w:rPr>
          <w:rFonts w:ascii="Times New Roman" w:hAnsi="Times New Roman"/>
          <w:sz w:val="28"/>
          <w:szCs w:val="28"/>
        </w:rPr>
        <w:t>.8</w:t>
      </w:r>
      <w:r w:rsidR="00B33FDA" w:rsidRPr="00934724">
        <w:rPr>
          <w:rFonts w:ascii="Times New Roman" w:hAnsi="Times New Roman"/>
          <w:sz w:val="28"/>
          <w:szCs w:val="28"/>
        </w:rPr>
        <w:t xml:space="preserve"> настоящего Положения</w:t>
      </w:r>
      <w:r w:rsidRPr="00934724">
        <w:rPr>
          <w:rFonts w:ascii="Times New Roman" w:hAnsi="Times New Roman"/>
          <w:sz w:val="28"/>
          <w:szCs w:val="28"/>
        </w:rPr>
        <w:t>.</w:t>
      </w:r>
      <w:r w:rsidRPr="00934724">
        <w:rPr>
          <w:rFonts w:ascii="Times New Roman" w:hAnsi="Times New Roman"/>
          <w:bCs/>
          <w:sz w:val="28"/>
          <w:szCs w:val="28"/>
        </w:rPr>
        <w:t xml:space="preserve"> </w:t>
      </w:r>
    </w:p>
    <w:p w14:paraId="5587CA71" w14:textId="4B490381"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bCs/>
          <w:sz w:val="28"/>
          <w:szCs w:val="28"/>
        </w:rPr>
        <w:t>Первые части окончательных предложений участников конкурса в</w:t>
      </w:r>
      <w:r w:rsidR="006E4AC7" w:rsidRPr="00934724">
        <w:rPr>
          <w:rFonts w:ascii="Times New Roman" w:hAnsi="Times New Roman"/>
          <w:bCs/>
          <w:sz w:val="28"/>
          <w:szCs w:val="28"/>
        </w:rPr>
        <w:t> </w:t>
      </w:r>
      <w:r w:rsidRPr="00934724">
        <w:rPr>
          <w:rFonts w:ascii="Times New Roman" w:hAnsi="Times New Roman"/>
          <w:bCs/>
          <w:sz w:val="28"/>
          <w:szCs w:val="28"/>
        </w:rPr>
        <w:t xml:space="preserve">электронной форме </w:t>
      </w:r>
      <w:r w:rsidRPr="00934724">
        <w:rPr>
          <w:rFonts w:ascii="Times New Roman" w:hAnsi="Times New Roman"/>
          <w:sz w:val="28"/>
          <w:szCs w:val="28"/>
        </w:rPr>
        <w:t xml:space="preserve">направляются </w:t>
      </w:r>
      <w:r w:rsidR="00134D96" w:rsidRPr="00934724">
        <w:rPr>
          <w:rFonts w:ascii="Times New Roman" w:hAnsi="Times New Roman"/>
          <w:sz w:val="28"/>
          <w:szCs w:val="28"/>
        </w:rPr>
        <w:t>о</w:t>
      </w:r>
      <w:r w:rsidRPr="00934724">
        <w:rPr>
          <w:rFonts w:ascii="Times New Roman" w:hAnsi="Times New Roman"/>
          <w:sz w:val="28"/>
          <w:szCs w:val="28"/>
        </w:rPr>
        <w:t>ператором</w:t>
      </w:r>
      <w:r w:rsidR="006E4AC7" w:rsidRPr="00934724">
        <w:rPr>
          <w:rFonts w:ascii="Times New Roman" w:hAnsi="Times New Roman"/>
          <w:sz w:val="28"/>
          <w:szCs w:val="28"/>
        </w:rPr>
        <w:t xml:space="preserve"> электронной площадки</w:t>
      </w:r>
      <w:r w:rsidRPr="00934724">
        <w:rPr>
          <w:rFonts w:ascii="Times New Roman" w:hAnsi="Times New Roman"/>
          <w:sz w:val="28"/>
          <w:szCs w:val="28"/>
        </w:rPr>
        <w:t xml:space="preserve"> Заказчику</w:t>
      </w:r>
      <w:r w:rsidR="00CE387E" w:rsidRPr="00934724">
        <w:rPr>
          <w:rFonts w:ascii="Times New Roman" w:hAnsi="Times New Roman"/>
          <w:sz w:val="28"/>
          <w:szCs w:val="28"/>
        </w:rPr>
        <w:t xml:space="preserve"> (Организатору)</w:t>
      </w:r>
      <w:r w:rsidRPr="00934724">
        <w:rPr>
          <w:rFonts w:ascii="Times New Roman" w:hAnsi="Times New Roman"/>
          <w:bCs/>
          <w:sz w:val="28"/>
          <w:szCs w:val="28"/>
        </w:rPr>
        <w:t xml:space="preserve"> не позднее дня, следующего за днем окончания срока подачи заявок </w:t>
      </w:r>
      <w:r w:rsidRPr="00934724">
        <w:rPr>
          <w:rFonts w:ascii="Times New Roman" w:hAnsi="Times New Roman"/>
          <w:bCs/>
          <w:sz w:val="28"/>
          <w:szCs w:val="28"/>
        </w:rPr>
        <w:lastRenderedPageBreak/>
        <w:t>на участие в таком конкурсе, установленного уточненным извещением об</w:t>
      </w:r>
      <w:r w:rsidR="006E4AC7" w:rsidRPr="00934724">
        <w:rPr>
          <w:rFonts w:ascii="Times New Roman" w:hAnsi="Times New Roman"/>
          <w:bCs/>
          <w:sz w:val="28"/>
          <w:szCs w:val="28"/>
        </w:rPr>
        <w:t> </w:t>
      </w:r>
      <w:r w:rsidRPr="00934724">
        <w:rPr>
          <w:rFonts w:ascii="Times New Roman" w:hAnsi="Times New Roman"/>
          <w:bCs/>
          <w:sz w:val="28"/>
          <w:szCs w:val="28"/>
        </w:rPr>
        <w:t>осуществлении конкурентной закупки, уточненной документацией о</w:t>
      </w:r>
      <w:r w:rsidR="006E4AC7" w:rsidRPr="00934724">
        <w:rPr>
          <w:rFonts w:ascii="Times New Roman" w:hAnsi="Times New Roman"/>
          <w:bCs/>
          <w:sz w:val="28"/>
          <w:szCs w:val="28"/>
        </w:rPr>
        <w:t> </w:t>
      </w:r>
      <w:r w:rsidRPr="00934724">
        <w:rPr>
          <w:rFonts w:ascii="Times New Roman" w:hAnsi="Times New Roman"/>
          <w:bCs/>
          <w:sz w:val="28"/>
          <w:szCs w:val="28"/>
        </w:rPr>
        <w:t>конкурентной закупке</w:t>
      </w:r>
      <w:r w:rsidR="003B27C1" w:rsidRPr="00934724">
        <w:rPr>
          <w:rFonts w:ascii="Times New Roman" w:hAnsi="Times New Roman"/>
          <w:bCs/>
          <w:sz w:val="28"/>
          <w:szCs w:val="28"/>
        </w:rPr>
        <w:t>.</w:t>
      </w:r>
    </w:p>
    <w:p w14:paraId="556E26FE" w14:textId="00981524"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Вторые части заявки направляются </w:t>
      </w:r>
      <w:r w:rsidR="00134D96" w:rsidRPr="00934724">
        <w:rPr>
          <w:rFonts w:ascii="Times New Roman" w:hAnsi="Times New Roman"/>
          <w:sz w:val="28"/>
          <w:szCs w:val="28"/>
        </w:rPr>
        <w:t>о</w:t>
      </w:r>
      <w:r w:rsidRPr="00934724">
        <w:rPr>
          <w:rFonts w:ascii="Times New Roman" w:hAnsi="Times New Roman"/>
          <w:sz w:val="28"/>
          <w:szCs w:val="28"/>
        </w:rPr>
        <w:t>ператором</w:t>
      </w:r>
      <w:r w:rsidR="00273F7F" w:rsidRPr="00934724">
        <w:rPr>
          <w:rFonts w:ascii="Times New Roman" w:hAnsi="Times New Roman"/>
          <w:sz w:val="28"/>
          <w:szCs w:val="28"/>
        </w:rPr>
        <w:t xml:space="preserve"> электронной площадки</w:t>
      </w:r>
      <w:r w:rsidRPr="00934724">
        <w:rPr>
          <w:rFonts w:ascii="Times New Roman" w:hAnsi="Times New Roman"/>
          <w:sz w:val="28"/>
          <w:szCs w:val="28"/>
        </w:rPr>
        <w:t xml:space="preserve"> Заказчику </w:t>
      </w:r>
      <w:r w:rsidR="00CE387E" w:rsidRPr="00934724">
        <w:rPr>
          <w:rFonts w:ascii="Times New Roman" w:hAnsi="Times New Roman"/>
          <w:sz w:val="28"/>
          <w:szCs w:val="28"/>
        </w:rPr>
        <w:t>(Организатору)</w:t>
      </w:r>
      <w:r w:rsidR="00CE387E" w:rsidRPr="00934724">
        <w:rPr>
          <w:rFonts w:ascii="Times New Roman" w:hAnsi="Times New Roman"/>
          <w:bCs/>
          <w:sz w:val="28"/>
          <w:szCs w:val="28"/>
        </w:rPr>
        <w:t xml:space="preserve"> </w:t>
      </w:r>
      <w:r w:rsidRPr="00934724">
        <w:rPr>
          <w:rFonts w:ascii="Times New Roman" w:hAnsi="Times New Roman"/>
          <w:sz w:val="28"/>
          <w:szCs w:val="28"/>
        </w:rPr>
        <w:t xml:space="preserve">в сроки, </w:t>
      </w:r>
      <w:r w:rsidR="005F2858" w:rsidRPr="00934724">
        <w:rPr>
          <w:rFonts w:ascii="Times New Roman" w:hAnsi="Times New Roman"/>
          <w:sz w:val="28"/>
          <w:szCs w:val="28"/>
        </w:rPr>
        <w:t>установленные извещением о</w:t>
      </w:r>
      <w:r w:rsidR="00FC7FAE" w:rsidRPr="00934724">
        <w:rPr>
          <w:rFonts w:ascii="Times New Roman" w:hAnsi="Times New Roman"/>
          <w:sz w:val="28"/>
          <w:szCs w:val="28"/>
        </w:rPr>
        <w:t> </w:t>
      </w:r>
      <w:r w:rsidR="005F2858" w:rsidRPr="00934724">
        <w:rPr>
          <w:rFonts w:ascii="Times New Roman" w:hAnsi="Times New Roman"/>
          <w:sz w:val="28"/>
          <w:szCs w:val="28"/>
        </w:rPr>
        <w:t>проведении конкурса в электронной форме</w:t>
      </w:r>
      <w:r w:rsidRPr="00934724">
        <w:rPr>
          <w:rFonts w:ascii="Times New Roman" w:hAnsi="Times New Roman"/>
          <w:sz w:val="28"/>
          <w:szCs w:val="28"/>
        </w:rPr>
        <w:t xml:space="preserve"> </w:t>
      </w:r>
      <w:r w:rsidR="003B27C1" w:rsidRPr="00934724">
        <w:rPr>
          <w:rFonts w:ascii="Times New Roman" w:hAnsi="Times New Roman"/>
          <w:sz w:val="28"/>
          <w:szCs w:val="28"/>
        </w:rPr>
        <w:t>не ранее</w:t>
      </w:r>
      <w:r w:rsidRPr="00934724">
        <w:rPr>
          <w:rFonts w:ascii="Times New Roman" w:hAnsi="Times New Roman"/>
          <w:sz w:val="28"/>
          <w:szCs w:val="28"/>
        </w:rPr>
        <w:t xml:space="preserve"> </w:t>
      </w:r>
      <w:r w:rsidR="003B27C1" w:rsidRPr="00934724">
        <w:rPr>
          <w:rFonts w:ascii="Times New Roman" w:hAnsi="Times New Roman"/>
          <w:sz w:val="28"/>
          <w:szCs w:val="28"/>
        </w:rPr>
        <w:t>сроков</w:t>
      </w:r>
      <w:r w:rsidRPr="00934724">
        <w:rPr>
          <w:rFonts w:ascii="Times New Roman" w:hAnsi="Times New Roman"/>
          <w:sz w:val="28"/>
          <w:szCs w:val="28"/>
        </w:rPr>
        <w:t xml:space="preserve">: </w:t>
      </w:r>
    </w:p>
    <w:p w14:paraId="22A84AC0" w14:textId="37CDCBC6" w:rsidR="003B27C1" w:rsidRPr="00934724" w:rsidRDefault="003B27C1" w:rsidP="00943AC2">
      <w:pPr>
        <w:pStyle w:val="afff2"/>
        <w:autoSpaceDE w:val="0"/>
        <w:autoSpaceDN w:val="0"/>
        <w:adjustRightInd w:val="0"/>
        <w:spacing w:before="120" w:after="0" w:line="240" w:lineRule="auto"/>
        <w:ind w:left="0" w:firstLine="709"/>
        <w:jc w:val="both"/>
        <w:rPr>
          <w:rFonts w:ascii="Times New Roman" w:hAnsi="Times New Roman"/>
          <w:color w:val="000000" w:themeColor="text1"/>
          <w:sz w:val="28"/>
          <w:szCs w:val="28"/>
        </w:rPr>
      </w:pPr>
      <w:r w:rsidRPr="00934724">
        <w:rPr>
          <w:rFonts w:ascii="Times New Roman" w:hAnsi="Times New Roman"/>
          <w:sz w:val="28"/>
          <w:szCs w:val="28"/>
        </w:rPr>
        <w:t xml:space="preserve">размещения Организатором (Заказчиком) в единой информационной </w:t>
      </w:r>
      <w:r w:rsidRPr="00934724">
        <w:rPr>
          <w:rFonts w:ascii="Times New Roman" w:hAnsi="Times New Roman"/>
          <w:color w:val="000000" w:themeColor="text1"/>
          <w:sz w:val="28"/>
          <w:szCs w:val="28"/>
        </w:rPr>
        <w:t xml:space="preserve">системе протокола, составленного в ходе проведения конкурса по результатам рассмотрения первых частей заявок, новых первых частей заявок на участие в конкурсе в электронной форме (в случае, если конкурс в электронной форме предусматривает этапы, указанные в пунктах </w:t>
      </w:r>
      <w:r w:rsidR="00330A52" w:rsidRPr="00934724">
        <w:rPr>
          <w:rFonts w:ascii="Times New Roman" w:hAnsi="Times New Roman"/>
          <w:color w:val="000000" w:themeColor="text1"/>
          <w:sz w:val="28"/>
          <w:szCs w:val="28"/>
        </w:rPr>
        <w:t>8</w:t>
      </w:r>
      <w:r w:rsidRPr="00934724">
        <w:rPr>
          <w:rFonts w:ascii="Times New Roman" w:hAnsi="Times New Roman"/>
          <w:color w:val="000000" w:themeColor="text1"/>
          <w:sz w:val="28"/>
          <w:szCs w:val="28"/>
        </w:rPr>
        <w:t xml:space="preserve">.3.1.1 и </w:t>
      </w:r>
      <w:r w:rsidR="00330A52" w:rsidRPr="00934724">
        <w:rPr>
          <w:rFonts w:ascii="Times New Roman" w:hAnsi="Times New Roman"/>
          <w:color w:val="000000" w:themeColor="text1"/>
          <w:sz w:val="28"/>
          <w:szCs w:val="28"/>
        </w:rPr>
        <w:t>8</w:t>
      </w:r>
      <w:r w:rsidRPr="00934724">
        <w:rPr>
          <w:rFonts w:ascii="Times New Roman" w:hAnsi="Times New Roman"/>
          <w:color w:val="000000" w:themeColor="text1"/>
          <w:sz w:val="28"/>
          <w:szCs w:val="28"/>
        </w:rPr>
        <w:t>.3.1.2 настоящего Положения);</w:t>
      </w:r>
    </w:p>
    <w:p w14:paraId="0C93AE58" w14:textId="7C0ABF8A" w:rsidR="003B27C1" w:rsidRPr="00934724" w:rsidRDefault="003B27C1" w:rsidP="00943AC2">
      <w:pPr>
        <w:autoSpaceDE w:val="0"/>
        <w:autoSpaceDN w:val="0"/>
        <w:adjustRightInd w:val="0"/>
        <w:spacing w:before="120" w:after="0" w:line="240" w:lineRule="auto"/>
        <w:ind w:firstLine="709"/>
        <w:jc w:val="both"/>
        <w:rPr>
          <w:rFonts w:ascii="Times New Roman" w:hAnsi="Times New Roman" w:cs="Times New Roman"/>
          <w:color w:val="000000" w:themeColor="text1"/>
          <w:sz w:val="28"/>
          <w:szCs w:val="28"/>
        </w:rPr>
      </w:pPr>
      <w:r w:rsidRPr="00934724">
        <w:rPr>
          <w:rFonts w:ascii="Times New Roman" w:hAnsi="Times New Roman" w:cs="Times New Roman"/>
          <w:color w:val="000000" w:themeColor="text1"/>
          <w:sz w:val="28"/>
          <w:szCs w:val="28"/>
        </w:rPr>
        <w:t xml:space="preserve">проведения этапа, предусмотренного пунктом </w:t>
      </w:r>
      <w:r w:rsidR="00330A52" w:rsidRPr="00934724">
        <w:rPr>
          <w:rFonts w:ascii="Times New Roman" w:hAnsi="Times New Roman" w:cs="Times New Roman"/>
          <w:color w:val="000000" w:themeColor="text1"/>
          <w:sz w:val="28"/>
          <w:szCs w:val="28"/>
        </w:rPr>
        <w:t>8</w:t>
      </w:r>
      <w:r w:rsidRPr="00934724">
        <w:rPr>
          <w:rFonts w:ascii="Times New Roman" w:hAnsi="Times New Roman" w:cs="Times New Roman"/>
          <w:color w:val="000000" w:themeColor="text1"/>
          <w:sz w:val="28"/>
          <w:szCs w:val="28"/>
        </w:rPr>
        <w:t>.3.1.5 настоящего Положения (в случае, если конкурс в электронной форме предусматривает такой этап).</w:t>
      </w:r>
    </w:p>
    <w:p w14:paraId="01F7C0B0" w14:textId="227E5138" w:rsidR="003473BA" w:rsidRPr="00934724" w:rsidRDefault="003473BA" w:rsidP="00943AC2">
      <w:pPr>
        <w:pStyle w:val="11"/>
        <w:keepLines/>
        <w:widowControl/>
        <w:numPr>
          <w:ilvl w:val="0"/>
          <w:numId w:val="4"/>
        </w:numPr>
        <w:spacing w:before="120" w:line="240" w:lineRule="auto"/>
        <w:ind w:left="0" w:firstLine="709"/>
        <w:jc w:val="center"/>
        <w:rPr>
          <w:color w:val="auto"/>
          <w:sz w:val="28"/>
          <w:szCs w:val="28"/>
        </w:rPr>
      </w:pPr>
      <w:bookmarkStart w:id="1120" w:name="_Toc516731291"/>
      <w:bookmarkStart w:id="1121" w:name="_Toc516731292"/>
      <w:bookmarkStart w:id="1122" w:name="_Toc531953453"/>
      <w:bookmarkEnd w:id="1120"/>
      <w:bookmarkEnd w:id="1121"/>
      <w:r w:rsidRPr="00934724">
        <w:rPr>
          <w:color w:val="auto"/>
          <w:sz w:val="28"/>
          <w:szCs w:val="28"/>
        </w:rPr>
        <w:t>АУКЦИОН</w:t>
      </w:r>
      <w:bookmarkEnd w:id="1122"/>
    </w:p>
    <w:p w14:paraId="18A7C57B" w14:textId="57ADAF54" w:rsidR="00FC0E68" w:rsidRPr="00934724" w:rsidRDefault="00FC0E68" w:rsidP="00943AC2">
      <w:pPr>
        <w:pStyle w:val="20"/>
        <w:numPr>
          <w:ilvl w:val="1"/>
          <w:numId w:val="4"/>
        </w:numPr>
        <w:spacing w:before="120" w:after="0"/>
        <w:ind w:left="0" w:firstLine="709"/>
      </w:pPr>
      <w:bookmarkStart w:id="1123" w:name="_Toc531953454"/>
      <w:r w:rsidRPr="00934724">
        <w:t>Общие положения</w:t>
      </w:r>
      <w:bookmarkEnd w:id="1123"/>
      <w:r w:rsidRPr="00934724">
        <w:t xml:space="preserve"> </w:t>
      </w:r>
    </w:p>
    <w:p w14:paraId="774FB33C" w14:textId="58C0FD2A" w:rsidR="000D28FD" w:rsidRPr="00934724" w:rsidRDefault="000D28FD" w:rsidP="00943AC2">
      <w:pPr>
        <w:pStyle w:val="afff2"/>
        <w:numPr>
          <w:ilvl w:val="2"/>
          <w:numId w:val="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Общий порядок подготовки и осуществления открытого аукциона определяется в соответствии с разделом </w:t>
      </w:r>
      <w:r w:rsidR="00330A52" w:rsidRPr="00934724">
        <w:rPr>
          <w:rFonts w:ascii="Times New Roman" w:hAnsi="Times New Roman"/>
          <w:sz w:val="28"/>
          <w:szCs w:val="28"/>
        </w:rPr>
        <w:t>5</w:t>
      </w:r>
      <w:r w:rsidR="00B33FDA" w:rsidRPr="00934724">
        <w:rPr>
          <w:rFonts w:ascii="Times New Roman" w:hAnsi="Times New Roman"/>
          <w:sz w:val="28"/>
          <w:szCs w:val="28"/>
        </w:rPr>
        <w:t xml:space="preserve"> настоящего Положения</w:t>
      </w:r>
      <w:r w:rsidRPr="00934724">
        <w:rPr>
          <w:rFonts w:ascii="Times New Roman" w:hAnsi="Times New Roman"/>
          <w:sz w:val="28"/>
          <w:szCs w:val="28"/>
        </w:rPr>
        <w:t>, с особенностями, предусмотренными раздел</w:t>
      </w:r>
      <w:r w:rsidR="00790DA4" w:rsidRPr="00934724">
        <w:rPr>
          <w:rFonts w:ascii="Times New Roman" w:hAnsi="Times New Roman"/>
          <w:sz w:val="28"/>
          <w:szCs w:val="28"/>
        </w:rPr>
        <w:t>ом</w:t>
      </w:r>
      <w:r w:rsidRPr="00934724">
        <w:rPr>
          <w:rFonts w:ascii="Times New Roman" w:hAnsi="Times New Roman"/>
          <w:sz w:val="28"/>
          <w:szCs w:val="28"/>
        </w:rPr>
        <w:t xml:space="preserve"> </w:t>
      </w:r>
      <w:r w:rsidR="00330A52" w:rsidRPr="00934724">
        <w:rPr>
          <w:rFonts w:ascii="Times New Roman" w:hAnsi="Times New Roman"/>
          <w:sz w:val="28"/>
          <w:szCs w:val="28"/>
        </w:rPr>
        <w:t>6</w:t>
      </w:r>
      <w:r w:rsidR="00B33FDA" w:rsidRPr="00934724">
        <w:rPr>
          <w:rFonts w:ascii="Times New Roman" w:hAnsi="Times New Roman"/>
          <w:sz w:val="28"/>
          <w:szCs w:val="28"/>
        </w:rPr>
        <w:t xml:space="preserve"> настоящего Положения </w:t>
      </w:r>
      <w:r w:rsidRPr="00934724">
        <w:rPr>
          <w:rFonts w:ascii="Times New Roman" w:hAnsi="Times New Roman"/>
          <w:sz w:val="28"/>
          <w:szCs w:val="28"/>
        </w:rPr>
        <w:t>для проведения конкурентной закупки в электронной форме, в случае проведения аукциона в электронной форме</w:t>
      </w:r>
      <w:r w:rsidR="0077510E" w:rsidRPr="00934724">
        <w:rPr>
          <w:rFonts w:ascii="Times New Roman" w:hAnsi="Times New Roman"/>
          <w:sz w:val="28"/>
          <w:szCs w:val="28"/>
        </w:rPr>
        <w:t>.</w:t>
      </w:r>
    </w:p>
    <w:p w14:paraId="4741CFC7" w14:textId="41350718" w:rsidR="003473BA" w:rsidRPr="00934724" w:rsidRDefault="00795C0D"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Заказчиком (</w:t>
      </w:r>
      <w:r w:rsidR="003473BA" w:rsidRPr="00934724">
        <w:rPr>
          <w:rFonts w:ascii="Times New Roman" w:hAnsi="Times New Roman"/>
          <w:sz w:val="28"/>
          <w:szCs w:val="28"/>
        </w:rPr>
        <w:t>Организатором</w:t>
      </w:r>
      <w:r w:rsidRPr="00934724">
        <w:rPr>
          <w:rFonts w:ascii="Times New Roman" w:hAnsi="Times New Roman"/>
          <w:sz w:val="28"/>
          <w:szCs w:val="28"/>
        </w:rPr>
        <w:t>)</w:t>
      </w:r>
      <w:r w:rsidR="003473BA" w:rsidRPr="00934724">
        <w:rPr>
          <w:rFonts w:ascii="Times New Roman" w:hAnsi="Times New Roman"/>
          <w:sz w:val="28"/>
          <w:szCs w:val="28"/>
        </w:rPr>
        <w:t xml:space="preserve"> может быть установлено требование обеспечения заявки на участие в аукционе, размер, форма и порядок предоставления которого указываются в документации об аукционе.</w:t>
      </w:r>
    </w:p>
    <w:p w14:paraId="42CCEB92" w14:textId="77777777"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Извещение о проведении открытого аукциона размещается Заказчиком (Организатором) в единой информационной системе не менее чем за пятнадцать дней до даты окончания подачи заявок на участие в аукционе. </w:t>
      </w:r>
    </w:p>
    <w:p w14:paraId="4A76178E" w14:textId="3853A9EA" w:rsidR="00EB15AD" w:rsidRPr="00934724" w:rsidRDefault="00EB15AD"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В </w:t>
      </w:r>
      <w:r w:rsidR="00A03095" w:rsidRPr="00934724">
        <w:rPr>
          <w:rFonts w:ascii="Times New Roman" w:hAnsi="Times New Roman"/>
          <w:sz w:val="28"/>
          <w:szCs w:val="28"/>
        </w:rPr>
        <w:t>а</w:t>
      </w:r>
      <w:r w:rsidRPr="00934724">
        <w:rPr>
          <w:rFonts w:ascii="Times New Roman" w:hAnsi="Times New Roman"/>
          <w:sz w:val="28"/>
          <w:szCs w:val="28"/>
        </w:rPr>
        <w:t xml:space="preserve">укционную документацию помимо сведений, указанных в пункте </w:t>
      </w:r>
      <w:r w:rsidR="00330A52" w:rsidRPr="00934724">
        <w:rPr>
          <w:rFonts w:ascii="Times New Roman" w:hAnsi="Times New Roman"/>
          <w:sz w:val="28"/>
          <w:szCs w:val="28"/>
        </w:rPr>
        <w:t>5</w:t>
      </w:r>
      <w:r w:rsidRPr="00934724">
        <w:rPr>
          <w:rFonts w:ascii="Times New Roman" w:hAnsi="Times New Roman"/>
          <w:sz w:val="28"/>
          <w:szCs w:val="28"/>
        </w:rPr>
        <w:t>.3</w:t>
      </w:r>
      <w:r w:rsidR="000E5EB8" w:rsidRPr="00934724">
        <w:rPr>
          <w:rFonts w:ascii="Times New Roman" w:hAnsi="Times New Roman"/>
          <w:sz w:val="28"/>
          <w:szCs w:val="28"/>
        </w:rPr>
        <w:t xml:space="preserve"> настоящего положения</w:t>
      </w:r>
      <w:r w:rsidR="006D553B" w:rsidRPr="00934724">
        <w:rPr>
          <w:rFonts w:ascii="Times New Roman" w:hAnsi="Times New Roman"/>
          <w:sz w:val="28"/>
          <w:szCs w:val="28"/>
        </w:rPr>
        <w:t>,</w:t>
      </w:r>
      <w:r w:rsidRPr="00934724">
        <w:rPr>
          <w:rFonts w:ascii="Times New Roman" w:hAnsi="Times New Roman"/>
          <w:sz w:val="28"/>
          <w:szCs w:val="28"/>
        </w:rPr>
        <w:t xml:space="preserve"> включается информация о шаге аукциона.</w:t>
      </w:r>
    </w:p>
    <w:p w14:paraId="2F72826C" w14:textId="7C2703B8"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Заказчик </w:t>
      </w:r>
      <w:r w:rsidR="0017329B" w:rsidRPr="00934724">
        <w:rPr>
          <w:rFonts w:ascii="Times New Roman" w:hAnsi="Times New Roman"/>
          <w:sz w:val="28"/>
          <w:szCs w:val="28"/>
        </w:rPr>
        <w:t>(</w:t>
      </w:r>
      <w:r w:rsidRPr="00934724">
        <w:rPr>
          <w:rFonts w:ascii="Times New Roman" w:hAnsi="Times New Roman"/>
          <w:sz w:val="28"/>
          <w:szCs w:val="28"/>
        </w:rPr>
        <w:t>Организатор</w:t>
      </w:r>
      <w:r w:rsidR="0017329B" w:rsidRPr="00934724">
        <w:rPr>
          <w:rFonts w:ascii="Times New Roman" w:hAnsi="Times New Roman"/>
          <w:sz w:val="28"/>
          <w:szCs w:val="28"/>
        </w:rPr>
        <w:t>)</w:t>
      </w:r>
      <w:r w:rsidRPr="00934724">
        <w:rPr>
          <w:rFonts w:ascii="Times New Roman" w:hAnsi="Times New Roman"/>
          <w:sz w:val="28"/>
          <w:szCs w:val="28"/>
        </w:rPr>
        <w:t xml:space="preserve"> после размещения в единой информационной системе извещения о проведении открытого аукциона вправе направить приглашения к участию в открытом аукционе потенциальным участникам аукциона.</w:t>
      </w:r>
    </w:p>
    <w:p w14:paraId="664EE1F3" w14:textId="4F59F137"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Для участия в аукционе участник закупки подает заявку на</w:t>
      </w:r>
      <w:r w:rsidR="00154D5D" w:rsidRPr="00934724">
        <w:rPr>
          <w:rFonts w:ascii="Times New Roman" w:hAnsi="Times New Roman"/>
          <w:sz w:val="28"/>
          <w:szCs w:val="28"/>
        </w:rPr>
        <w:t> </w:t>
      </w:r>
      <w:r w:rsidRPr="00934724">
        <w:rPr>
          <w:rFonts w:ascii="Times New Roman" w:hAnsi="Times New Roman"/>
          <w:sz w:val="28"/>
          <w:szCs w:val="28"/>
        </w:rPr>
        <w:t>участие в аукционе в срок и в соответствии с требованиями к содержанию, оформлению и составу заявки на участие в закупке, указанными в</w:t>
      </w:r>
      <w:r w:rsidR="00154D5D" w:rsidRPr="00934724">
        <w:rPr>
          <w:rFonts w:ascii="Times New Roman" w:hAnsi="Times New Roman"/>
          <w:sz w:val="28"/>
          <w:szCs w:val="28"/>
        </w:rPr>
        <w:t> </w:t>
      </w:r>
      <w:r w:rsidRPr="00934724">
        <w:rPr>
          <w:rFonts w:ascii="Times New Roman" w:hAnsi="Times New Roman"/>
          <w:sz w:val="28"/>
          <w:szCs w:val="28"/>
        </w:rPr>
        <w:t xml:space="preserve">документации </w:t>
      </w:r>
      <w:r w:rsidR="00B6376C" w:rsidRPr="00934724">
        <w:rPr>
          <w:rFonts w:ascii="Times New Roman" w:hAnsi="Times New Roman"/>
          <w:sz w:val="28"/>
          <w:szCs w:val="28"/>
        </w:rPr>
        <w:t>об аукционе</w:t>
      </w:r>
      <w:r w:rsidR="00BB065D" w:rsidRPr="00934724">
        <w:rPr>
          <w:rFonts w:ascii="Times New Roman" w:hAnsi="Times New Roman"/>
          <w:sz w:val="28"/>
          <w:szCs w:val="28"/>
        </w:rPr>
        <w:t>,</w:t>
      </w:r>
      <w:r w:rsidRPr="00934724">
        <w:rPr>
          <w:rFonts w:ascii="Times New Roman" w:hAnsi="Times New Roman"/>
          <w:sz w:val="28"/>
          <w:szCs w:val="28"/>
        </w:rPr>
        <w:t xml:space="preserve"> в соответствии с</w:t>
      </w:r>
      <w:r w:rsidR="00154D5D" w:rsidRPr="00934724">
        <w:rPr>
          <w:rFonts w:ascii="Times New Roman" w:hAnsi="Times New Roman"/>
          <w:sz w:val="28"/>
          <w:szCs w:val="28"/>
        </w:rPr>
        <w:t xml:space="preserve"> </w:t>
      </w:r>
      <w:r w:rsidR="00EA099A" w:rsidRPr="00934724">
        <w:rPr>
          <w:rFonts w:ascii="Times New Roman" w:hAnsi="Times New Roman"/>
          <w:sz w:val="28"/>
          <w:szCs w:val="28"/>
        </w:rPr>
        <w:t xml:space="preserve">пунктом </w:t>
      </w:r>
      <w:r w:rsidR="00330A52" w:rsidRPr="00934724">
        <w:rPr>
          <w:rFonts w:ascii="Times New Roman" w:hAnsi="Times New Roman"/>
          <w:sz w:val="28"/>
          <w:szCs w:val="28"/>
        </w:rPr>
        <w:t>5</w:t>
      </w:r>
      <w:r w:rsidR="001F36C5" w:rsidRPr="00934724">
        <w:rPr>
          <w:rFonts w:ascii="Times New Roman" w:hAnsi="Times New Roman"/>
          <w:sz w:val="28"/>
          <w:szCs w:val="28"/>
        </w:rPr>
        <w:t>.5</w:t>
      </w:r>
      <w:r w:rsidR="000E5EB8" w:rsidRPr="00934724">
        <w:rPr>
          <w:rFonts w:ascii="Times New Roman" w:hAnsi="Times New Roman"/>
          <w:sz w:val="28"/>
          <w:szCs w:val="28"/>
        </w:rPr>
        <w:t xml:space="preserve"> настоящего Положения</w:t>
      </w:r>
      <w:r w:rsidRPr="00934724">
        <w:rPr>
          <w:rFonts w:ascii="Times New Roman" w:hAnsi="Times New Roman"/>
          <w:sz w:val="28"/>
          <w:szCs w:val="28"/>
        </w:rPr>
        <w:t>.</w:t>
      </w:r>
    </w:p>
    <w:p w14:paraId="7B3F0C34" w14:textId="69D2E08E"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Прием заявок на участие в аукционе прекращается в день и время, </w:t>
      </w:r>
      <w:proofErr w:type="gramStart"/>
      <w:r w:rsidRPr="00934724">
        <w:rPr>
          <w:rFonts w:ascii="Times New Roman" w:hAnsi="Times New Roman"/>
          <w:sz w:val="28"/>
          <w:szCs w:val="28"/>
        </w:rPr>
        <w:t>указанные</w:t>
      </w:r>
      <w:proofErr w:type="gramEnd"/>
      <w:r w:rsidRPr="00934724">
        <w:rPr>
          <w:rFonts w:ascii="Times New Roman" w:hAnsi="Times New Roman"/>
          <w:sz w:val="28"/>
          <w:szCs w:val="28"/>
        </w:rPr>
        <w:t xml:space="preserve"> в извещении о проведении аукциона.</w:t>
      </w:r>
    </w:p>
    <w:p w14:paraId="3CC41A6E" w14:textId="2CF9C72D"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Каждая заявка на участие в аукционе, поступившая в срок, установленный в извещении о проведен</w:t>
      </w:r>
      <w:proofErr w:type="gramStart"/>
      <w:r w:rsidRPr="00934724">
        <w:rPr>
          <w:rFonts w:ascii="Times New Roman" w:hAnsi="Times New Roman"/>
          <w:sz w:val="28"/>
          <w:szCs w:val="28"/>
        </w:rPr>
        <w:t>ии ау</w:t>
      </w:r>
      <w:proofErr w:type="gramEnd"/>
      <w:r w:rsidRPr="00934724">
        <w:rPr>
          <w:rFonts w:ascii="Times New Roman" w:hAnsi="Times New Roman"/>
          <w:sz w:val="28"/>
          <w:szCs w:val="28"/>
        </w:rPr>
        <w:t>кциона</w:t>
      </w:r>
      <w:r w:rsidR="00330A52" w:rsidRPr="00934724">
        <w:rPr>
          <w:rFonts w:ascii="Times New Roman" w:hAnsi="Times New Roman"/>
          <w:sz w:val="28"/>
          <w:szCs w:val="28"/>
        </w:rPr>
        <w:t xml:space="preserve">, </w:t>
      </w:r>
      <w:r w:rsidRPr="00934724">
        <w:rPr>
          <w:rFonts w:ascii="Times New Roman" w:hAnsi="Times New Roman"/>
          <w:sz w:val="28"/>
          <w:szCs w:val="28"/>
        </w:rPr>
        <w:t>регистрируется Организатором.</w:t>
      </w:r>
    </w:p>
    <w:p w14:paraId="4A36CB65" w14:textId="77BFA007" w:rsidR="003473BA" w:rsidRPr="00934724" w:rsidRDefault="003473BA" w:rsidP="00943AC2">
      <w:pPr>
        <w:pStyle w:val="20"/>
        <w:numPr>
          <w:ilvl w:val="1"/>
          <w:numId w:val="4"/>
        </w:numPr>
        <w:spacing w:before="120" w:after="0"/>
        <w:ind w:left="0" w:firstLine="709"/>
        <w:rPr>
          <w:color w:val="auto"/>
        </w:rPr>
      </w:pPr>
      <w:bookmarkStart w:id="1124" w:name="_Toc531953455"/>
      <w:r w:rsidRPr="00934724">
        <w:rPr>
          <w:color w:val="auto"/>
        </w:rPr>
        <w:t>Условия участи</w:t>
      </w:r>
      <w:r w:rsidR="00094788" w:rsidRPr="00934724">
        <w:rPr>
          <w:color w:val="auto"/>
        </w:rPr>
        <w:t>я</w:t>
      </w:r>
      <w:r w:rsidRPr="00934724">
        <w:rPr>
          <w:color w:val="auto"/>
        </w:rPr>
        <w:t xml:space="preserve"> в аукционе</w:t>
      </w:r>
      <w:bookmarkEnd w:id="1124"/>
      <w:r w:rsidRPr="00934724">
        <w:rPr>
          <w:color w:val="auto"/>
        </w:rPr>
        <w:t xml:space="preserve"> </w:t>
      </w:r>
    </w:p>
    <w:p w14:paraId="3325CEF0" w14:textId="0B1AF67E"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По результатам рассмотрения заявок на участие в аукционе участник закупки не допускается </w:t>
      </w:r>
      <w:r w:rsidR="000E5EB8" w:rsidRPr="00934724">
        <w:rPr>
          <w:rFonts w:ascii="Times New Roman" w:hAnsi="Times New Roman" w:cs="Times New Roman"/>
          <w:sz w:val="28"/>
          <w:szCs w:val="28"/>
        </w:rPr>
        <w:t xml:space="preserve">Организатором или </w:t>
      </w:r>
      <w:r w:rsidR="005406A7" w:rsidRPr="00934724">
        <w:rPr>
          <w:rFonts w:ascii="Times New Roman" w:hAnsi="Times New Roman" w:cs="Times New Roman"/>
          <w:sz w:val="28"/>
          <w:szCs w:val="28"/>
        </w:rPr>
        <w:t>К</w:t>
      </w:r>
      <w:r w:rsidRPr="00934724">
        <w:rPr>
          <w:rFonts w:ascii="Times New Roman" w:hAnsi="Times New Roman" w:cs="Times New Roman"/>
          <w:sz w:val="28"/>
          <w:szCs w:val="28"/>
        </w:rPr>
        <w:t>омиссией к участию в аукционе в случаях</w:t>
      </w:r>
      <w:r w:rsidR="00D61EF2" w:rsidRPr="00934724">
        <w:rPr>
          <w:rFonts w:ascii="Times New Roman" w:hAnsi="Times New Roman" w:cs="Times New Roman"/>
          <w:sz w:val="28"/>
          <w:szCs w:val="28"/>
        </w:rPr>
        <w:t xml:space="preserve">, установленных в п. </w:t>
      </w:r>
      <w:r w:rsidR="00330A52" w:rsidRPr="00934724">
        <w:rPr>
          <w:rFonts w:ascii="Times New Roman" w:hAnsi="Times New Roman" w:cs="Times New Roman"/>
          <w:sz w:val="28"/>
          <w:szCs w:val="28"/>
        </w:rPr>
        <w:t>5</w:t>
      </w:r>
      <w:r w:rsidR="00D61EF2" w:rsidRPr="00934724">
        <w:rPr>
          <w:rFonts w:ascii="Times New Roman" w:hAnsi="Times New Roman" w:cs="Times New Roman"/>
          <w:sz w:val="28"/>
          <w:szCs w:val="28"/>
        </w:rPr>
        <w:t>.8.6 настоящего Положения.</w:t>
      </w:r>
    </w:p>
    <w:p w14:paraId="310FCADA" w14:textId="77777777" w:rsidR="003473BA" w:rsidRPr="00934724" w:rsidRDefault="003473BA" w:rsidP="00943AC2">
      <w:pPr>
        <w:pStyle w:val="20"/>
        <w:numPr>
          <w:ilvl w:val="1"/>
          <w:numId w:val="4"/>
        </w:numPr>
        <w:spacing w:before="120" w:after="0"/>
        <w:ind w:left="0" w:firstLine="709"/>
        <w:rPr>
          <w:color w:val="auto"/>
        </w:rPr>
      </w:pPr>
      <w:bookmarkStart w:id="1125" w:name="_Toc531953456"/>
      <w:r w:rsidRPr="00934724">
        <w:rPr>
          <w:color w:val="auto"/>
        </w:rPr>
        <w:lastRenderedPageBreak/>
        <w:t>Порядок рассмотрения заявок на участие в аукционе</w:t>
      </w:r>
      <w:bookmarkEnd w:id="1125"/>
    </w:p>
    <w:p w14:paraId="45E5C9F6" w14:textId="5D69209F"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Организатор обеспечивает рассмотрение заявок на участие в</w:t>
      </w:r>
      <w:r w:rsidR="00154D5D" w:rsidRPr="00934724">
        <w:rPr>
          <w:rFonts w:ascii="Times New Roman" w:hAnsi="Times New Roman"/>
          <w:sz w:val="28"/>
          <w:szCs w:val="28"/>
        </w:rPr>
        <w:t> </w:t>
      </w:r>
      <w:r w:rsidRPr="00934724">
        <w:rPr>
          <w:rFonts w:ascii="Times New Roman" w:hAnsi="Times New Roman"/>
          <w:sz w:val="28"/>
          <w:szCs w:val="28"/>
        </w:rPr>
        <w:t>аукционе на соответствие требованиям, установленным документацией об</w:t>
      </w:r>
      <w:r w:rsidR="00154D5D" w:rsidRPr="00934724">
        <w:rPr>
          <w:rFonts w:ascii="Times New Roman" w:hAnsi="Times New Roman"/>
          <w:sz w:val="28"/>
          <w:szCs w:val="28"/>
        </w:rPr>
        <w:t> </w:t>
      </w:r>
      <w:r w:rsidRPr="00934724">
        <w:rPr>
          <w:rFonts w:ascii="Times New Roman" w:hAnsi="Times New Roman"/>
          <w:sz w:val="28"/>
          <w:szCs w:val="28"/>
        </w:rPr>
        <w:t>аукционе, и на соответствие участников закупки требованиям к</w:t>
      </w:r>
      <w:r w:rsidR="00154D5D" w:rsidRPr="00934724">
        <w:rPr>
          <w:rFonts w:ascii="Times New Roman" w:hAnsi="Times New Roman"/>
          <w:sz w:val="28"/>
          <w:szCs w:val="28"/>
        </w:rPr>
        <w:t> </w:t>
      </w:r>
      <w:r w:rsidRPr="00934724">
        <w:rPr>
          <w:rFonts w:ascii="Times New Roman" w:hAnsi="Times New Roman"/>
          <w:sz w:val="28"/>
          <w:szCs w:val="28"/>
        </w:rPr>
        <w:t xml:space="preserve">участникам аукциона, установленным документацией об аукционе. Организатор вправе привлекать </w:t>
      </w:r>
      <w:r w:rsidR="006C7F88" w:rsidRPr="00934724">
        <w:rPr>
          <w:rFonts w:ascii="Times New Roman" w:hAnsi="Times New Roman"/>
          <w:sz w:val="28"/>
          <w:szCs w:val="28"/>
        </w:rPr>
        <w:t xml:space="preserve">экспертов - сотрудников Организатора, </w:t>
      </w:r>
      <w:r w:rsidRPr="00934724">
        <w:rPr>
          <w:rFonts w:ascii="Times New Roman" w:hAnsi="Times New Roman"/>
          <w:sz w:val="28"/>
          <w:szCs w:val="28"/>
        </w:rPr>
        <w:t xml:space="preserve">Заказчика, </w:t>
      </w:r>
      <w:r w:rsidR="006C7F88" w:rsidRPr="00934724">
        <w:rPr>
          <w:rFonts w:ascii="Times New Roman" w:hAnsi="Times New Roman"/>
          <w:sz w:val="28"/>
          <w:szCs w:val="28"/>
        </w:rPr>
        <w:t xml:space="preserve">третьих лиц </w:t>
      </w:r>
      <w:r w:rsidRPr="00934724">
        <w:rPr>
          <w:rFonts w:ascii="Times New Roman" w:hAnsi="Times New Roman"/>
          <w:sz w:val="28"/>
          <w:szCs w:val="28"/>
        </w:rPr>
        <w:t>для рассмотрения заявок.</w:t>
      </w:r>
    </w:p>
    <w:p w14:paraId="5CE71A5D" w14:textId="1726D9D3"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proofErr w:type="gramStart"/>
      <w:r w:rsidRPr="00934724">
        <w:rPr>
          <w:rFonts w:ascii="Times New Roman" w:hAnsi="Times New Roman"/>
          <w:sz w:val="28"/>
          <w:szCs w:val="28"/>
        </w:rPr>
        <w:t>На основании результатов рассмотрения заявок на участие в</w:t>
      </w:r>
      <w:r w:rsidR="00154D5D" w:rsidRPr="00934724">
        <w:rPr>
          <w:rFonts w:ascii="Times New Roman" w:hAnsi="Times New Roman"/>
          <w:sz w:val="28"/>
          <w:szCs w:val="28"/>
        </w:rPr>
        <w:t> </w:t>
      </w:r>
      <w:r w:rsidRPr="00934724">
        <w:rPr>
          <w:rFonts w:ascii="Times New Roman" w:hAnsi="Times New Roman"/>
          <w:sz w:val="28"/>
          <w:szCs w:val="28"/>
        </w:rPr>
        <w:t xml:space="preserve">аукционе </w:t>
      </w:r>
      <w:r w:rsidR="000E5EB8" w:rsidRPr="00934724">
        <w:rPr>
          <w:rFonts w:ascii="Times New Roman" w:hAnsi="Times New Roman"/>
          <w:sz w:val="28"/>
          <w:szCs w:val="28"/>
        </w:rPr>
        <w:t>Организатор</w:t>
      </w:r>
      <w:r w:rsidR="006C7F88" w:rsidRPr="00934724">
        <w:rPr>
          <w:rFonts w:ascii="Times New Roman" w:hAnsi="Times New Roman"/>
          <w:sz w:val="28"/>
          <w:szCs w:val="28"/>
        </w:rPr>
        <w:t xml:space="preserve">/Комиссия </w:t>
      </w:r>
      <w:r w:rsidRPr="00934724">
        <w:rPr>
          <w:rFonts w:ascii="Times New Roman" w:hAnsi="Times New Roman"/>
          <w:sz w:val="28"/>
          <w:szCs w:val="28"/>
        </w:rPr>
        <w:t>принимает решение о допуске к участию в аукционе участника закупки и о признании участника закупки, подавшего заявку на</w:t>
      </w:r>
      <w:r w:rsidR="001835AA" w:rsidRPr="00934724">
        <w:rPr>
          <w:rFonts w:ascii="Times New Roman" w:hAnsi="Times New Roman"/>
          <w:sz w:val="28"/>
          <w:szCs w:val="28"/>
        </w:rPr>
        <w:t> </w:t>
      </w:r>
      <w:r w:rsidRPr="00934724">
        <w:rPr>
          <w:rFonts w:ascii="Times New Roman" w:hAnsi="Times New Roman"/>
          <w:sz w:val="28"/>
          <w:szCs w:val="28"/>
        </w:rPr>
        <w:t>участие в аукционе, участником аукциона или об отказе в</w:t>
      </w:r>
      <w:r w:rsidR="00612350" w:rsidRPr="00934724">
        <w:rPr>
          <w:rFonts w:ascii="Times New Roman" w:hAnsi="Times New Roman"/>
          <w:sz w:val="28"/>
          <w:szCs w:val="28"/>
        </w:rPr>
        <w:t> </w:t>
      </w:r>
      <w:r w:rsidRPr="00934724">
        <w:rPr>
          <w:rFonts w:ascii="Times New Roman" w:hAnsi="Times New Roman"/>
          <w:sz w:val="28"/>
          <w:szCs w:val="28"/>
        </w:rPr>
        <w:t>допуске такого участника закупки к участию в</w:t>
      </w:r>
      <w:r w:rsidR="00154D5D" w:rsidRPr="00934724">
        <w:rPr>
          <w:rFonts w:ascii="Times New Roman" w:hAnsi="Times New Roman"/>
          <w:sz w:val="28"/>
          <w:szCs w:val="28"/>
        </w:rPr>
        <w:t> </w:t>
      </w:r>
      <w:r w:rsidRPr="00934724">
        <w:rPr>
          <w:rFonts w:ascii="Times New Roman" w:hAnsi="Times New Roman"/>
          <w:sz w:val="28"/>
          <w:szCs w:val="28"/>
        </w:rPr>
        <w:t>аукционе в порядке и</w:t>
      </w:r>
      <w:r w:rsidR="00612350" w:rsidRPr="00934724">
        <w:rPr>
          <w:rFonts w:ascii="Times New Roman" w:hAnsi="Times New Roman"/>
          <w:sz w:val="28"/>
          <w:szCs w:val="28"/>
        </w:rPr>
        <w:t> </w:t>
      </w:r>
      <w:r w:rsidRPr="00934724">
        <w:rPr>
          <w:rFonts w:ascii="Times New Roman" w:hAnsi="Times New Roman"/>
          <w:sz w:val="28"/>
          <w:szCs w:val="28"/>
        </w:rPr>
        <w:t>по</w:t>
      </w:r>
      <w:r w:rsidR="00612350" w:rsidRPr="00934724">
        <w:rPr>
          <w:rFonts w:ascii="Times New Roman" w:hAnsi="Times New Roman"/>
          <w:sz w:val="28"/>
          <w:szCs w:val="28"/>
        </w:rPr>
        <w:t> </w:t>
      </w:r>
      <w:r w:rsidRPr="00934724">
        <w:rPr>
          <w:rFonts w:ascii="Times New Roman" w:hAnsi="Times New Roman"/>
          <w:sz w:val="28"/>
          <w:szCs w:val="28"/>
        </w:rPr>
        <w:t>основаниям, предусмотренным документацией об</w:t>
      </w:r>
      <w:r w:rsidR="00154D5D" w:rsidRPr="00934724">
        <w:rPr>
          <w:rFonts w:ascii="Times New Roman" w:hAnsi="Times New Roman"/>
          <w:sz w:val="28"/>
          <w:szCs w:val="28"/>
        </w:rPr>
        <w:t> </w:t>
      </w:r>
      <w:r w:rsidRPr="00934724">
        <w:rPr>
          <w:rFonts w:ascii="Times New Roman" w:hAnsi="Times New Roman"/>
          <w:sz w:val="28"/>
          <w:szCs w:val="28"/>
        </w:rPr>
        <w:t>аукционе, которое заносится в протокол рассмотрения</w:t>
      </w:r>
      <w:proofErr w:type="gramEnd"/>
      <w:r w:rsidRPr="00934724">
        <w:rPr>
          <w:rFonts w:ascii="Times New Roman" w:hAnsi="Times New Roman"/>
          <w:sz w:val="28"/>
          <w:szCs w:val="28"/>
        </w:rPr>
        <w:t xml:space="preserve"> заявок на участие в</w:t>
      </w:r>
      <w:r w:rsidR="00154D5D" w:rsidRPr="00934724">
        <w:rPr>
          <w:rFonts w:ascii="Times New Roman" w:hAnsi="Times New Roman"/>
          <w:sz w:val="28"/>
          <w:szCs w:val="28"/>
        </w:rPr>
        <w:t> </w:t>
      </w:r>
      <w:r w:rsidRPr="00934724">
        <w:rPr>
          <w:rFonts w:ascii="Times New Roman" w:hAnsi="Times New Roman"/>
          <w:sz w:val="28"/>
          <w:szCs w:val="28"/>
        </w:rPr>
        <w:t xml:space="preserve">аукционе. В </w:t>
      </w:r>
      <w:proofErr w:type="gramStart"/>
      <w:r w:rsidRPr="00934724">
        <w:rPr>
          <w:rFonts w:ascii="Times New Roman" w:hAnsi="Times New Roman"/>
          <w:sz w:val="28"/>
          <w:szCs w:val="28"/>
        </w:rPr>
        <w:t>протоколе</w:t>
      </w:r>
      <w:proofErr w:type="gramEnd"/>
      <w:r w:rsidRPr="00934724">
        <w:rPr>
          <w:rFonts w:ascii="Times New Roman" w:hAnsi="Times New Roman"/>
          <w:sz w:val="28"/>
          <w:szCs w:val="28"/>
        </w:rPr>
        <w:t xml:space="preserve"> рассмотрения заявок на участие в аукционе указываются сведения, предусмотренные пунктом </w:t>
      </w:r>
      <w:r w:rsidR="00330A52" w:rsidRPr="00934724">
        <w:rPr>
          <w:rFonts w:ascii="Times New Roman" w:hAnsi="Times New Roman"/>
          <w:sz w:val="28"/>
          <w:szCs w:val="28"/>
        </w:rPr>
        <w:t>5</w:t>
      </w:r>
      <w:r w:rsidR="00154D5D" w:rsidRPr="00934724">
        <w:rPr>
          <w:rFonts w:ascii="Times New Roman" w:hAnsi="Times New Roman"/>
          <w:sz w:val="28"/>
          <w:szCs w:val="28"/>
        </w:rPr>
        <w:t>.9.1</w:t>
      </w:r>
      <w:r w:rsidR="000E5EB8" w:rsidRPr="00934724">
        <w:rPr>
          <w:rFonts w:ascii="Times New Roman" w:hAnsi="Times New Roman"/>
          <w:sz w:val="28"/>
          <w:szCs w:val="28"/>
        </w:rPr>
        <w:t xml:space="preserve"> настоящего Положения.</w:t>
      </w:r>
      <w:r w:rsidRPr="00934724">
        <w:rPr>
          <w:rFonts w:ascii="Times New Roman" w:hAnsi="Times New Roman"/>
          <w:sz w:val="28"/>
          <w:szCs w:val="28"/>
        </w:rPr>
        <w:t xml:space="preserve"> Протокол рассмотрения заявок на участие в аукционе размещается в единой информационной системе не позднее чем через три дня со дня его подписания.</w:t>
      </w:r>
    </w:p>
    <w:p w14:paraId="7EFE0CA2" w14:textId="47DCFE7C" w:rsidR="003473BA" w:rsidRPr="00934724" w:rsidRDefault="003473BA" w:rsidP="00943AC2">
      <w:pPr>
        <w:pStyle w:val="20"/>
        <w:numPr>
          <w:ilvl w:val="1"/>
          <w:numId w:val="4"/>
        </w:numPr>
        <w:spacing w:before="120" w:after="0"/>
        <w:ind w:left="0" w:firstLine="709"/>
        <w:rPr>
          <w:color w:val="auto"/>
        </w:rPr>
      </w:pPr>
      <w:bookmarkStart w:id="1126" w:name="_Toc531953457"/>
      <w:r w:rsidRPr="00934724">
        <w:rPr>
          <w:color w:val="auto"/>
        </w:rPr>
        <w:t>Порядок проведения аукциона</w:t>
      </w:r>
      <w:bookmarkEnd w:id="1126"/>
    </w:p>
    <w:p w14:paraId="7337AC31" w14:textId="54378A30"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В </w:t>
      </w:r>
      <w:proofErr w:type="gramStart"/>
      <w:r w:rsidRPr="00934724">
        <w:rPr>
          <w:rFonts w:ascii="Times New Roman" w:hAnsi="Times New Roman"/>
          <w:sz w:val="28"/>
          <w:szCs w:val="28"/>
        </w:rPr>
        <w:t>аукционе</w:t>
      </w:r>
      <w:proofErr w:type="gramEnd"/>
      <w:r w:rsidRPr="00934724">
        <w:rPr>
          <w:rFonts w:ascii="Times New Roman" w:hAnsi="Times New Roman"/>
          <w:sz w:val="28"/>
          <w:szCs w:val="28"/>
        </w:rPr>
        <w:t xml:space="preserve"> могут участвовать только участники закупки, </w:t>
      </w:r>
      <w:r w:rsidR="00A20B83" w:rsidRPr="00934724">
        <w:rPr>
          <w:rFonts w:ascii="Times New Roman" w:hAnsi="Times New Roman"/>
          <w:sz w:val="28"/>
          <w:szCs w:val="28"/>
        </w:rPr>
        <w:t xml:space="preserve">допущенные к участию в аукционе в соответствии с пунктом </w:t>
      </w:r>
      <w:r w:rsidR="00330A52" w:rsidRPr="00934724">
        <w:rPr>
          <w:rFonts w:ascii="Times New Roman" w:hAnsi="Times New Roman"/>
          <w:sz w:val="28"/>
          <w:szCs w:val="28"/>
        </w:rPr>
        <w:t>9</w:t>
      </w:r>
      <w:r w:rsidR="00A20B83" w:rsidRPr="00934724">
        <w:rPr>
          <w:rFonts w:ascii="Times New Roman" w:hAnsi="Times New Roman"/>
          <w:sz w:val="28"/>
          <w:szCs w:val="28"/>
        </w:rPr>
        <w:t>.</w:t>
      </w:r>
      <w:r w:rsidR="006C7F88" w:rsidRPr="00934724">
        <w:rPr>
          <w:rFonts w:ascii="Times New Roman" w:hAnsi="Times New Roman"/>
          <w:sz w:val="28"/>
          <w:szCs w:val="28"/>
        </w:rPr>
        <w:t xml:space="preserve">3 </w:t>
      </w:r>
      <w:r w:rsidR="000E5EB8" w:rsidRPr="00934724">
        <w:rPr>
          <w:rFonts w:ascii="Times New Roman" w:hAnsi="Times New Roman"/>
          <w:sz w:val="28"/>
          <w:szCs w:val="28"/>
        </w:rPr>
        <w:t>настоящего Положения</w:t>
      </w:r>
      <w:r w:rsidRPr="00934724">
        <w:rPr>
          <w:rFonts w:ascii="Times New Roman" w:hAnsi="Times New Roman"/>
          <w:sz w:val="28"/>
          <w:szCs w:val="28"/>
        </w:rPr>
        <w:t>. Организатор обязан обеспечить участникам аукциона возможность принять непосредственное или через своих представителей участие в аукционе.</w:t>
      </w:r>
    </w:p>
    <w:p w14:paraId="39D5D20E" w14:textId="5F93B930"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Аукцион проводится Организатором в присутствии членов </w:t>
      </w:r>
      <w:r w:rsidR="005406A7" w:rsidRPr="00934724">
        <w:rPr>
          <w:rFonts w:ascii="Times New Roman" w:hAnsi="Times New Roman"/>
          <w:sz w:val="28"/>
          <w:szCs w:val="28"/>
        </w:rPr>
        <w:t>К</w:t>
      </w:r>
      <w:r w:rsidRPr="00934724">
        <w:rPr>
          <w:rFonts w:ascii="Times New Roman" w:hAnsi="Times New Roman"/>
          <w:sz w:val="28"/>
          <w:szCs w:val="28"/>
        </w:rPr>
        <w:t>омиссии, участников аукциона или их представителей.</w:t>
      </w:r>
    </w:p>
    <w:p w14:paraId="5AE83F79" w14:textId="1600ED33"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Для проведения аукциона выбирается аукционист из числа членов </w:t>
      </w:r>
      <w:r w:rsidR="005406A7" w:rsidRPr="00934724">
        <w:rPr>
          <w:rFonts w:ascii="Times New Roman" w:hAnsi="Times New Roman"/>
          <w:sz w:val="28"/>
          <w:szCs w:val="28"/>
        </w:rPr>
        <w:t>К</w:t>
      </w:r>
      <w:r w:rsidRPr="00934724">
        <w:rPr>
          <w:rFonts w:ascii="Times New Roman" w:hAnsi="Times New Roman"/>
          <w:sz w:val="28"/>
          <w:szCs w:val="28"/>
        </w:rPr>
        <w:t xml:space="preserve">омиссии путем открытого голосования членов </w:t>
      </w:r>
      <w:r w:rsidR="005406A7" w:rsidRPr="00934724">
        <w:rPr>
          <w:rFonts w:ascii="Times New Roman" w:hAnsi="Times New Roman"/>
          <w:sz w:val="28"/>
          <w:szCs w:val="28"/>
        </w:rPr>
        <w:t>К</w:t>
      </w:r>
      <w:r w:rsidRPr="00934724">
        <w:rPr>
          <w:rFonts w:ascii="Times New Roman" w:hAnsi="Times New Roman"/>
          <w:sz w:val="28"/>
          <w:szCs w:val="28"/>
        </w:rPr>
        <w:t>омиссии большинством голосов.</w:t>
      </w:r>
    </w:p>
    <w:p w14:paraId="1AD7DD60" w14:textId="36B2E2B0"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Аукцион проводится путем снижения начальной (максимальной) цены договора (цены лота), указанной в извещении о проведении открытого аукциона, на </w:t>
      </w:r>
      <w:r w:rsidR="00EB623E">
        <w:rPr>
          <w:rFonts w:ascii="Times New Roman" w:hAnsi="Times New Roman"/>
          <w:sz w:val="28"/>
          <w:szCs w:val="28"/>
        </w:rPr>
        <w:t>«</w:t>
      </w:r>
      <w:r w:rsidRPr="00934724">
        <w:rPr>
          <w:rFonts w:ascii="Times New Roman" w:hAnsi="Times New Roman"/>
          <w:sz w:val="28"/>
          <w:szCs w:val="28"/>
        </w:rPr>
        <w:t>шаг аукциона</w:t>
      </w:r>
      <w:r w:rsidR="00EB623E">
        <w:rPr>
          <w:rFonts w:ascii="Times New Roman" w:hAnsi="Times New Roman"/>
          <w:sz w:val="28"/>
          <w:szCs w:val="28"/>
        </w:rPr>
        <w:t>»</w:t>
      </w:r>
      <w:r w:rsidRPr="00934724">
        <w:rPr>
          <w:rFonts w:ascii="Times New Roman" w:hAnsi="Times New Roman"/>
          <w:sz w:val="28"/>
          <w:szCs w:val="28"/>
        </w:rPr>
        <w:t>.</w:t>
      </w:r>
    </w:p>
    <w:p w14:paraId="66546C3D" w14:textId="77777777"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Аукцион проводится в следующем порядке:</w:t>
      </w:r>
    </w:p>
    <w:p w14:paraId="4FC93B1F" w14:textId="77777777"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Организатор непосредственно перед началом проведения аукциона регистрирует участников аукциона, явившихся на аукцион, или их представителей. </w:t>
      </w:r>
    </w:p>
    <w:p w14:paraId="75EE01BB" w14:textId="77777777"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В </w:t>
      </w:r>
      <w:proofErr w:type="gramStart"/>
      <w:r w:rsidRPr="00934724">
        <w:rPr>
          <w:rFonts w:ascii="Times New Roman" w:hAnsi="Times New Roman"/>
          <w:sz w:val="28"/>
          <w:szCs w:val="28"/>
        </w:rPr>
        <w:t>случае</w:t>
      </w:r>
      <w:proofErr w:type="gramEnd"/>
      <w:r w:rsidRPr="00934724">
        <w:rPr>
          <w:rFonts w:ascii="Times New Roman" w:hAnsi="Times New Roman"/>
          <w:sz w:val="28"/>
          <w:szCs w:val="28"/>
        </w:rPr>
        <w:t xml:space="preserve"> проведения аукциона по нескольким лотам Организатор перед началом каждого лота регистрирует участников аукциона, подавших заявки в отношении такого лота и явившихся на аукцион, или их представителей. </w:t>
      </w:r>
    </w:p>
    <w:p w14:paraId="46C54B3C" w14:textId="77777777"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При регистрации участникам аукциона или их представителям выдаются пронумерованные карточки (далее – карточки).</w:t>
      </w:r>
    </w:p>
    <w:p w14:paraId="19E410A5" w14:textId="77777777"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Аукцион начинается с объявления аукционистом:</w:t>
      </w:r>
    </w:p>
    <w:p w14:paraId="5D5F473B" w14:textId="77777777"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начала проведения аукциона (лота), </w:t>
      </w:r>
    </w:p>
    <w:p w14:paraId="2B3C929A" w14:textId="77777777"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номера лота (в случае проведения аукциона по нескольким лотам), </w:t>
      </w:r>
    </w:p>
    <w:p w14:paraId="4DD0F490" w14:textId="77777777"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предмета договора, </w:t>
      </w:r>
    </w:p>
    <w:p w14:paraId="64431140" w14:textId="77777777"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lastRenderedPageBreak/>
        <w:t xml:space="preserve">начальной (максимальной) цены договора (лота), </w:t>
      </w:r>
    </w:p>
    <w:p w14:paraId="7BF9B563" w14:textId="7D90E1C4" w:rsidR="003473BA" w:rsidRPr="00934724" w:rsidRDefault="00EB623E" w:rsidP="00943AC2">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473BA" w:rsidRPr="00934724">
        <w:rPr>
          <w:rFonts w:ascii="Times New Roman" w:hAnsi="Times New Roman" w:cs="Times New Roman"/>
          <w:sz w:val="28"/>
          <w:szCs w:val="28"/>
        </w:rPr>
        <w:t>шага аукциона</w:t>
      </w:r>
      <w:r>
        <w:rPr>
          <w:rFonts w:ascii="Times New Roman" w:hAnsi="Times New Roman" w:cs="Times New Roman"/>
          <w:sz w:val="28"/>
          <w:szCs w:val="28"/>
        </w:rPr>
        <w:t>»</w:t>
      </w:r>
      <w:r w:rsidR="003473BA" w:rsidRPr="00934724">
        <w:rPr>
          <w:rFonts w:ascii="Times New Roman" w:hAnsi="Times New Roman" w:cs="Times New Roman"/>
          <w:sz w:val="28"/>
          <w:szCs w:val="28"/>
        </w:rPr>
        <w:t xml:space="preserve">, </w:t>
      </w:r>
    </w:p>
    <w:p w14:paraId="35B0A1CF" w14:textId="7BB992E7"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наименований участников аукциона, которые не явились на</w:t>
      </w:r>
      <w:r w:rsidR="009C1538" w:rsidRPr="00934724">
        <w:rPr>
          <w:rFonts w:ascii="Times New Roman" w:hAnsi="Times New Roman" w:cs="Times New Roman"/>
          <w:sz w:val="28"/>
          <w:szCs w:val="28"/>
        </w:rPr>
        <w:t> </w:t>
      </w:r>
      <w:r w:rsidRPr="00934724">
        <w:rPr>
          <w:rFonts w:ascii="Times New Roman" w:hAnsi="Times New Roman" w:cs="Times New Roman"/>
          <w:sz w:val="28"/>
          <w:szCs w:val="28"/>
        </w:rPr>
        <w:t>аукцион.</w:t>
      </w:r>
    </w:p>
    <w:p w14:paraId="543C4C01" w14:textId="77777777"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Аукционист предлагает участникам аукциона заявлять свои предложения о цене договора.</w:t>
      </w:r>
    </w:p>
    <w:p w14:paraId="283C98FB" w14:textId="0B073F9E"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Участник аукциона после объявления аукционистом начальной (максимальной) цены договора (цены лота) и цены договора, сниженной в соответствии с </w:t>
      </w:r>
      <w:r w:rsidR="00EB623E">
        <w:rPr>
          <w:rFonts w:ascii="Times New Roman" w:hAnsi="Times New Roman"/>
          <w:sz w:val="28"/>
          <w:szCs w:val="28"/>
        </w:rPr>
        <w:t>«</w:t>
      </w:r>
      <w:r w:rsidRPr="00934724">
        <w:rPr>
          <w:rFonts w:ascii="Times New Roman" w:hAnsi="Times New Roman"/>
          <w:sz w:val="28"/>
          <w:szCs w:val="28"/>
        </w:rPr>
        <w:t>шагом аукциона</w:t>
      </w:r>
      <w:r w:rsidR="00EB623E">
        <w:rPr>
          <w:rFonts w:ascii="Times New Roman" w:hAnsi="Times New Roman"/>
          <w:sz w:val="28"/>
          <w:szCs w:val="28"/>
        </w:rPr>
        <w:t>»</w:t>
      </w:r>
      <w:r w:rsidR="00A03095" w:rsidRPr="00934724">
        <w:rPr>
          <w:rFonts w:ascii="Times New Roman" w:hAnsi="Times New Roman"/>
          <w:sz w:val="28"/>
          <w:szCs w:val="28"/>
        </w:rPr>
        <w:t>,</w:t>
      </w:r>
      <w:r w:rsidR="00842980" w:rsidRPr="00934724">
        <w:rPr>
          <w:rFonts w:ascii="Times New Roman" w:hAnsi="Times New Roman"/>
          <w:sz w:val="28"/>
          <w:szCs w:val="28"/>
        </w:rPr>
        <w:t xml:space="preserve"> </w:t>
      </w:r>
      <w:r w:rsidRPr="00934724">
        <w:rPr>
          <w:rFonts w:ascii="Times New Roman" w:hAnsi="Times New Roman"/>
          <w:sz w:val="28"/>
          <w:szCs w:val="28"/>
        </w:rPr>
        <w:t>поднимает карточки в случае, если он согласен заключить договор по объявленной цене.</w:t>
      </w:r>
    </w:p>
    <w:p w14:paraId="37C5AE20" w14:textId="1EBC4435"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proofErr w:type="gramStart"/>
      <w:r w:rsidRPr="00934724">
        <w:rPr>
          <w:rFonts w:ascii="Times New Roman" w:hAnsi="Times New Roman"/>
          <w:sz w:val="28"/>
          <w:szCs w:val="28"/>
        </w:rPr>
        <w:t xml:space="preserve">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w:t>
      </w:r>
      <w:r w:rsidR="00EB623E">
        <w:rPr>
          <w:rFonts w:ascii="Times New Roman" w:hAnsi="Times New Roman"/>
          <w:sz w:val="28"/>
          <w:szCs w:val="28"/>
        </w:rPr>
        <w:t>«</w:t>
      </w:r>
      <w:r w:rsidRPr="00934724">
        <w:rPr>
          <w:rFonts w:ascii="Times New Roman" w:hAnsi="Times New Roman"/>
          <w:sz w:val="28"/>
          <w:szCs w:val="28"/>
        </w:rPr>
        <w:t>шагом аукциона</w:t>
      </w:r>
      <w:r w:rsidR="00EB623E">
        <w:rPr>
          <w:rFonts w:ascii="Times New Roman" w:hAnsi="Times New Roman"/>
          <w:sz w:val="28"/>
          <w:szCs w:val="28"/>
        </w:rPr>
        <w:t>»</w:t>
      </w:r>
      <w:r w:rsidRPr="00934724">
        <w:rPr>
          <w:rFonts w:ascii="Times New Roman" w:hAnsi="Times New Roman"/>
          <w:sz w:val="28"/>
          <w:szCs w:val="28"/>
        </w:rPr>
        <w:t>, а также новую цену договора, сниженную в</w:t>
      </w:r>
      <w:r w:rsidR="009C1538" w:rsidRPr="00934724">
        <w:rPr>
          <w:rFonts w:ascii="Times New Roman" w:hAnsi="Times New Roman"/>
          <w:sz w:val="28"/>
          <w:szCs w:val="28"/>
        </w:rPr>
        <w:t> </w:t>
      </w:r>
      <w:r w:rsidRPr="00934724">
        <w:rPr>
          <w:rFonts w:ascii="Times New Roman" w:hAnsi="Times New Roman"/>
          <w:sz w:val="28"/>
          <w:szCs w:val="28"/>
        </w:rPr>
        <w:t xml:space="preserve">соответствии с </w:t>
      </w:r>
      <w:r w:rsidR="00EB623E">
        <w:rPr>
          <w:rFonts w:ascii="Times New Roman" w:hAnsi="Times New Roman"/>
          <w:sz w:val="28"/>
          <w:szCs w:val="28"/>
        </w:rPr>
        <w:t>«</w:t>
      </w:r>
      <w:r w:rsidRPr="00934724">
        <w:rPr>
          <w:rFonts w:ascii="Times New Roman" w:hAnsi="Times New Roman"/>
          <w:sz w:val="28"/>
          <w:szCs w:val="28"/>
        </w:rPr>
        <w:t>шагом аукциона</w:t>
      </w:r>
      <w:r w:rsidR="00EB623E">
        <w:rPr>
          <w:rFonts w:ascii="Times New Roman" w:hAnsi="Times New Roman"/>
          <w:sz w:val="28"/>
          <w:szCs w:val="28"/>
        </w:rPr>
        <w:t>»</w:t>
      </w:r>
      <w:r w:rsidRPr="00934724">
        <w:rPr>
          <w:rFonts w:ascii="Times New Roman" w:hAnsi="Times New Roman"/>
          <w:sz w:val="28"/>
          <w:szCs w:val="28"/>
        </w:rPr>
        <w:t xml:space="preserve"> в порядке, установленном документацией об аукционе, и </w:t>
      </w:r>
      <w:r w:rsidR="00EB623E">
        <w:rPr>
          <w:rFonts w:ascii="Times New Roman" w:hAnsi="Times New Roman"/>
          <w:sz w:val="28"/>
          <w:szCs w:val="28"/>
        </w:rPr>
        <w:t>«</w:t>
      </w:r>
      <w:r w:rsidRPr="00934724">
        <w:rPr>
          <w:rFonts w:ascii="Times New Roman" w:hAnsi="Times New Roman"/>
          <w:sz w:val="28"/>
          <w:szCs w:val="28"/>
        </w:rPr>
        <w:t>шаг аукциона</w:t>
      </w:r>
      <w:r w:rsidR="00EB623E">
        <w:rPr>
          <w:rFonts w:ascii="Times New Roman" w:hAnsi="Times New Roman"/>
          <w:sz w:val="28"/>
          <w:szCs w:val="28"/>
        </w:rPr>
        <w:t>»</w:t>
      </w:r>
      <w:r w:rsidRPr="00934724">
        <w:rPr>
          <w:rFonts w:ascii="Times New Roman" w:hAnsi="Times New Roman"/>
          <w:sz w:val="28"/>
          <w:szCs w:val="28"/>
        </w:rPr>
        <w:t>, в соответствии с</w:t>
      </w:r>
      <w:r w:rsidR="009C1538" w:rsidRPr="00934724">
        <w:rPr>
          <w:rFonts w:ascii="Times New Roman" w:hAnsi="Times New Roman"/>
          <w:sz w:val="28"/>
          <w:szCs w:val="28"/>
        </w:rPr>
        <w:t> </w:t>
      </w:r>
      <w:r w:rsidRPr="00934724">
        <w:rPr>
          <w:rFonts w:ascii="Times New Roman" w:hAnsi="Times New Roman"/>
          <w:sz w:val="28"/>
          <w:szCs w:val="28"/>
        </w:rPr>
        <w:t>которым снижается цена.</w:t>
      </w:r>
      <w:proofErr w:type="gramEnd"/>
    </w:p>
    <w:p w14:paraId="35B5CC68" w14:textId="77777777"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Аукцион считается оконченным, если после троекратного объявления аукционистом цены договора ни один участник аукциона не поднял карточку. </w:t>
      </w:r>
    </w:p>
    <w:p w14:paraId="1A6F6FE6" w14:textId="24E44F54" w:rsidR="003473BA" w:rsidRPr="00934724" w:rsidRDefault="003473BA" w:rsidP="00943AC2">
      <w:pPr>
        <w:pStyle w:val="afff2"/>
        <w:numPr>
          <w:ilvl w:val="3"/>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В </w:t>
      </w:r>
      <w:proofErr w:type="gramStart"/>
      <w:r w:rsidRPr="00934724">
        <w:rPr>
          <w:rFonts w:ascii="Times New Roman" w:hAnsi="Times New Roman"/>
          <w:sz w:val="28"/>
          <w:szCs w:val="28"/>
        </w:rPr>
        <w:t>этом</w:t>
      </w:r>
      <w:proofErr w:type="gramEnd"/>
      <w:r w:rsidRPr="00934724">
        <w:rPr>
          <w:rFonts w:ascii="Times New Roman" w:hAnsi="Times New Roman"/>
          <w:sz w:val="28"/>
          <w:szCs w:val="28"/>
        </w:rPr>
        <w:t xml:space="preserve"> случае аукционист объявляет об окончании проведения аукциона (лота), последнее и предпоследнее предложения о</w:t>
      </w:r>
      <w:r w:rsidR="009C1538" w:rsidRPr="00934724">
        <w:rPr>
          <w:rFonts w:ascii="Times New Roman" w:hAnsi="Times New Roman"/>
          <w:sz w:val="28"/>
          <w:szCs w:val="28"/>
        </w:rPr>
        <w:t> </w:t>
      </w:r>
      <w:r w:rsidRPr="00934724">
        <w:rPr>
          <w:rFonts w:ascii="Times New Roman" w:hAnsi="Times New Roman"/>
          <w:sz w:val="28"/>
          <w:szCs w:val="28"/>
        </w:rPr>
        <w:t>цене договора, номер карточки и наименование победителя аукциона и участника аукциона, сделавшего предпоследнее предложение о цене договора.</w:t>
      </w:r>
    </w:p>
    <w:p w14:paraId="40249449" w14:textId="057E206E"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При проведении открытого аукциона Организатор в</w:t>
      </w:r>
      <w:r w:rsidR="00EB76D1" w:rsidRPr="00934724">
        <w:rPr>
          <w:rFonts w:ascii="Times New Roman" w:hAnsi="Times New Roman"/>
          <w:sz w:val="28"/>
          <w:szCs w:val="28"/>
        </w:rPr>
        <w:t> </w:t>
      </w:r>
      <w:r w:rsidRPr="00934724">
        <w:rPr>
          <w:rFonts w:ascii="Times New Roman" w:hAnsi="Times New Roman"/>
          <w:sz w:val="28"/>
          <w:szCs w:val="28"/>
        </w:rPr>
        <w:t>обязательном порядке осуществляет вид</w:t>
      </w:r>
      <w:proofErr w:type="gramStart"/>
      <w:r w:rsidRPr="00934724">
        <w:rPr>
          <w:rFonts w:ascii="Times New Roman" w:hAnsi="Times New Roman"/>
          <w:sz w:val="28"/>
          <w:szCs w:val="28"/>
        </w:rPr>
        <w:t>ео и ау</w:t>
      </w:r>
      <w:proofErr w:type="gramEnd"/>
      <w:r w:rsidRPr="00934724">
        <w:rPr>
          <w:rFonts w:ascii="Times New Roman" w:hAnsi="Times New Roman"/>
          <w:sz w:val="28"/>
          <w:szCs w:val="28"/>
        </w:rPr>
        <w:t xml:space="preserve">диозапись аукциона и ведет </w:t>
      </w:r>
      <w:r w:rsidR="00EB76D1" w:rsidRPr="00934724">
        <w:rPr>
          <w:rFonts w:ascii="Times New Roman" w:hAnsi="Times New Roman"/>
          <w:sz w:val="28"/>
          <w:szCs w:val="28"/>
        </w:rPr>
        <w:t xml:space="preserve">итоговый </w:t>
      </w:r>
      <w:r w:rsidRPr="00934724">
        <w:rPr>
          <w:rFonts w:ascii="Times New Roman" w:hAnsi="Times New Roman"/>
          <w:sz w:val="28"/>
          <w:szCs w:val="28"/>
        </w:rPr>
        <w:t>протокол, в котором должны содержаться сведения</w:t>
      </w:r>
      <w:r w:rsidR="00EB76D1" w:rsidRPr="00934724">
        <w:rPr>
          <w:rFonts w:ascii="Times New Roman" w:hAnsi="Times New Roman"/>
          <w:sz w:val="28"/>
          <w:szCs w:val="28"/>
        </w:rPr>
        <w:t xml:space="preserve">, предусмотренные пунктом </w:t>
      </w:r>
      <w:r w:rsidR="00330A52" w:rsidRPr="00934724">
        <w:rPr>
          <w:rFonts w:ascii="Times New Roman" w:hAnsi="Times New Roman"/>
          <w:sz w:val="28"/>
          <w:szCs w:val="28"/>
        </w:rPr>
        <w:t>5</w:t>
      </w:r>
      <w:r w:rsidR="00EB76D1" w:rsidRPr="00934724">
        <w:rPr>
          <w:rFonts w:ascii="Times New Roman" w:hAnsi="Times New Roman"/>
          <w:sz w:val="28"/>
          <w:szCs w:val="28"/>
        </w:rPr>
        <w:t>.9.</w:t>
      </w:r>
      <w:r w:rsidR="001A0225" w:rsidRPr="00934724">
        <w:rPr>
          <w:rFonts w:ascii="Times New Roman" w:hAnsi="Times New Roman"/>
          <w:sz w:val="28"/>
          <w:szCs w:val="28"/>
        </w:rPr>
        <w:t>2</w:t>
      </w:r>
      <w:r w:rsidR="000E5EB8" w:rsidRPr="00934724">
        <w:rPr>
          <w:rFonts w:ascii="Times New Roman" w:hAnsi="Times New Roman"/>
          <w:sz w:val="28"/>
          <w:szCs w:val="28"/>
        </w:rPr>
        <w:t xml:space="preserve"> настоящего Положения</w:t>
      </w:r>
      <w:r w:rsidR="00EB76D1" w:rsidRPr="00934724">
        <w:rPr>
          <w:rFonts w:ascii="Times New Roman" w:hAnsi="Times New Roman"/>
          <w:sz w:val="28"/>
          <w:szCs w:val="28"/>
        </w:rPr>
        <w:t>, а также следующие сведения</w:t>
      </w:r>
      <w:r w:rsidRPr="00934724">
        <w:rPr>
          <w:rFonts w:ascii="Times New Roman" w:hAnsi="Times New Roman"/>
          <w:sz w:val="28"/>
          <w:szCs w:val="28"/>
        </w:rPr>
        <w:t>:</w:t>
      </w:r>
    </w:p>
    <w:p w14:paraId="5659842B" w14:textId="77777777"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о месте, дате и времени проведения аукциона, </w:t>
      </w:r>
    </w:p>
    <w:p w14:paraId="433042AF" w14:textId="0CB33211"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об участниках аукциона</w:t>
      </w:r>
      <w:r w:rsidR="004468E0" w:rsidRPr="00934724">
        <w:rPr>
          <w:rFonts w:ascii="Times New Roman" w:hAnsi="Times New Roman" w:cs="Times New Roman"/>
          <w:sz w:val="28"/>
          <w:szCs w:val="28"/>
        </w:rPr>
        <w:t>,</w:t>
      </w:r>
    </w:p>
    <w:p w14:paraId="2D7AFDFB" w14:textId="77777777"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о начальной (максимальной) цене договора (цене лота), </w:t>
      </w:r>
    </w:p>
    <w:p w14:paraId="626E47D2" w14:textId="77777777"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о последнем и предпоследнем предложениях о цене договора, </w:t>
      </w:r>
    </w:p>
    <w:p w14:paraId="3BC621A0" w14:textId="595A1A50"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об участник</w:t>
      </w:r>
      <w:r w:rsidR="0085794D" w:rsidRPr="00934724">
        <w:rPr>
          <w:rFonts w:ascii="Times New Roman" w:hAnsi="Times New Roman" w:cs="Times New Roman"/>
          <w:sz w:val="28"/>
          <w:szCs w:val="28"/>
        </w:rPr>
        <w:t>е</w:t>
      </w:r>
      <w:r w:rsidRPr="00934724">
        <w:rPr>
          <w:rFonts w:ascii="Times New Roman" w:hAnsi="Times New Roman" w:cs="Times New Roman"/>
          <w:sz w:val="28"/>
          <w:szCs w:val="28"/>
        </w:rPr>
        <w:t xml:space="preserve"> аукциона, которы</w:t>
      </w:r>
      <w:r w:rsidR="00A03095" w:rsidRPr="00934724">
        <w:rPr>
          <w:rFonts w:ascii="Times New Roman" w:hAnsi="Times New Roman" w:cs="Times New Roman"/>
          <w:sz w:val="28"/>
          <w:szCs w:val="28"/>
        </w:rPr>
        <w:t>й</w:t>
      </w:r>
      <w:r w:rsidRPr="00934724">
        <w:rPr>
          <w:rFonts w:ascii="Times New Roman" w:hAnsi="Times New Roman" w:cs="Times New Roman"/>
          <w:sz w:val="28"/>
          <w:szCs w:val="28"/>
        </w:rPr>
        <w:t xml:space="preserve"> сделал предпоследнее </w:t>
      </w:r>
      <w:r w:rsidR="000E5EB8" w:rsidRPr="00934724">
        <w:rPr>
          <w:rFonts w:ascii="Times New Roman" w:hAnsi="Times New Roman" w:cs="Times New Roman"/>
          <w:sz w:val="28"/>
          <w:szCs w:val="28"/>
        </w:rPr>
        <w:t xml:space="preserve">предложение </w:t>
      </w:r>
      <w:r w:rsidRPr="00934724">
        <w:rPr>
          <w:rFonts w:ascii="Times New Roman" w:hAnsi="Times New Roman" w:cs="Times New Roman"/>
          <w:sz w:val="28"/>
          <w:szCs w:val="28"/>
        </w:rPr>
        <w:t>о цене договора</w:t>
      </w:r>
      <w:r w:rsidR="000E5EB8" w:rsidRPr="00934724">
        <w:rPr>
          <w:rFonts w:ascii="Times New Roman" w:hAnsi="Times New Roman" w:cs="Times New Roman"/>
          <w:sz w:val="28"/>
          <w:szCs w:val="28"/>
        </w:rPr>
        <w:t>.</w:t>
      </w:r>
    </w:p>
    <w:p w14:paraId="41029A39" w14:textId="77777777" w:rsidR="00BC3C0E" w:rsidRPr="00934724" w:rsidRDefault="00BC3C0E" w:rsidP="00943AC2">
      <w:pPr>
        <w:pStyle w:val="20"/>
        <w:numPr>
          <w:ilvl w:val="1"/>
          <w:numId w:val="4"/>
        </w:numPr>
        <w:spacing w:before="120" w:after="0"/>
        <w:ind w:left="0" w:firstLine="709"/>
        <w:rPr>
          <w:color w:val="auto"/>
        </w:rPr>
      </w:pPr>
      <w:bookmarkStart w:id="1127" w:name="_Toc531953458"/>
      <w:r w:rsidRPr="00934724">
        <w:rPr>
          <w:color w:val="auto"/>
        </w:rPr>
        <w:t xml:space="preserve">Признание аукциона </w:t>
      </w:r>
      <w:proofErr w:type="gramStart"/>
      <w:r w:rsidRPr="00934724">
        <w:rPr>
          <w:color w:val="auto"/>
        </w:rPr>
        <w:t>несостоявшимся</w:t>
      </w:r>
      <w:bookmarkEnd w:id="1127"/>
      <w:proofErr w:type="gramEnd"/>
    </w:p>
    <w:p w14:paraId="7D2FCF0D" w14:textId="0925AD21" w:rsidR="004F0A40" w:rsidRPr="00934724" w:rsidRDefault="004F0A40"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Аукцион признается </w:t>
      </w:r>
      <w:r w:rsidR="000E5EB8" w:rsidRPr="00934724">
        <w:rPr>
          <w:rFonts w:ascii="Times New Roman" w:hAnsi="Times New Roman"/>
          <w:sz w:val="28"/>
          <w:szCs w:val="28"/>
        </w:rPr>
        <w:t>Организатором/</w:t>
      </w:r>
      <w:r w:rsidRPr="00934724">
        <w:rPr>
          <w:rFonts w:ascii="Times New Roman" w:hAnsi="Times New Roman"/>
          <w:sz w:val="28"/>
          <w:szCs w:val="28"/>
        </w:rPr>
        <w:t xml:space="preserve">Комиссией несостоявшимся </w:t>
      </w:r>
      <w:r w:rsidR="00DE42ED" w:rsidRPr="00934724">
        <w:rPr>
          <w:rFonts w:ascii="Times New Roman" w:hAnsi="Times New Roman"/>
          <w:sz w:val="28"/>
          <w:szCs w:val="28"/>
        </w:rPr>
        <w:t>в следующих случаях:</w:t>
      </w:r>
    </w:p>
    <w:p w14:paraId="4A589B85" w14:textId="73DDC362" w:rsidR="00DE42ED" w:rsidRPr="00934724" w:rsidRDefault="00DE42ED" w:rsidP="00943AC2">
      <w:pPr>
        <w:pStyle w:val="afff2"/>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на участие в аукционе подана одна заявка</w:t>
      </w:r>
      <w:r w:rsidR="006C7F88" w:rsidRPr="00934724">
        <w:rPr>
          <w:rFonts w:ascii="Times New Roman" w:hAnsi="Times New Roman"/>
          <w:sz w:val="28"/>
          <w:szCs w:val="28"/>
        </w:rPr>
        <w:t xml:space="preserve"> либо не подано ни одной заявки</w:t>
      </w:r>
      <w:r w:rsidRPr="00934724">
        <w:rPr>
          <w:rFonts w:ascii="Times New Roman" w:hAnsi="Times New Roman"/>
          <w:sz w:val="28"/>
          <w:szCs w:val="28"/>
        </w:rPr>
        <w:t>;</w:t>
      </w:r>
    </w:p>
    <w:p w14:paraId="1939F55D" w14:textId="3E74D08A" w:rsidR="00DE42ED" w:rsidRPr="00934724" w:rsidRDefault="00DE42ED" w:rsidP="00943AC2">
      <w:pPr>
        <w:pStyle w:val="afff2"/>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по результатам рассмотрения Организатором/Комиссией </w:t>
      </w:r>
      <w:r w:rsidR="00860080" w:rsidRPr="00934724">
        <w:rPr>
          <w:rFonts w:ascii="Times New Roman" w:hAnsi="Times New Roman"/>
          <w:sz w:val="28"/>
          <w:szCs w:val="28"/>
        </w:rPr>
        <w:t xml:space="preserve">отклонены все заявки на участие в аукционе либо </w:t>
      </w:r>
      <w:r w:rsidRPr="00934724">
        <w:rPr>
          <w:rFonts w:ascii="Times New Roman" w:hAnsi="Times New Roman"/>
          <w:sz w:val="28"/>
          <w:szCs w:val="28"/>
        </w:rPr>
        <w:t>не отклонена только одна заявка на участие в аукционе.</w:t>
      </w:r>
    </w:p>
    <w:p w14:paraId="37A162A4" w14:textId="118FFA34" w:rsidR="008157F0" w:rsidRPr="00934724" w:rsidRDefault="008157F0"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proofErr w:type="gramStart"/>
      <w:r w:rsidRPr="00934724">
        <w:rPr>
          <w:rFonts w:ascii="Times New Roman" w:hAnsi="Times New Roman"/>
          <w:sz w:val="28"/>
          <w:szCs w:val="28"/>
        </w:rPr>
        <w:t xml:space="preserve">В случае если в аукционе участвовал один участник аукциона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w:t>
      </w:r>
      <w:r w:rsidR="00EB623E">
        <w:rPr>
          <w:rFonts w:ascii="Times New Roman" w:hAnsi="Times New Roman"/>
          <w:sz w:val="28"/>
          <w:szCs w:val="28"/>
        </w:rPr>
        <w:lastRenderedPageBreak/>
        <w:t>«</w:t>
      </w:r>
      <w:r w:rsidRPr="00934724">
        <w:rPr>
          <w:rFonts w:ascii="Times New Roman" w:hAnsi="Times New Roman"/>
          <w:sz w:val="28"/>
          <w:szCs w:val="28"/>
        </w:rPr>
        <w:t>шаг аукциона</w:t>
      </w:r>
      <w:r w:rsidR="00EB623E">
        <w:rPr>
          <w:rFonts w:ascii="Times New Roman" w:hAnsi="Times New Roman"/>
          <w:sz w:val="28"/>
          <w:szCs w:val="28"/>
        </w:rPr>
        <w:t>»</w:t>
      </w:r>
      <w:r w:rsidRPr="00934724">
        <w:rPr>
          <w:rFonts w:ascii="Times New Roman" w:hAnsi="Times New Roman"/>
          <w:sz w:val="28"/>
          <w:szCs w:val="28"/>
        </w:rPr>
        <w:t xml:space="preserve"> снижен до минимального размера и после троекратного объявления предложения о начальной (максимальной) цене договора (цене</w:t>
      </w:r>
      <w:proofErr w:type="gramEnd"/>
      <w:r w:rsidRPr="00934724">
        <w:rPr>
          <w:rFonts w:ascii="Times New Roman" w:hAnsi="Times New Roman"/>
          <w:sz w:val="28"/>
          <w:szCs w:val="28"/>
        </w:rPr>
        <w:t xml:space="preserve"> лота) не поступило ни одного предложения о цене договора, которое предусматривало бы более низкую цену договора, аукцион признается несостоявшимся.</w:t>
      </w:r>
    </w:p>
    <w:p w14:paraId="0E6E1B7B" w14:textId="77777777" w:rsidR="00BC3C0E" w:rsidRPr="00934724" w:rsidRDefault="00BC3C0E" w:rsidP="00943AC2">
      <w:pPr>
        <w:pStyle w:val="20"/>
        <w:numPr>
          <w:ilvl w:val="1"/>
          <w:numId w:val="4"/>
        </w:numPr>
        <w:spacing w:before="120" w:after="0"/>
        <w:ind w:left="0" w:firstLine="709"/>
        <w:jc w:val="both"/>
        <w:rPr>
          <w:color w:val="auto"/>
        </w:rPr>
      </w:pPr>
      <w:bookmarkStart w:id="1128" w:name="_Toc515980576"/>
      <w:bookmarkStart w:id="1129" w:name="_Toc515996654"/>
      <w:bookmarkStart w:id="1130" w:name="_Toc515996785"/>
      <w:bookmarkStart w:id="1131" w:name="_Toc516005288"/>
      <w:bookmarkStart w:id="1132" w:name="_Toc516008985"/>
      <w:bookmarkStart w:id="1133" w:name="_Toc516009723"/>
      <w:bookmarkStart w:id="1134" w:name="_Toc531953459"/>
      <w:bookmarkEnd w:id="1128"/>
      <w:bookmarkEnd w:id="1129"/>
      <w:bookmarkEnd w:id="1130"/>
      <w:bookmarkEnd w:id="1131"/>
      <w:bookmarkEnd w:id="1132"/>
      <w:bookmarkEnd w:id="1133"/>
      <w:r w:rsidRPr="00934724">
        <w:rPr>
          <w:color w:val="auto"/>
        </w:rPr>
        <w:t>Проведение аукциона с этапом квалификационного отбора</w:t>
      </w:r>
      <w:bookmarkEnd w:id="1134"/>
    </w:p>
    <w:p w14:paraId="312100F8" w14:textId="77777777"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Ко всем участникам </w:t>
      </w:r>
      <w:r w:rsidR="006C458B" w:rsidRPr="00934724">
        <w:rPr>
          <w:rFonts w:ascii="Times New Roman" w:hAnsi="Times New Roman"/>
          <w:sz w:val="28"/>
          <w:szCs w:val="28"/>
        </w:rPr>
        <w:t>аукциона</w:t>
      </w:r>
      <w:r w:rsidRPr="00934724">
        <w:rPr>
          <w:rFonts w:ascii="Times New Roman" w:hAnsi="Times New Roman"/>
          <w:sz w:val="28"/>
          <w:szCs w:val="28"/>
        </w:rPr>
        <w:t xml:space="preserve"> предъявляются единые квалификационные требования, установленные документацией о</w:t>
      </w:r>
      <w:r w:rsidR="006C458B" w:rsidRPr="00934724">
        <w:rPr>
          <w:rFonts w:ascii="Times New Roman" w:hAnsi="Times New Roman"/>
          <w:sz w:val="28"/>
          <w:szCs w:val="28"/>
        </w:rPr>
        <w:t> </w:t>
      </w:r>
      <w:r w:rsidRPr="00934724">
        <w:rPr>
          <w:rFonts w:ascii="Times New Roman" w:hAnsi="Times New Roman"/>
          <w:sz w:val="28"/>
          <w:szCs w:val="28"/>
        </w:rPr>
        <w:t>конкурентной закупке</w:t>
      </w:r>
      <w:r w:rsidR="006C458B" w:rsidRPr="00934724">
        <w:rPr>
          <w:rFonts w:ascii="Times New Roman" w:hAnsi="Times New Roman"/>
          <w:sz w:val="28"/>
          <w:szCs w:val="28"/>
        </w:rPr>
        <w:t>.</w:t>
      </w:r>
    </w:p>
    <w:p w14:paraId="5A2F0847" w14:textId="77777777"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Заявки на участие в </w:t>
      </w:r>
      <w:r w:rsidR="006C458B" w:rsidRPr="00934724">
        <w:rPr>
          <w:rFonts w:ascii="Times New Roman" w:hAnsi="Times New Roman"/>
          <w:sz w:val="28"/>
          <w:szCs w:val="28"/>
        </w:rPr>
        <w:t>аукционе</w:t>
      </w:r>
      <w:r w:rsidRPr="00934724">
        <w:rPr>
          <w:rFonts w:ascii="Times New Roman" w:hAnsi="Times New Roman"/>
          <w:sz w:val="28"/>
          <w:szCs w:val="28"/>
        </w:rPr>
        <w:t xml:space="preserve"> должны содержать информацию и</w:t>
      </w:r>
      <w:r w:rsidR="006C458B" w:rsidRPr="00934724">
        <w:rPr>
          <w:rFonts w:ascii="Times New Roman" w:hAnsi="Times New Roman"/>
          <w:sz w:val="28"/>
          <w:szCs w:val="28"/>
        </w:rPr>
        <w:t> </w:t>
      </w:r>
      <w:r w:rsidRPr="00934724">
        <w:rPr>
          <w:rFonts w:ascii="Times New Roman" w:hAnsi="Times New Roman"/>
          <w:sz w:val="28"/>
          <w:szCs w:val="28"/>
        </w:rPr>
        <w:t xml:space="preserve">документы, предусмотренные документацией о конкурентной закупке, подтверждающие соответствие участников </w:t>
      </w:r>
      <w:r w:rsidR="006C458B" w:rsidRPr="00934724">
        <w:rPr>
          <w:rFonts w:ascii="Times New Roman" w:hAnsi="Times New Roman"/>
          <w:sz w:val="28"/>
          <w:szCs w:val="28"/>
        </w:rPr>
        <w:t>аукциона</w:t>
      </w:r>
      <w:r w:rsidRPr="00934724">
        <w:rPr>
          <w:rFonts w:ascii="Times New Roman" w:hAnsi="Times New Roman"/>
          <w:sz w:val="28"/>
          <w:szCs w:val="28"/>
        </w:rPr>
        <w:t xml:space="preserve"> в электронной форме единым квалификационным требованиям, установленным документацией о</w:t>
      </w:r>
      <w:r w:rsidR="006C458B" w:rsidRPr="00934724">
        <w:rPr>
          <w:rFonts w:ascii="Times New Roman" w:hAnsi="Times New Roman"/>
          <w:sz w:val="28"/>
          <w:szCs w:val="28"/>
        </w:rPr>
        <w:t> </w:t>
      </w:r>
      <w:r w:rsidRPr="00934724">
        <w:rPr>
          <w:rFonts w:ascii="Times New Roman" w:hAnsi="Times New Roman"/>
          <w:sz w:val="28"/>
          <w:szCs w:val="28"/>
        </w:rPr>
        <w:t>конкурентной закупке</w:t>
      </w:r>
      <w:r w:rsidR="006C458B" w:rsidRPr="00934724">
        <w:rPr>
          <w:rFonts w:ascii="Times New Roman" w:hAnsi="Times New Roman"/>
          <w:sz w:val="28"/>
          <w:szCs w:val="28"/>
        </w:rPr>
        <w:t>.</w:t>
      </w:r>
    </w:p>
    <w:p w14:paraId="595D71FE" w14:textId="07B39BA3"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Заявки участников </w:t>
      </w:r>
      <w:r w:rsidR="006C458B" w:rsidRPr="00934724">
        <w:rPr>
          <w:rFonts w:ascii="Times New Roman" w:hAnsi="Times New Roman"/>
          <w:sz w:val="28"/>
          <w:szCs w:val="28"/>
        </w:rPr>
        <w:t>аукциона</w:t>
      </w:r>
      <w:r w:rsidRPr="00934724">
        <w:rPr>
          <w:rFonts w:ascii="Times New Roman" w:hAnsi="Times New Roman"/>
          <w:sz w:val="28"/>
          <w:szCs w:val="28"/>
        </w:rPr>
        <w:t xml:space="preserve">, которые не соответствуют </w:t>
      </w:r>
      <w:r w:rsidR="002A3A07" w:rsidRPr="00934724">
        <w:rPr>
          <w:rFonts w:ascii="Times New Roman" w:hAnsi="Times New Roman"/>
          <w:sz w:val="28"/>
          <w:szCs w:val="28"/>
        </w:rPr>
        <w:t xml:space="preserve">единым </w:t>
      </w:r>
      <w:r w:rsidRPr="00934724">
        <w:rPr>
          <w:rFonts w:ascii="Times New Roman" w:hAnsi="Times New Roman"/>
          <w:sz w:val="28"/>
          <w:szCs w:val="28"/>
        </w:rPr>
        <w:t xml:space="preserve">квалификационным требованиям, отклоняются </w:t>
      </w:r>
      <w:r w:rsidR="008E4396" w:rsidRPr="00934724">
        <w:rPr>
          <w:rFonts w:ascii="Times New Roman" w:hAnsi="Times New Roman"/>
          <w:sz w:val="28"/>
          <w:szCs w:val="28"/>
        </w:rPr>
        <w:t>Организатором/</w:t>
      </w:r>
      <w:r w:rsidRPr="00934724">
        <w:rPr>
          <w:rFonts w:ascii="Times New Roman" w:hAnsi="Times New Roman"/>
          <w:sz w:val="28"/>
          <w:szCs w:val="28"/>
        </w:rPr>
        <w:t>Комиссией</w:t>
      </w:r>
      <w:r w:rsidR="006C458B" w:rsidRPr="00934724">
        <w:rPr>
          <w:rFonts w:ascii="Times New Roman" w:hAnsi="Times New Roman"/>
          <w:sz w:val="28"/>
          <w:szCs w:val="28"/>
        </w:rPr>
        <w:t>.</w:t>
      </w:r>
    </w:p>
    <w:p w14:paraId="70EB142F" w14:textId="77777777"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Участники закупки, не прошедшие квалификационный отбор, исключаются из числа участников закупки, их заявки не оцениваются и</w:t>
      </w:r>
      <w:r w:rsidR="006C458B" w:rsidRPr="00934724">
        <w:rPr>
          <w:rFonts w:ascii="Times New Roman" w:hAnsi="Times New Roman"/>
          <w:sz w:val="28"/>
          <w:szCs w:val="28"/>
        </w:rPr>
        <w:t> </w:t>
      </w:r>
      <w:r w:rsidRPr="00934724">
        <w:rPr>
          <w:rFonts w:ascii="Times New Roman" w:hAnsi="Times New Roman"/>
          <w:sz w:val="28"/>
          <w:szCs w:val="28"/>
        </w:rPr>
        <w:t>не</w:t>
      </w:r>
      <w:r w:rsidR="006C458B" w:rsidRPr="00934724">
        <w:rPr>
          <w:rFonts w:ascii="Times New Roman" w:hAnsi="Times New Roman"/>
          <w:sz w:val="28"/>
          <w:szCs w:val="28"/>
        </w:rPr>
        <w:t> </w:t>
      </w:r>
      <w:r w:rsidRPr="00934724">
        <w:rPr>
          <w:rFonts w:ascii="Times New Roman" w:hAnsi="Times New Roman"/>
          <w:sz w:val="28"/>
          <w:szCs w:val="28"/>
        </w:rPr>
        <w:t xml:space="preserve">сопоставляются. </w:t>
      </w:r>
    </w:p>
    <w:p w14:paraId="05723308" w14:textId="77777777"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В </w:t>
      </w:r>
      <w:proofErr w:type="gramStart"/>
      <w:r w:rsidRPr="00934724">
        <w:rPr>
          <w:rFonts w:ascii="Times New Roman" w:hAnsi="Times New Roman"/>
          <w:sz w:val="28"/>
          <w:szCs w:val="28"/>
        </w:rPr>
        <w:t>случае</w:t>
      </w:r>
      <w:proofErr w:type="gramEnd"/>
      <w:r w:rsidRPr="00934724">
        <w:rPr>
          <w:rFonts w:ascii="Times New Roman" w:hAnsi="Times New Roman"/>
          <w:sz w:val="28"/>
          <w:szCs w:val="28"/>
        </w:rPr>
        <w:t xml:space="preserve"> если по результатам квалификационного отбора количество участников закупки, которые соответствуют установленным в</w:t>
      </w:r>
      <w:r w:rsidR="006C458B" w:rsidRPr="00934724">
        <w:rPr>
          <w:rFonts w:ascii="Times New Roman" w:hAnsi="Times New Roman"/>
          <w:sz w:val="28"/>
          <w:szCs w:val="28"/>
        </w:rPr>
        <w:t> </w:t>
      </w:r>
      <w:r w:rsidRPr="00934724">
        <w:rPr>
          <w:rFonts w:ascii="Times New Roman" w:hAnsi="Times New Roman"/>
          <w:sz w:val="28"/>
          <w:szCs w:val="28"/>
        </w:rPr>
        <w:t xml:space="preserve">документации о </w:t>
      </w:r>
      <w:r w:rsidR="006C458B" w:rsidRPr="00934724">
        <w:rPr>
          <w:rFonts w:ascii="Times New Roman" w:hAnsi="Times New Roman"/>
          <w:sz w:val="28"/>
          <w:szCs w:val="28"/>
        </w:rPr>
        <w:t>конкурентной закупке</w:t>
      </w:r>
      <w:r w:rsidRPr="00934724">
        <w:rPr>
          <w:rFonts w:ascii="Times New Roman" w:hAnsi="Times New Roman"/>
          <w:sz w:val="28"/>
          <w:szCs w:val="28"/>
        </w:rPr>
        <w:t xml:space="preserve"> требованиям, составило менее двух, аукцион в электронной форме признается несостоявшимся.</w:t>
      </w:r>
    </w:p>
    <w:p w14:paraId="091C7960" w14:textId="15E8DDEA"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Если по результатам проведения квалификационного отбора аукцион в электронной форме признан несостоявшимся</w:t>
      </w:r>
      <w:r w:rsidR="003A1DCF" w:rsidRPr="00934724">
        <w:rPr>
          <w:rFonts w:ascii="Times New Roman" w:hAnsi="Times New Roman"/>
          <w:sz w:val="28"/>
          <w:szCs w:val="28"/>
        </w:rPr>
        <w:t>,</w:t>
      </w:r>
      <w:r w:rsidRPr="00934724">
        <w:rPr>
          <w:rFonts w:ascii="Times New Roman" w:hAnsi="Times New Roman"/>
          <w:sz w:val="28"/>
          <w:szCs w:val="28"/>
        </w:rPr>
        <w:t xml:space="preserve"> формируется итоговый протокол, в который включаются сведения, предусмотренные пунктом </w:t>
      </w:r>
      <w:r w:rsidR="00330A52" w:rsidRPr="00934724">
        <w:rPr>
          <w:rFonts w:ascii="Times New Roman" w:hAnsi="Times New Roman"/>
          <w:sz w:val="28"/>
          <w:szCs w:val="28"/>
        </w:rPr>
        <w:t>5</w:t>
      </w:r>
      <w:r w:rsidR="006C458B" w:rsidRPr="00934724">
        <w:rPr>
          <w:rFonts w:ascii="Times New Roman" w:hAnsi="Times New Roman"/>
          <w:sz w:val="28"/>
          <w:szCs w:val="28"/>
        </w:rPr>
        <w:t>.9.</w:t>
      </w:r>
      <w:r w:rsidR="009E5317" w:rsidRPr="00934724">
        <w:rPr>
          <w:rFonts w:ascii="Times New Roman" w:hAnsi="Times New Roman"/>
          <w:sz w:val="28"/>
          <w:szCs w:val="28"/>
        </w:rPr>
        <w:t>2</w:t>
      </w:r>
      <w:r w:rsidR="00DE42ED" w:rsidRPr="00934724">
        <w:rPr>
          <w:rFonts w:ascii="Times New Roman" w:hAnsi="Times New Roman"/>
          <w:sz w:val="28"/>
          <w:szCs w:val="28"/>
        </w:rPr>
        <w:t xml:space="preserve"> настоящего Положения</w:t>
      </w:r>
      <w:r w:rsidRPr="00934724">
        <w:rPr>
          <w:rFonts w:ascii="Times New Roman" w:hAnsi="Times New Roman"/>
          <w:sz w:val="28"/>
          <w:szCs w:val="28"/>
        </w:rPr>
        <w:t xml:space="preserve">. В </w:t>
      </w:r>
      <w:proofErr w:type="gramStart"/>
      <w:r w:rsidRPr="00934724">
        <w:rPr>
          <w:rFonts w:ascii="Times New Roman" w:hAnsi="Times New Roman"/>
          <w:sz w:val="28"/>
          <w:szCs w:val="28"/>
        </w:rPr>
        <w:t>ином</w:t>
      </w:r>
      <w:proofErr w:type="gramEnd"/>
      <w:r w:rsidRPr="00934724">
        <w:rPr>
          <w:rFonts w:ascii="Times New Roman" w:hAnsi="Times New Roman"/>
          <w:sz w:val="28"/>
          <w:szCs w:val="28"/>
        </w:rPr>
        <w:t xml:space="preserve"> случае протокол по</w:t>
      </w:r>
      <w:r w:rsidR="006C458B" w:rsidRPr="00934724">
        <w:rPr>
          <w:rFonts w:ascii="Times New Roman" w:hAnsi="Times New Roman"/>
          <w:sz w:val="28"/>
          <w:szCs w:val="28"/>
        </w:rPr>
        <w:t> </w:t>
      </w:r>
      <w:r w:rsidRPr="00934724">
        <w:rPr>
          <w:rFonts w:ascii="Times New Roman" w:hAnsi="Times New Roman"/>
          <w:sz w:val="28"/>
          <w:szCs w:val="28"/>
        </w:rPr>
        <w:t>результатам проведения квалификационного отбора не составляется</w:t>
      </w:r>
      <w:r w:rsidR="00F04B03" w:rsidRPr="00934724">
        <w:rPr>
          <w:rFonts w:ascii="Times New Roman" w:hAnsi="Times New Roman"/>
          <w:sz w:val="28"/>
          <w:szCs w:val="28"/>
        </w:rPr>
        <w:t>.</w:t>
      </w:r>
    </w:p>
    <w:p w14:paraId="24690595" w14:textId="2379C935" w:rsidR="003473BA" w:rsidRPr="00934724" w:rsidRDefault="003473BA" w:rsidP="00943AC2">
      <w:pPr>
        <w:pStyle w:val="20"/>
        <w:numPr>
          <w:ilvl w:val="1"/>
          <w:numId w:val="4"/>
        </w:numPr>
        <w:spacing w:before="120" w:after="0"/>
        <w:ind w:left="0" w:firstLine="709"/>
        <w:jc w:val="both"/>
        <w:rPr>
          <w:color w:val="auto"/>
        </w:rPr>
      </w:pPr>
      <w:bookmarkStart w:id="1135" w:name="_Toc531953460"/>
      <w:r w:rsidRPr="00934724">
        <w:rPr>
          <w:color w:val="auto"/>
        </w:rPr>
        <w:t>Особенности проведения аукциона в электронной форме, участниками которого могут быть только субъекты малого и среднего предпринимательства</w:t>
      </w:r>
      <w:r w:rsidR="00F96FEF" w:rsidRPr="00934724">
        <w:rPr>
          <w:rStyle w:val="af1"/>
          <w:color w:val="auto"/>
        </w:rPr>
        <w:footnoteReference w:id="11"/>
      </w:r>
      <w:bookmarkEnd w:id="1135"/>
    </w:p>
    <w:p w14:paraId="6C07F753" w14:textId="5642DC34" w:rsidR="003473BA" w:rsidRPr="00934724" w:rsidRDefault="003473BA"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Аукцион в электронной форме</w:t>
      </w:r>
      <w:r w:rsidR="00F04B03" w:rsidRPr="00934724">
        <w:rPr>
          <w:sz w:val="28"/>
          <w:szCs w:val="28"/>
        </w:rPr>
        <w:t>,</w:t>
      </w:r>
      <w:r w:rsidRPr="00934724">
        <w:rPr>
          <w:sz w:val="28"/>
          <w:szCs w:val="28"/>
        </w:rPr>
        <w:t xml:space="preserve"> </w:t>
      </w:r>
      <w:r w:rsidR="00F04B03" w:rsidRPr="00934724">
        <w:rPr>
          <w:sz w:val="28"/>
          <w:szCs w:val="28"/>
        </w:rPr>
        <w:t xml:space="preserve">участниками которого могут быть только субъекты малого и среднего предпринимательства (далее для целей пункта </w:t>
      </w:r>
      <w:r w:rsidR="00330A52" w:rsidRPr="00934724">
        <w:rPr>
          <w:sz w:val="28"/>
          <w:szCs w:val="28"/>
        </w:rPr>
        <w:t>9</w:t>
      </w:r>
      <w:r w:rsidR="00F04B03" w:rsidRPr="00934724">
        <w:rPr>
          <w:sz w:val="28"/>
          <w:szCs w:val="28"/>
        </w:rPr>
        <w:t>.7</w:t>
      </w:r>
      <w:r w:rsidR="00DE42ED" w:rsidRPr="00934724">
        <w:rPr>
          <w:sz w:val="28"/>
          <w:szCs w:val="28"/>
        </w:rPr>
        <w:t xml:space="preserve"> настоящего положения</w:t>
      </w:r>
      <w:r w:rsidR="00456B4B" w:rsidRPr="00934724">
        <w:rPr>
          <w:sz w:val="28"/>
          <w:szCs w:val="28"/>
        </w:rPr>
        <w:t xml:space="preserve"> </w:t>
      </w:r>
      <w:r w:rsidR="00F04B03" w:rsidRPr="00934724">
        <w:rPr>
          <w:sz w:val="28"/>
          <w:szCs w:val="28"/>
        </w:rPr>
        <w:t>– аукцион в электронной форме)</w:t>
      </w:r>
      <w:r w:rsidR="00A03095" w:rsidRPr="00934724">
        <w:rPr>
          <w:sz w:val="28"/>
          <w:szCs w:val="28"/>
        </w:rPr>
        <w:t>,</w:t>
      </w:r>
      <w:r w:rsidR="00F04B03" w:rsidRPr="00934724">
        <w:rPr>
          <w:sz w:val="28"/>
          <w:szCs w:val="28"/>
        </w:rPr>
        <w:t xml:space="preserve"> </w:t>
      </w:r>
      <w:r w:rsidRPr="00934724">
        <w:rPr>
          <w:sz w:val="28"/>
          <w:szCs w:val="28"/>
        </w:rPr>
        <w:t xml:space="preserve">проводится по правилам, установленным </w:t>
      </w:r>
      <w:r w:rsidR="009E5317" w:rsidRPr="00934724">
        <w:rPr>
          <w:sz w:val="28"/>
          <w:szCs w:val="28"/>
        </w:rPr>
        <w:t>пункта</w:t>
      </w:r>
      <w:r w:rsidR="00383CB4" w:rsidRPr="00934724">
        <w:rPr>
          <w:sz w:val="28"/>
          <w:szCs w:val="28"/>
        </w:rPr>
        <w:t>ми</w:t>
      </w:r>
      <w:r w:rsidR="003A1DCF" w:rsidRPr="00934724">
        <w:rPr>
          <w:sz w:val="28"/>
          <w:szCs w:val="28"/>
        </w:rPr>
        <w:t xml:space="preserve"> </w:t>
      </w:r>
      <w:r w:rsidR="00330A52" w:rsidRPr="00934724">
        <w:rPr>
          <w:sz w:val="28"/>
          <w:szCs w:val="28"/>
        </w:rPr>
        <w:t>9</w:t>
      </w:r>
      <w:r w:rsidR="003A1DCF" w:rsidRPr="00934724">
        <w:rPr>
          <w:sz w:val="28"/>
          <w:szCs w:val="28"/>
        </w:rPr>
        <w:t>.1–</w:t>
      </w:r>
      <w:r w:rsidR="00330A52" w:rsidRPr="00934724">
        <w:rPr>
          <w:sz w:val="28"/>
          <w:szCs w:val="28"/>
        </w:rPr>
        <w:t>9</w:t>
      </w:r>
      <w:r w:rsidR="003A1DCF" w:rsidRPr="00934724">
        <w:rPr>
          <w:sz w:val="28"/>
          <w:szCs w:val="28"/>
        </w:rPr>
        <w:t>.6</w:t>
      </w:r>
      <w:r w:rsidRPr="00934724">
        <w:rPr>
          <w:sz w:val="28"/>
          <w:szCs w:val="28"/>
        </w:rPr>
        <w:t xml:space="preserve"> </w:t>
      </w:r>
      <w:r w:rsidR="00DE42ED" w:rsidRPr="00934724">
        <w:rPr>
          <w:sz w:val="28"/>
          <w:szCs w:val="28"/>
        </w:rPr>
        <w:t xml:space="preserve">настоящего Положения </w:t>
      </w:r>
      <w:r w:rsidRPr="00934724">
        <w:rPr>
          <w:sz w:val="28"/>
          <w:szCs w:val="28"/>
        </w:rPr>
        <w:t xml:space="preserve">с </w:t>
      </w:r>
      <w:r w:rsidR="00383CB4" w:rsidRPr="00934724">
        <w:rPr>
          <w:sz w:val="28"/>
          <w:szCs w:val="28"/>
        </w:rPr>
        <w:t xml:space="preserve">учетом </w:t>
      </w:r>
      <w:r w:rsidRPr="00934724">
        <w:rPr>
          <w:sz w:val="28"/>
          <w:szCs w:val="28"/>
        </w:rPr>
        <w:t>особенност</w:t>
      </w:r>
      <w:r w:rsidR="00383CB4" w:rsidRPr="00934724">
        <w:rPr>
          <w:sz w:val="28"/>
          <w:szCs w:val="28"/>
        </w:rPr>
        <w:t>ей</w:t>
      </w:r>
      <w:r w:rsidRPr="00934724">
        <w:rPr>
          <w:sz w:val="28"/>
          <w:szCs w:val="28"/>
        </w:rPr>
        <w:t>, предусмотренны</w:t>
      </w:r>
      <w:r w:rsidR="002B3367" w:rsidRPr="00934724">
        <w:rPr>
          <w:sz w:val="28"/>
          <w:szCs w:val="28"/>
        </w:rPr>
        <w:t>х</w:t>
      </w:r>
      <w:r w:rsidRPr="00934724">
        <w:rPr>
          <w:sz w:val="28"/>
          <w:szCs w:val="28"/>
        </w:rPr>
        <w:t xml:space="preserve"> </w:t>
      </w:r>
      <w:r w:rsidR="003A1DCF" w:rsidRPr="00934724">
        <w:rPr>
          <w:sz w:val="28"/>
          <w:szCs w:val="28"/>
        </w:rPr>
        <w:t>разделом</w:t>
      </w:r>
      <w:r w:rsidRPr="00934724">
        <w:rPr>
          <w:sz w:val="28"/>
          <w:szCs w:val="28"/>
        </w:rPr>
        <w:t xml:space="preserve"> </w:t>
      </w:r>
      <w:r w:rsidR="00330A52" w:rsidRPr="00934724">
        <w:rPr>
          <w:sz w:val="28"/>
          <w:szCs w:val="28"/>
        </w:rPr>
        <w:t>6 настоящего Положения</w:t>
      </w:r>
      <w:r w:rsidRPr="00934724">
        <w:rPr>
          <w:sz w:val="28"/>
          <w:szCs w:val="28"/>
        </w:rPr>
        <w:t>.</w:t>
      </w:r>
    </w:p>
    <w:p w14:paraId="08A80EF6" w14:textId="77777777" w:rsidR="003473BA" w:rsidRPr="00934724" w:rsidRDefault="003473BA"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Извещение о проведен</w:t>
      </w:r>
      <w:proofErr w:type="gramStart"/>
      <w:r w:rsidRPr="00934724">
        <w:rPr>
          <w:sz w:val="28"/>
          <w:szCs w:val="28"/>
        </w:rPr>
        <w:t>ии ау</w:t>
      </w:r>
      <w:proofErr w:type="gramEnd"/>
      <w:r w:rsidRPr="00934724">
        <w:rPr>
          <w:sz w:val="28"/>
          <w:szCs w:val="28"/>
        </w:rPr>
        <w:t>кциона в электронной форме и</w:t>
      </w:r>
      <w:r w:rsidR="003A1DCF" w:rsidRPr="00934724">
        <w:rPr>
          <w:sz w:val="28"/>
          <w:szCs w:val="28"/>
        </w:rPr>
        <w:t> </w:t>
      </w:r>
      <w:r w:rsidRPr="00934724">
        <w:rPr>
          <w:sz w:val="28"/>
          <w:szCs w:val="28"/>
        </w:rPr>
        <w:t>документация об аукционе в электронной форме размещается в следующие сроки:</w:t>
      </w:r>
    </w:p>
    <w:p w14:paraId="3252A4BF" w14:textId="77777777" w:rsidR="003473BA" w:rsidRPr="00934724" w:rsidRDefault="003473BA" w:rsidP="00943AC2">
      <w:pPr>
        <w:pStyle w:val="27"/>
        <w:shd w:val="clear" w:color="auto" w:fill="FFFFFF"/>
        <w:tabs>
          <w:tab w:val="left" w:pos="708"/>
        </w:tabs>
        <w:spacing w:before="120" w:after="0"/>
        <w:ind w:firstLine="709"/>
        <w:jc w:val="both"/>
        <w:rPr>
          <w:sz w:val="28"/>
          <w:szCs w:val="28"/>
        </w:rPr>
      </w:pPr>
      <w:r w:rsidRPr="00934724">
        <w:rPr>
          <w:sz w:val="28"/>
          <w:szCs w:val="28"/>
        </w:rPr>
        <w:t xml:space="preserve">не менее чем </w:t>
      </w:r>
      <w:proofErr w:type="gramStart"/>
      <w:r w:rsidRPr="00934724">
        <w:rPr>
          <w:sz w:val="28"/>
          <w:szCs w:val="28"/>
        </w:rPr>
        <w:t>за семь дней до даты окончания срока подачи заявок на участие в таком аукционе в случае</w:t>
      </w:r>
      <w:proofErr w:type="gramEnd"/>
      <w:r w:rsidRPr="00934724">
        <w:rPr>
          <w:sz w:val="28"/>
          <w:szCs w:val="28"/>
        </w:rPr>
        <w:t>, если начальная (максимальная) цена договора не превышает тридцать миллионов рублей;</w:t>
      </w:r>
    </w:p>
    <w:p w14:paraId="278701C3" w14:textId="77777777" w:rsidR="003473BA" w:rsidRPr="00934724" w:rsidRDefault="003473BA" w:rsidP="00943AC2">
      <w:pPr>
        <w:pStyle w:val="27"/>
        <w:shd w:val="clear" w:color="auto" w:fill="FFFFFF"/>
        <w:tabs>
          <w:tab w:val="left" w:pos="708"/>
        </w:tabs>
        <w:spacing w:before="120" w:after="0"/>
        <w:ind w:firstLine="709"/>
        <w:jc w:val="both"/>
        <w:rPr>
          <w:sz w:val="28"/>
          <w:szCs w:val="28"/>
        </w:rPr>
      </w:pPr>
      <w:r w:rsidRPr="00934724">
        <w:rPr>
          <w:sz w:val="28"/>
          <w:szCs w:val="28"/>
        </w:rPr>
        <w:lastRenderedPageBreak/>
        <w:t xml:space="preserve">не менее чем </w:t>
      </w:r>
      <w:proofErr w:type="gramStart"/>
      <w:r w:rsidRPr="00934724">
        <w:rPr>
          <w:sz w:val="28"/>
          <w:szCs w:val="28"/>
        </w:rPr>
        <w:t>за пятнадцать дней до даты окончания срока подачи заявок на участие в таком аукционе в случае</w:t>
      </w:r>
      <w:proofErr w:type="gramEnd"/>
      <w:r w:rsidRPr="00934724">
        <w:rPr>
          <w:sz w:val="28"/>
          <w:szCs w:val="28"/>
        </w:rPr>
        <w:t>, если начальная (максимальная) цена договора превышает тридцать миллионов рублей.</w:t>
      </w:r>
    </w:p>
    <w:p w14:paraId="69B4A98F" w14:textId="71777DA0" w:rsidR="003473BA" w:rsidRPr="00934724" w:rsidRDefault="003473BA"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Аукцион в электронной форме включает в себя порядок подачи его участниками предложений о цене договора с учетом следующих требований:</w:t>
      </w:r>
    </w:p>
    <w:p w14:paraId="52D9B21B" w14:textId="690CA397" w:rsidR="003473BA" w:rsidRPr="00934724" w:rsidRDefault="00EB623E" w:rsidP="00943AC2">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473BA" w:rsidRPr="00934724">
        <w:rPr>
          <w:rFonts w:ascii="Times New Roman" w:hAnsi="Times New Roman" w:cs="Times New Roman"/>
          <w:sz w:val="28"/>
          <w:szCs w:val="28"/>
        </w:rPr>
        <w:t>шаг аукциона</w:t>
      </w:r>
      <w:r>
        <w:rPr>
          <w:rFonts w:ascii="Times New Roman" w:hAnsi="Times New Roman" w:cs="Times New Roman"/>
          <w:sz w:val="28"/>
          <w:szCs w:val="28"/>
        </w:rPr>
        <w:t>»</w:t>
      </w:r>
      <w:r w:rsidR="003473BA" w:rsidRPr="00934724">
        <w:rPr>
          <w:rFonts w:ascii="Times New Roman" w:hAnsi="Times New Roman" w:cs="Times New Roman"/>
          <w:sz w:val="28"/>
          <w:szCs w:val="28"/>
        </w:rPr>
        <w:t xml:space="preserve"> составляет от 0,5 процента до пяти процентов начальной (максимальной) цены договора;</w:t>
      </w:r>
    </w:p>
    <w:p w14:paraId="0492A9E0" w14:textId="06497E84"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снижение текущего минимального предложения о цене договора осуществляется на величину в пределах </w:t>
      </w:r>
      <w:r w:rsidR="00EB623E">
        <w:rPr>
          <w:rFonts w:ascii="Times New Roman" w:hAnsi="Times New Roman" w:cs="Times New Roman"/>
          <w:sz w:val="28"/>
          <w:szCs w:val="28"/>
        </w:rPr>
        <w:t>«</w:t>
      </w:r>
      <w:r w:rsidRPr="00934724">
        <w:rPr>
          <w:rFonts w:ascii="Times New Roman" w:hAnsi="Times New Roman" w:cs="Times New Roman"/>
          <w:sz w:val="28"/>
          <w:szCs w:val="28"/>
        </w:rPr>
        <w:t>шага аукциона</w:t>
      </w:r>
      <w:r w:rsidR="00EB623E">
        <w:rPr>
          <w:rFonts w:ascii="Times New Roman" w:hAnsi="Times New Roman" w:cs="Times New Roman"/>
          <w:sz w:val="28"/>
          <w:szCs w:val="28"/>
        </w:rPr>
        <w:t>»</w:t>
      </w:r>
      <w:r w:rsidRPr="00934724">
        <w:rPr>
          <w:rFonts w:ascii="Times New Roman" w:hAnsi="Times New Roman" w:cs="Times New Roman"/>
          <w:sz w:val="28"/>
          <w:szCs w:val="28"/>
        </w:rPr>
        <w:t>;</w:t>
      </w:r>
    </w:p>
    <w:p w14:paraId="098BB7B7" w14:textId="50EB4F26"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участник аукциона в электронной форме не вправе подать предложение о цене договора, равное ранее поданному этим участником предложению о</w:t>
      </w:r>
      <w:r w:rsidR="009C1538" w:rsidRPr="00934724">
        <w:rPr>
          <w:rFonts w:ascii="Times New Roman" w:hAnsi="Times New Roman" w:cs="Times New Roman"/>
          <w:sz w:val="28"/>
          <w:szCs w:val="28"/>
        </w:rPr>
        <w:t> </w:t>
      </w:r>
      <w:r w:rsidRPr="00934724">
        <w:rPr>
          <w:rFonts w:ascii="Times New Roman" w:hAnsi="Times New Roman" w:cs="Times New Roman"/>
          <w:sz w:val="28"/>
          <w:szCs w:val="28"/>
        </w:rPr>
        <w:t>цене договора или большее чем оно, а также предложение о цене договора, равное нулю;</w:t>
      </w:r>
    </w:p>
    <w:p w14:paraId="5013A9F1" w14:textId="0C7FF2CA"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EB623E">
        <w:rPr>
          <w:rFonts w:ascii="Times New Roman" w:hAnsi="Times New Roman" w:cs="Times New Roman"/>
          <w:sz w:val="28"/>
          <w:szCs w:val="28"/>
        </w:rPr>
        <w:t>«</w:t>
      </w:r>
      <w:r w:rsidRPr="00934724">
        <w:rPr>
          <w:rFonts w:ascii="Times New Roman" w:hAnsi="Times New Roman" w:cs="Times New Roman"/>
          <w:sz w:val="28"/>
          <w:szCs w:val="28"/>
        </w:rPr>
        <w:t>шага аукциона</w:t>
      </w:r>
      <w:r w:rsidR="00EB623E">
        <w:rPr>
          <w:rFonts w:ascii="Times New Roman" w:hAnsi="Times New Roman" w:cs="Times New Roman"/>
          <w:sz w:val="28"/>
          <w:szCs w:val="28"/>
        </w:rPr>
        <w:t>»</w:t>
      </w:r>
      <w:r w:rsidRPr="00934724">
        <w:rPr>
          <w:rFonts w:ascii="Times New Roman" w:hAnsi="Times New Roman" w:cs="Times New Roman"/>
          <w:sz w:val="28"/>
          <w:szCs w:val="28"/>
        </w:rPr>
        <w:t>;</w:t>
      </w:r>
    </w:p>
    <w:p w14:paraId="1D6B60D0" w14:textId="77777777" w:rsidR="003473BA" w:rsidRPr="00934724" w:rsidRDefault="003473BA"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3FDEE08A" w14:textId="0A28CDE3" w:rsidR="003473BA" w:rsidRPr="00934724" w:rsidRDefault="003473BA" w:rsidP="00943AC2">
      <w:pPr>
        <w:pStyle w:val="11"/>
        <w:keepLines/>
        <w:widowControl/>
        <w:numPr>
          <w:ilvl w:val="0"/>
          <w:numId w:val="4"/>
        </w:numPr>
        <w:spacing w:before="120" w:line="240" w:lineRule="auto"/>
        <w:ind w:left="0" w:firstLine="709"/>
        <w:jc w:val="center"/>
        <w:rPr>
          <w:color w:val="auto"/>
          <w:sz w:val="28"/>
          <w:szCs w:val="28"/>
        </w:rPr>
      </w:pPr>
      <w:bookmarkStart w:id="1136" w:name="_Toc512523758"/>
      <w:bookmarkStart w:id="1137" w:name="_Toc464635184"/>
      <w:bookmarkStart w:id="1138" w:name="_Toc531953461"/>
      <w:r w:rsidRPr="00934724">
        <w:rPr>
          <w:color w:val="auto"/>
          <w:sz w:val="28"/>
          <w:szCs w:val="28"/>
        </w:rPr>
        <w:t>ЗАПРОС ПРЕДЛОЖЕНИЙ</w:t>
      </w:r>
      <w:bookmarkEnd w:id="1136"/>
      <w:bookmarkEnd w:id="1137"/>
      <w:bookmarkEnd w:id="1138"/>
      <w:r w:rsidRPr="00934724">
        <w:rPr>
          <w:color w:val="auto"/>
          <w:sz w:val="28"/>
          <w:szCs w:val="28"/>
        </w:rPr>
        <w:t xml:space="preserve"> </w:t>
      </w:r>
    </w:p>
    <w:p w14:paraId="6458D4F0" w14:textId="101B6906" w:rsidR="003473BA" w:rsidRPr="00934724" w:rsidRDefault="003473BA" w:rsidP="00943AC2">
      <w:pPr>
        <w:pStyle w:val="20"/>
        <w:numPr>
          <w:ilvl w:val="1"/>
          <w:numId w:val="4"/>
        </w:numPr>
        <w:spacing w:before="120" w:after="0"/>
        <w:ind w:left="0" w:firstLine="709"/>
        <w:rPr>
          <w:color w:val="auto"/>
        </w:rPr>
      </w:pPr>
      <w:bookmarkStart w:id="1139" w:name="_Toc512523759"/>
      <w:bookmarkStart w:id="1140" w:name="_Toc464635185"/>
      <w:bookmarkStart w:id="1141" w:name="_Toc531953462"/>
      <w:r w:rsidRPr="00934724">
        <w:rPr>
          <w:color w:val="auto"/>
        </w:rPr>
        <w:t>Общи</w:t>
      </w:r>
      <w:r w:rsidR="000B4B35" w:rsidRPr="00934724">
        <w:rPr>
          <w:color w:val="auto"/>
        </w:rPr>
        <w:t>е</w:t>
      </w:r>
      <w:r w:rsidRPr="00934724">
        <w:rPr>
          <w:color w:val="auto"/>
        </w:rPr>
        <w:t xml:space="preserve"> положения</w:t>
      </w:r>
      <w:bookmarkEnd w:id="1139"/>
      <w:bookmarkEnd w:id="1140"/>
      <w:bookmarkEnd w:id="1141"/>
      <w:r w:rsidRPr="00934724">
        <w:rPr>
          <w:color w:val="auto"/>
        </w:rPr>
        <w:t xml:space="preserve"> </w:t>
      </w:r>
    </w:p>
    <w:p w14:paraId="48CF7426" w14:textId="3416D162" w:rsidR="00E31660" w:rsidRPr="00934724" w:rsidRDefault="000B4B35"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П</w:t>
      </w:r>
      <w:r w:rsidR="00E31660" w:rsidRPr="00934724">
        <w:rPr>
          <w:rFonts w:ascii="Times New Roman" w:hAnsi="Times New Roman"/>
          <w:sz w:val="28"/>
          <w:szCs w:val="28"/>
        </w:rPr>
        <w:t xml:space="preserve">орядок проведения запроса предложений определяется в соответствии с разделом </w:t>
      </w:r>
      <w:r w:rsidR="00860080" w:rsidRPr="00934724">
        <w:rPr>
          <w:rFonts w:ascii="Times New Roman" w:hAnsi="Times New Roman"/>
          <w:sz w:val="28"/>
          <w:szCs w:val="28"/>
        </w:rPr>
        <w:t>5</w:t>
      </w:r>
      <w:r w:rsidR="00DE42ED" w:rsidRPr="00934724">
        <w:rPr>
          <w:rFonts w:ascii="Times New Roman" w:hAnsi="Times New Roman"/>
          <w:sz w:val="28"/>
          <w:szCs w:val="28"/>
        </w:rPr>
        <w:t xml:space="preserve"> настоящего положения </w:t>
      </w:r>
      <w:r w:rsidR="00E31660" w:rsidRPr="00934724">
        <w:rPr>
          <w:rFonts w:ascii="Times New Roman" w:hAnsi="Times New Roman"/>
          <w:sz w:val="28"/>
          <w:szCs w:val="28"/>
        </w:rPr>
        <w:t xml:space="preserve">с особенностями, предусмотренными разделом </w:t>
      </w:r>
      <w:r w:rsidR="00860080" w:rsidRPr="00934724">
        <w:rPr>
          <w:rFonts w:ascii="Times New Roman" w:hAnsi="Times New Roman"/>
          <w:sz w:val="28"/>
          <w:szCs w:val="28"/>
        </w:rPr>
        <w:t>6</w:t>
      </w:r>
      <w:r w:rsidR="00DE42ED" w:rsidRPr="00934724">
        <w:rPr>
          <w:rFonts w:ascii="Times New Roman" w:hAnsi="Times New Roman"/>
          <w:sz w:val="28"/>
          <w:szCs w:val="28"/>
        </w:rPr>
        <w:t xml:space="preserve"> настоящего Положения </w:t>
      </w:r>
      <w:r w:rsidR="00E31660" w:rsidRPr="00934724">
        <w:rPr>
          <w:rFonts w:ascii="Times New Roman" w:hAnsi="Times New Roman"/>
          <w:sz w:val="28"/>
          <w:szCs w:val="28"/>
        </w:rPr>
        <w:t xml:space="preserve">для проведения </w:t>
      </w:r>
      <w:r w:rsidR="00E55EDD" w:rsidRPr="00934724">
        <w:rPr>
          <w:rFonts w:ascii="Times New Roman" w:hAnsi="Times New Roman"/>
          <w:sz w:val="28"/>
          <w:szCs w:val="28"/>
        </w:rPr>
        <w:t>запроса предложений</w:t>
      </w:r>
      <w:r w:rsidR="00E31660" w:rsidRPr="00934724">
        <w:rPr>
          <w:rFonts w:ascii="Times New Roman" w:hAnsi="Times New Roman"/>
          <w:sz w:val="28"/>
          <w:szCs w:val="28"/>
        </w:rPr>
        <w:t xml:space="preserve"> в электронной форме.</w:t>
      </w:r>
    </w:p>
    <w:p w14:paraId="59A7B7F6" w14:textId="555B9D5C" w:rsidR="007A0C41" w:rsidRPr="00934724" w:rsidRDefault="007A0C41"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Информация о проведении запроса предложений </w:t>
      </w:r>
      <w:r w:rsidR="006119D2" w:rsidRPr="00934724">
        <w:rPr>
          <w:rFonts w:ascii="Times New Roman" w:hAnsi="Times New Roman"/>
          <w:sz w:val="28"/>
          <w:szCs w:val="28"/>
        </w:rPr>
        <w:t xml:space="preserve">в электронной форме </w:t>
      </w:r>
      <w:r w:rsidRPr="00934724">
        <w:rPr>
          <w:rFonts w:ascii="Times New Roman" w:hAnsi="Times New Roman"/>
          <w:sz w:val="28"/>
          <w:szCs w:val="28"/>
        </w:rPr>
        <w:t xml:space="preserve">сообщается неограниченному кругу лиц путем размещения извещения о проведении запроса предложений </w:t>
      </w:r>
      <w:r w:rsidR="006119D2" w:rsidRPr="00934724">
        <w:rPr>
          <w:rFonts w:ascii="Times New Roman" w:hAnsi="Times New Roman"/>
          <w:sz w:val="28"/>
          <w:szCs w:val="28"/>
        </w:rPr>
        <w:t xml:space="preserve">в электронной форме </w:t>
      </w:r>
      <w:r w:rsidRPr="00934724">
        <w:rPr>
          <w:rFonts w:ascii="Times New Roman" w:hAnsi="Times New Roman"/>
          <w:sz w:val="28"/>
          <w:szCs w:val="28"/>
        </w:rPr>
        <w:t xml:space="preserve">в единой информационной системе. </w:t>
      </w:r>
    </w:p>
    <w:p w14:paraId="12493043" w14:textId="51935351" w:rsidR="003473BA" w:rsidRPr="00934724" w:rsidRDefault="00E31660"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Организатором может быть установлено требование обеспечения заявки на участие в запросе предложений, размер, форма и порядок предоставления которого указываются в документации о запросе предложений</w:t>
      </w:r>
      <w:r w:rsidR="006119D2" w:rsidRPr="00934724">
        <w:rPr>
          <w:rFonts w:ascii="Times New Roman" w:hAnsi="Times New Roman"/>
          <w:sz w:val="28"/>
          <w:szCs w:val="28"/>
        </w:rPr>
        <w:t xml:space="preserve"> в электронной форме</w:t>
      </w:r>
      <w:r w:rsidR="00A03095" w:rsidRPr="00934724">
        <w:rPr>
          <w:rFonts w:ascii="Times New Roman" w:hAnsi="Times New Roman"/>
          <w:sz w:val="28"/>
          <w:szCs w:val="28"/>
        </w:rPr>
        <w:t>.</w:t>
      </w:r>
      <w:r w:rsidR="005336FF">
        <w:rPr>
          <w:rFonts w:ascii="Times New Roman" w:hAnsi="Times New Roman"/>
          <w:sz w:val="28"/>
          <w:szCs w:val="28"/>
        </w:rPr>
        <w:t xml:space="preserve"> </w:t>
      </w:r>
    </w:p>
    <w:p w14:paraId="1CCD304A" w14:textId="61BA67D3"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Извещение о проведении запроса предложений</w:t>
      </w:r>
      <w:r w:rsidR="00DA2462" w:rsidRPr="00934724">
        <w:rPr>
          <w:rFonts w:ascii="Times New Roman" w:hAnsi="Times New Roman"/>
          <w:sz w:val="28"/>
          <w:szCs w:val="28"/>
        </w:rPr>
        <w:t xml:space="preserve"> </w:t>
      </w:r>
      <w:r w:rsidR="006119D2" w:rsidRPr="00934724">
        <w:rPr>
          <w:rFonts w:ascii="Times New Roman" w:hAnsi="Times New Roman"/>
          <w:sz w:val="28"/>
          <w:szCs w:val="28"/>
        </w:rPr>
        <w:t xml:space="preserve">в электронной форме </w:t>
      </w:r>
      <w:r w:rsidR="00DA2462" w:rsidRPr="00934724">
        <w:rPr>
          <w:rFonts w:ascii="Times New Roman" w:hAnsi="Times New Roman"/>
          <w:sz w:val="28"/>
          <w:szCs w:val="28"/>
        </w:rPr>
        <w:t>и документация о </w:t>
      </w:r>
      <w:r w:rsidR="003E1063" w:rsidRPr="00934724">
        <w:rPr>
          <w:rFonts w:ascii="Times New Roman" w:hAnsi="Times New Roman"/>
          <w:sz w:val="28"/>
          <w:szCs w:val="28"/>
        </w:rPr>
        <w:t>запросе предложений</w:t>
      </w:r>
      <w:r w:rsidRPr="00934724">
        <w:rPr>
          <w:rFonts w:ascii="Times New Roman" w:hAnsi="Times New Roman"/>
          <w:sz w:val="28"/>
          <w:szCs w:val="28"/>
        </w:rPr>
        <w:t xml:space="preserve"> </w:t>
      </w:r>
      <w:r w:rsidR="006119D2" w:rsidRPr="00934724">
        <w:rPr>
          <w:rFonts w:ascii="Times New Roman" w:hAnsi="Times New Roman"/>
          <w:sz w:val="28"/>
          <w:szCs w:val="28"/>
        </w:rPr>
        <w:t xml:space="preserve">в электронной форме </w:t>
      </w:r>
      <w:r w:rsidRPr="00934724">
        <w:rPr>
          <w:rFonts w:ascii="Times New Roman" w:hAnsi="Times New Roman"/>
          <w:sz w:val="28"/>
          <w:szCs w:val="28"/>
        </w:rPr>
        <w:t>размещается Заказчиком (Организатором) в единой информационной системе не менее чем за семь рабочих дней до дня проведения такого запроса предложений.</w:t>
      </w:r>
      <w:r w:rsidR="00DE42ED" w:rsidRPr="00934724">
        <w:rPr>
          <w:rFonts w:ascii="Times New Roman" w:hAnsi="Times New Roman"/>
          <w:sz w:val="28"/>
          <w:szCs w:val="28"/>
        </w:rPr>
        <w:t xml:space="preserve"> </w:t>
      </w:r>
    </w:p>
    <w:p w14:paraId="68C3795C" w14:textId="0BE51FB8" w:rsidR="00CC5E33" w:rsidRPr="00934724" w:rsidRDefault="00CC5E33"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Под датой проведения запроса предложений </w:t>
      </w:r>
      <w:r w:rsidR="005A35A5" w:rsidRPr="00934724">
        <w:rPr>
          <w:rFonts w:ascii="Times New Roman" w:hAnsi="Times New Roman"/>
          <w:sz w:val="28"/>
          <w:szCs w:val="28"/>
        </w:rPr>
        <w:t xml:space="preserve">в электронной форме </w:t>
      </w:r>
      <w:r w:rsidRPr="00934724">
        <w:rPr>
          <w:rFonts w:ascii="Times New Roman" w:hAnsi="Times New Roman"/>
          <w:sz w:val="28"/>
          <w:szCs w:val="28"/>
        </w:rPr>
        <w:t>понимается день истечения срока подачи заявок на участие в запросе предложений</w:t>
      </w:r>
      <w:r w:rsidR="005A35A5" w:rsidRPr="00934724">
        <w:rPr>
          <w:rFonts w:ascii="Times New Roman" w:hAnsi="Times New Roman"/>
          <w:sz w:val="28"/>
          <w:szCs w:val="28"/>
        </w:rPr>
        <w:t xml:space="preserve"> в электронной форме</w:t>
      </w:r>
      <w:r w:rsidR="00E31660" w:rsidRPr="00934724">
        <w:rPr>
          <w:rFonts w:ascii="Times New Roman" w:hAnsi="Times New Roman"/>
          <w:sz w:val="28"/>
          <w:szCs w:val="28"/>
        </w:rPr>
        <w:t>.</w:t>
      </w:r>
    </w:p>
    <w:p w14:paraId="2E13BF60" w14:textId="28E07000"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 Участник закупки подает заявку </w:t>
      </w:r>
      <w:proofErr w:type="gramStart"/>
      <w:r w:rsidRPr="00934724">
        <w:rPr>
          <w:rFonts w:ascii="Times New Roman" w:hAnsi="Times New Roman"/>
          <w:sz w:val="28"/>
          <w:szCs w:val="28"/>
        </w:rPr>
        <w:t xml:space="preserve">на участие в запросе предложений в </w:t>
      </w:r>
      <w:r w:rsidR="002A3A07" w:rsidRPr="00934724">
        <w:rPr>
          <w:rFonts w:ascii="Times New Roman" w:hAnsi="Times New Roman"/>
          <w:sz w:val="28"/>
          <w:szCs w:val="28"/>
        </w:rPr>
        <w:t xml:space="preserve">электронной </w:t>
      </w:r>
      <w:r w:rsidRPr="00934724">
        <w:rPr>
          <w:rFonts w:ascii="Times New Roman" w:hAnsi="Times New Roman"/>
          <w:sz w:val="28"/>
          <w:szCs w:val="28"/>
        </w:rPr>
        <w:t>форме в соответствии с требованиями</w:t>
      </w:r>
      <w:proofErr w:type="gramEnd"/>
      <w:r w:rsidRPr="00934724">
        <w:rPr>
          <w:rFonts w:ascii="Times New Roman" w:hAnsi="Times New Roman"/>
          <w:sz w:val="28"/>
          <w:szCs w:val="28"/>
        </w:rPr>
        <w:t xml:space="preserve"> к</w:t>
      </w:r>
      <w:r w:rsidR="00DA2462" w:rsidRPr="00934724">
        <w:rPr>
          <w:rFonts w:ascii="Times New Roman" w:hAnsi="Times New Roman"/>
          <w:sz w:val="28"/>
          <w:szCs w:val="28"/>
        </w:rPr>
        <w:t> </w:t>
      </w:r>
      <w:r w:rsidRPr="00934724">
        <w:rPr>
          <w:rFonts w:ascii="Times New Roman" w:hAnsi="Times New Roman"/>
          <w:sz w:val="28"/>
          <w:szCs w:val="28"/>
        </w:rPr>
        <w:t xml:space="preserve">содержанию, оформлению и составу заявки на участие в </w:t>
      </w:r>
      <w:r w:rsidR="00DA2462" w:rsidRPr="00934724">
        <w:rPr>
          <w:rFonts w:ascii="Times New Roman" w:hAnsi="Times New Roman"/>
          <w:sz w:val="28"/>
          <w:szCs w:val="28"/>
        </w:rPr>
        <w:t>запросе предложений</w:t>
      </w:r>
      <w:r w:rsidRPr="00934724">
        <w:rPr>
          <w:rFonts w:ascii="Times New Roman" w:hAnsi="Times New Roman"/>
          <w:sz w:val="28"/>
          <w:szCs w:val="28"/>
        </w:rPr>
        <w:t>, указанным в</w:t>
      </w:r>
      <w:r w:rsidR="004F6D06" w:rsidRPr="00934724">
        <w:rPr>
          <w:rFonts w:ascii="Times New Roman" w:hAnsi="Times New Roman"/>
          <w:sz w:val="28"/>
          <w:szCs w:val="28"/>
        </w:rPr>
        <w:t> </w:t>
      </w:r>
      <w:r w:rsidRPr="00934724">
        <w:rPr>
          <w:rFonts w:ascii="Times New Roman" w:hAnsi="Times New Roman"/>
          <w:sz w:val="28"/>
          <w:szCs w:val="28"/>
        </w:rPr>
        <w:t xml:space="preserve">документации </w:t>
      </w:r>
      <w:r w:rsidR="00DA2462" w:rsidRPr="00934724">
        <w:rPr>
          <w:rFonts w:ascii="Times New Roman" w:hAnsi="Times New Roman"/>
          <w:sz w:val="28"/>
          <w:szCs w:val="28"/>
        </w:rPr>
        <w:t>о запросе предложений</w:t>
      </w:r>
      <w:r w:rsidR="005A35A5" w:rsidRPr="00934724">
        <w:rPr>
          <w:rFonts w:ascii="Times New Roman" w:hAnsi="Times New Roman"/>
          <w:sz w:val="28"/>
          <w:szCs w:val="28"/>
        </w:rPr>
        <w:t xml:space="preserve"> в электронной форме</w:t>
      </w:r>
      <w:r w:rsidR="00D6012D" w:rsidRPr="00934724">
        <w:rPr>
          <w:rFonts w:ascii="Times New Roman" w:hAnsi="Times New Roman"/>
          <w:sz w:val="28"/>
          <w:szCs w:val="28"/>
        </w:rPr>
        <w:t>,</w:t>
      </w:r>
      <w:r w:rsidR="00DA2462" w:rsidRPr="00934724">
        <w:rPr>
          <w:rFonts w:ascii="Times New Roman" w:hAnsi="Times New Roman"/>
          <w:sz w:val="28"/>
          <w:szCs w:val="28"/>
        </w:rPr>
        <w:t xml:space="preserve"> </w:t>
      </w:r>
      <w:r w:rsidRPr="00934724">
        <w:rPr>
          <w:rFonts w:ascii="Times New Roman" w:hAnsi="Times New Roman"/>
          <w:sz w:val="28"/>
          <w:szCs w:val="28"/>
        </w:rPr>
        <w:t>в</w:t>
      </w:r>
      <w:r w:rsidR="00DA2462" w:rsidRPr="00934724">
        <w:rPr>
          <w:rFonts w:ascii="Times New Roman" w:hAnsi="Times New Roman"/>
          <w:sz w:val="28"/>
          <w:szCs w:val="28"/>
        </w:rPr>
        <w:t> </w:t>
      </w:r>
      <w:r w:rsidRPr="00934724">
        <w:rPr>
          <w:rFonts w:ascii="Times New Roman" w:hAnsi="Times New Roman"/>
          <w:sz w:val="28"/>
          <w:szCs w:val="28"/>
        </w:rPr>
        <w:t xml:space="preserve">соответствии с требованиями пункта </w:t>
      </w:r>
      <w:r w:rsidR="00330A52" w:rsidRPr="00934724">
        <w:rPr>
          <w:rFonts w:ascii="Times New Roman" w:hAnsi="Times New Roman"/>
          <w:sz w:val="28"/>
          <w:szCs w:val="28"/>
        </w:rPr>
        <w:t>5</w:t>
      </w:r>
      <w:r w:rsidRPr="00934724">
        <w:rPr>
          <w:rFonts w:ascii="Times New Roman" w:hAnsi="Times New Roman"/>
          <w:sz w:val="28"/>
          <w:szCs w:val="28"/>
        </w:rPr>
        <w:t>.5</w:t>
      </w:r>
      <w:r w:rsidR="00DE42ED" w:rsidRPr="00934724">
        <w:rPr>
          <w:rFonts w:ascii="Times New Roman" w:hAnsi="Times New Roman"/>
          <w:sz w:val="28"/>
          <w:szCs w:val="28"/>
        </w:rPr>
        <w:t xml:space="preserve"> настоящего Положения</w:t>
      </w:r>
      <w:r w:rsidRPr="00934724">
        <w:rPr>
          <w:rFonts w:ascii="Times New Roman" w:hAnsi="Times New Roman"/>
          <w:sz w:val="28"/>
          <w:szCs w:val="28"/>
        </w:rPr>
        <w:t>.</w:t>
      </w:r>
    </w:p>
    <w:p w14:paraId="46A19081" w14:textId="5C44219C"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lastRenderedPageBreak/>
        <w:t>Заказчик, Организатор по собственной инициативе или в</w:t>
      </w:r>
      <w:r w:rsidR="00DA2462" w:rsidRPr="00934724">
        <w:rPr>
          <w:rFonts w:ascii="Times New Roman" w:hAnsi="Times New Roman"/>
          <w:sz w:val="28"/>
          <w:szCs w:val="28"/>
        </w:rPr>
        <w:t> </w:t>
      </w:r>
      <w:r w:rsidRPr="00934724">
        <w:rPr>
          <w:rFonts w:ascii="Times New Roman" w:hAnsi="Times New Roman"/>
          <w:sz w:val="28"/>
          <w:szCs w:val="28"/>
        </w:rPr>
        <w:t>соответствии с запросом участника закупки вправе принять решение о</w:t>
      </w:r>
      <w:r w:rsidR="00DA2462" w:rsidRPr="00934724">
        <w:rPr>
          <w:rFonts w:ascii="Times New Roman" w:hAnsi="Times New Roman"/>
          <w:sz w:val="28"/>
          <w:szCs w:val="28"/>
        </w:rPr>
        <w:t> </w:t>
      </w:r>
      <w:r w:rsidRPr="00934724">
        <w:rPr>
          <w:rFonts w:ascii="Times New Roman" w:hAnsi="Times New Roman"/>
          <w:sz w:val="28"/>
          <w:szCs w:val="28"/>
        </w:rPr>
        <w:t xml:space="preserve">внесении изменений в извещение о проведении </w:t>
      </w:r>
      <w:r w:rsidR="00DA2462" w:rsidRPr="00934724">
        <w:rPr>
          <w:rFonts w:ascii="Times New Roman" w:hAnsi="Times New Roman"/>
          <w:sz w:val="28"/>
          <w:szCs w:val="28"/>
        </w:rPr>
        <w:t>запроса предложений</w:t>
      </w:r>
      <w:r w:rsidR="00DA2462" w:rsidRPr="00934724" w:rsidDel="00DA2462">
        <w:rPr>
          <w:rFonts w:ascii="Times New Roman" w:hAnsi="Times New Roman"/>
          <w:sz w:val="28"/>
          <w:szCs w:val="28"/>
        </w:rPr>
        <w:t xml:space="preserve"> </w:t>
      </w:r>
      <w:r w:rsidR="005A35A5" w:rsidRPr="00934724">
        <w:rPr>
          <w:rFonts w:ascii="Times New Roman" w:hAnsi="Times New Roman"/>
          <w:sz w:val="28"/>
          <w:szCs w:val="28"/>
        </w:rPr>
        <w:t xml:space="preserve">в электронной форме </w:t>
      </w:r>
      <w:r w:rsidRPr="00934724">
        <w:rPr>
          <w:rFonts w:ascii="Times New Roman" w:hAnsi="Times New Roman"/>
          <w:sz w:val="28"/>
          <w:szCs w:val="28"/>
        </w:rPr>
        <w:t>и/или в</w:t>
      </w:r>
      <w:r w:rsidR="00DA2462" w:rsidRPr="00934724">
        <w:rPr>
          <w:rFonts w:ascii="Times New Roman" w:hAnsi="Times New Roman"/>
          <w:sz w:val="28"/>
          <w:szCs w:val="28"/>
        </w:rPr>
        <w:t> </w:t>
      </w:r>
      <w:r w:rsidRPr="00934724">
        <w:rPr>
          <w:rFonts w:ascii="Times New Roman" w:hAnsi="Times New Roman"/>
          <w:sz w:val="28"/>
          <w:szCs w:val="28"/>
        </w:rPr>
        <w:t>документацию</w:t>
      </w:r>
      <w:r w:rsidR="00DA2462" w:rsidRPr="00934724">
        <w:rPr>
          <w:rFonts w:ascii="Times New Roman" w:hAnsi="Times New Roman"/>
          <w:sz w:val="28"/>
          <w:szCs w:val="28"/>
        </w:rPr>
        <w:t xml:space="preserve"> о запросе предложений</w:t>
      </w:r>
      <w:r w:rsidR="005A35A5" w:rsidRPr="00934724">
        <w:rPr>
          <w:rFonts w:ascii="Times New Roman" w:hAnsi="Times New Roman"/>
          <w:sz w:val="28"/>
          <w:szCs w:val="28"/>
        </w:rPr>
        <w:t xml:space="preserve"> в электронной форме</w:t>
      </w:r>
      <w:r w:rsidRPr="00934724">
        <w:rPr>
          <w:rFonts w:ascii="Times New Roman" w:hAnsi="Times New Roman"/>
          <w:sz w:val="28"/>
          <w:szCs w:val="28"/>
        </w:rPr>
        <w:t xml:space="preserve">. Изменение предмета </w:t>
      </w:r>
      <w:r w:rsidR="004F6D06" w:rsidRPr="00934724">
        <w:rPr>
          <w:rFonts w:ascii="Times New Roman" w:hAnsi="Times New Roman"/>
          <w:sz w:val="28"/>
          <w:szCs w:val="28"/>
        </w:rPr>
        <w:t>запроса предложений</w:t>
      </w:r>
      <w:r w:rsidR="004F6D06" w:rsidRPr="00934724" w:rsidDel="00DA2462">
        <w:rPr>
          <w:rFonts w:ascii="Times New Roman" w:hAnsi="Times New Roman"/>
          <w:sz w:val="28"/>
          <w:szCs w:val="28"/>
        </w:rPr>
        <w:t xml:space="preserve"> </w:t>
      </w:r>
      <w:r w:rsidR="005A35A5" w:rsidRPr="00934724">
        <w:rPr>
          <w:rFonts w:ascii="Times New Roman" w:hAnsi="Times New Roman"/>
          <w:sz w:val="28"/>
          <w:szCs w:val="28"/>
        </w:rPr>
        <w:t xml:space="preserve">в электронной форме </w:t>
      </w:r>
      <w:r w:rsidRPr="00934724">
        <w:rPr>
          <w:rFonts w:ascii="Times New Roman" w:hAnsi="Times New Roman"/>
          <w:sz w:val="28"/>
          <w:szCs w:val="28"/>
        </w:rPr>
        <w:t>не</w:t>
      </w:r>
      <w:r w:rsidR="00DA2462" w:rsidRPr="00934724">
        <w:rPr>
          <w:rFonts w:ascii="Times New Roman" w:hAnsi="Times New Roman"/>
          <w:sz w:val="28"/>
          <w:szCs w:val="28"/>
        </w:rPr>
        <w:t> </w:t>
      </w:r>
      <w:r w:rsidRPr="00934724">
        <w:rPr>
          <w:rFonts w:ascii="Times New Roman" w:hAnsi="Times New Roman"/>
          <w:sz w:val="28"/>
          <w:szCs w:val="28"/>
        </w:rPr>
        <w:t>допускается.</w:t>
      </w:r>
    </w:p>
    <w:p w14:paraId="0A5F8C33" w14:textId="58E08CD2"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proofErr w:type="gramStart"/>
      <w:r w:rsidRPr="00934724">
        <w:rPr>
          <w:rFonts w:ascii="Times New Roman" w:hAnsi="Times New Roman"/>
          <w:sz w:val="28"/>
          <w:szCs w:val="28"/>
        </w:rPr>
        <w:t xml:space="preserve">В случае если по истечении срока подачи заявок на участие в запросе предложений </w:t>
      </w:r>
      <w:r w:rsidR="005A35A5" w:rsidRPr="00934724">
        <w:rPr>
          <w:rFonts w:ascii="Times New Roman" w:hAnsi="Times New Roman"/>
          <w:sz w:val="28"/>
          <w:szCs w:val="28"/>
        </w:rPr>
        <w:t xml:space="preserve">в электронной форме </w:t>
      </w:r>
      <w:r w:rsidRPr="00934724">
        <w:rPr>
          <w:rFonts w:ascii="Times New Roman" w:hAnsi="Times New Roman"/>
          <w:sz w:val="28"/>
          <w:szCs w:val="28"/>
        </w:rPr>
        <w:t>подана только одна заявка на участие в запросе предложений</w:t>
      </w:r>
      <w:r w:rsidR="005A35A5" w:rsidRPr="00934724">
        <w:rPr>
          <w:rFonts w:ascii="Times New Roman" w:hAnsi="Times New Roman"/>
          <w:sz w:val="28"/>
          <w:szCs w:val="28"/>
        </w:rPr>
        <w:t xml:space="preserve"> в электронной форме</w:t>
      </w:r>
      <w:r w:rsidRPr="00934724">
        <w:rPr>
          <w:rFonts w:ascii="Times New Roman" w:hAnsi="Times New Roman"/>
          <w:sz w:val="28"/>
          <w:szCs w:val="28"/>
        </w:rPr>
        <w:t>, то к такой заявке открывается доступ, проводится ее рассмотрение в порядке, установленном документацией о запросе предложений</w:t>
      </w:r>
      <w:r w:rsidR="005A35A5" w:rsidRPr="00934724">
        <w:rPr>
          <w:rFonts w:ascii="Times New Roman" w:hAnsi="Times New Roman"/>
          <w:sz w:val="28"/>
          <w:szCs w:val="28"/>
        </w:rPr>
        <w:t xml:space="preserve"> в электронной форме</w:t>
      </w:r>
      <w:r w:rsidRPr="00934724">
        <w:rPr>
          <w:rFonts w:ascii="Times New Roman" w:hAnsi="Times New Roman"/>
          <w:sz w:val="28"/>
          <w:szCs w:val="28"/>
        </w:rPr>
        <w:t>.</w:t>
      </w:r>
      <w:proofErr w:type="gramEnd"/>
    </w:p>
    <w:p w14:paraId="17FEF1C4" w14:textId="42A5362C"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В случае если документацией о запросе предложений </w:t>
      </w:r>
      <w:r w:rsidR="005A35A5" w:rsidRPr="00934724">
        <w:rPr>
          <w:rFonts w:ascii="Times New Roman" w:hAnsi="Times New Roman"/>
          <w:sz w:val="28"/>
          <w:szCs w:val="28"/>
        </w:rPr>
        <w:t xml:space="preserve">в электронной форме </w:t>
      </w:r>
      <w:r w:rsidRPr="00934724">
        <w:rPr>
          <w:rFonts w:ascii="Times New Roman" w:hAnsi="Times New Roman"/>
          <w:sz w:val="28"/>
          <w:szCs w:val="28"/>
        </w:rPr>
        <w:t xml:space="preserve">предусмотрено два и более лота, запрос предложений признается </w:t>
      </w:r>
      <w:proofErr w:type="gramStart"/>
      <w:r w:rsidRPr="00934724">
        <w:rPr>
          <w:rFonts w:ascii="Times New Roman" w:hAnsi="Times New Roman"/>
          <w:sz w:val="28"/>
          <w:szCs w:val="28"/>
        </w:rPr>
        <w:t>несостоявшимся</w:t>
      </w:r>
      <w:proofErr w:type="gramEnd"/>
      <w:r w:rsidRPr="00934724">
        <w:rPr>
          <w:rFonts w:ascii="Times New Roman" w:hAnsi="Times New Roman"/>
          <w:sz w:val="28"/>
          <w:szCs w:val="28"/>
        </w:rPr>
        <w:t xml:space="preserve"> только в отношении того лота, по которому принято решение об отклонении всех заявок на участие в запросе предложений в отношении этого лота.</w:t>
      </w:r>
    </w:p>
    <w:p w14:paraId="2A8DA107" w14:textId="37CE9D13"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В </w:t>
      </w:r>
      <w:proofErr w:type="gramStart"/>
      <w:r w:rsidRPr="00934724">
        <w:rPr>
          <w:rFonts w:ascii="Times New Roman" w:hAnsi="Times New Roman"/>
          <w:sz w:val="28"/>
          <w:szCs w:val="28"/>
        </w:rPr>
        <w:t>случае</w:t>
      </w:r>
      <w:proofErr w:type="gramEnd"/>
      <w:r w:rsidRPr="00934724">
        <w:rPr>
          <w:rFonts w:ascii="Times New Roman" w:hAnsi="Times New Roman"/>
          <w:sz w:val="28"/>
          <w:szCs w:val="28"/>
        </w:rPr>
        <w:t xml:space="preserve"> если по результатам </w:t>
      </w:r>
      <w:r w:rsidR="00DC4956" w:rsidRPr="00934724">
        <w:rPr>
          <w:rFonts w:ascii="Times New Roman" w:hAnsi="Times New Roman"/>
          <w:sz w:val="28"/>
          <w:szCs w:val="28"/>
        </w:rPr>
        <w:t xml:space="preserve">рассмотрения </w:t>
      </w:r>
      <w:r w:rsidRPr="00934724">
        <w:rPr>
          <w:rFonts w:ascii="Times New Roman" w:hAnsi="Times New Roman"/>
          <w:sz w:val="28"/>
          <w:szCs w:val="28"/>
        </w:rPr>
        <w:t xml:space="preserve">заявок на участие в запросе предложений </w:t>
      </w:r>
      <w:r w:rsidR="005A35A5" w:rsidRPr="00934724">
        <w:rPr>
          <w:rFonts w:ascii="Times New Roman" w:hAnsi="Times New Roman"/>
          <w:sz w:val="28"/>
          <w:szCs w:val="28"/>
        </w:rPr>
        <w:t xml:space="preserve">в электронной форме </w:t>
      </w:r>
      <w:r w:rsidRPr="00934724">
        <w:rPr>
          <w:rFonts w:ascii="Times New Roman" w:hAnsi="Times New Roman"/>
          <w:sz w:val="28"/>
          <w:szCs w:val="28"/>
        </w:rPr>
        <w:t xml:space="preserve">только одна заявка на участие в запросе предложений </w:t>
      </w:r>
      <w:r w:rsidR="005A35A5" w:rsidRPr="00934724">
        <w:rPr>
          <w:rFonts w:ascii="Times New Roman" w:hAnsi="Times New Roman"/>
          <w:sz w:val="28"/>
          <w:szCs w:val="28"/>
        </w:rPr>
        <w:t xml:space="preserve">в электронной форме </w:t>
      </w:r>
      <w:r w:rsidRPr="00934724">
        <w:rPr>
          <w:rFonts w:ascii="Times New Roman" w:hAnsi="Times New Roman"/>
          <w:sz w:val="28"/>
          <w:szCs w:val="28"/>
        </w:rPr>
        <w:t xml:space="preserve">не была отклонена, </w:t>
      </w:r>
      <w:r w:rsidR="00DE42ED" w:rsidRPr="00934724">
        <w:rPr>
          <w:rFonts w:ascii="Times New Roman" w:hAnsi="Times New Roman"/>
          <w:sz w:val="28"/>
          <w:szCs w:val="28"/>
        </w:rPr>
        <w:t>Организатор вправе принять решение о заключении договора с таким участником.</w:t>
      </w:r>
    </w:p>
    <w:p w14:paraId="1361923B" w14:textId="2CCB8A45" w:rsidR="004F0A40" w:rsidRPr="00934724" w:rsidRDefault="004F0A40" w:rsidP="00943AC2">
      <w:pPr>
        <w:pStyle w:val="20"/>
        <w:numPr>
          <w:ilvl w:val="1"/>
          <w:numId w:val="4"/>
        </w:numPr>
        <w:spacing w:before="120" w:after="0"/>
        <w:ind w:left="0" w:firstLine="709"/>
      </w:pPr>
      <w:bookmarkStart w:id="1142" w:name="_Toc516731305"/>
      <w:bookmarkStart w:id="1143" w:name="_Toc531953463"/>
      <w:bookmarkEnd w:id="1142"/>
      <w:r w:rsidRPr="00934724">
        <w:rPr>
          <w:color w:val="auto"/>
        </w:rPr>
        <w:t>Признание</w:t>
      </w:r>
      <w:r w:rsidRPr="00934724">
        <w:t xml:space="preserve"> запрос</w:t>
      </w:r>
      <w:r w:rsidR="00330A52" w:rsidRPr="00934724">
        <w:t>а</w:t>
      </w:r>
      <w:r w:rsidRPr="00934724">
        <w:t xml:space="preserve"> предложений </w:t>
      </w:r>
      <w:proofErr w:type="gramStart"/>
      <w:r w:rsidRPr="00934724">
        <w:t>несостоявшимся</w:t>
      </w:r>
      <w:bookmarkEnd w:id="1143"/>
      <w:proofErr w:type="gramEnd"/>
    </w:p>
    <w:p w14:paraId="17AFD487" w14:textId="1F46AD28" w:rsidR="00D33D4F" w:rsidRPr="00934724" w:rsidRDefault="00825A00"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В </w:t>
      </w:r>
      <w:proofErr w:type="gramStart"/>
      <w:r w:rsidRPr="00934724">
        <w:rPr>
          <w:rFonts w:ascii="Times New Roman" w:hAnsi="Times New Roman"/>
          <w:sz w:val="28"/>
          <w:szCs w:val="28"/>
        </w:rPr>
        <w:t>случае</w:t>
      </w:r>
      <w:proofErr w:type="gramEnd"/>
      <w:r w:rsidRPr="00934724">
        <w:rPr>
          <w:rFonts w:ascii="Times New Roman" w:hAnsi="Times New Roman"/>
          <w:sz w:val="28"/>
          <w:szCs w:val="28"/>
        </w:rPr>
        <w:t xml:space="preserve"> </w:t>
      </w:r>
      <w:r w:rsidR="00DE42ED" w:rsidRPr="00934724">
        <w:rPr>
          <w:rFonts w:ascii="Times New Roman" w:hAnsi="Times New Roman"/>
          <w:sz w:val="28"/>
          <w:szCs w:val="28"/>
        </w:rPr>
        <w:t>если на участие в запросе предложений не подано ни одной заявки либо все заявки были отклонены от участия в запросе предложений</w:t>
      </w:r>
      <w:r w:rsidR="005A35A5" w:rsidRPr="00934724">
        <w:rPr>
          <w:rFonts w:ascii="Times New Roman" w:hAnsi="Times New Roman"/>
          <w:sz w:val="28"/>
          <w:szCs w:val="28"/>
        </w:rPr>
        <w:t xml:space="preserve"> в электронной форме</w:t>
      </w:r>
      <w:r w:rsidR="00DE42ED" w:rsidRPr="00934724">
        <w:rPr>
          <w:rFonts w:ascii="Times New Roman" w:hAnsi="Times New Roman"/>
          <w:sz w:val="28"/>
          <w:szCs w:val="28"/>
        </w:rPr>
        <w:t>, такой</w:t>
      </w:r>
      <w:r w:rsidRPr="00934724">
        <w:rPr>
          <w:rFonts w:ascii="Times New Roman" w:hAnsi="Times New Roman"/>
          <w:sz w:val="28"/>
          <w:szCs w:val="28"/>
        </w:rPr>
        <w:t xml:space="preserve"> запрос предложений</w:t>
      </w:r>
      <w:r w:rsidR="00DE42ED" w:rsidRPr="00934724">
        <w:rPr>
          <w:rFonts w:ascii="Times New Roman" w:hAnsi="Times New Roman"/>
          <w:sz w:val="28"/>
          <w:szCs w:val="28"/>
        </w:rPr>
        <w:t xml:space="preserve"> </w:t>
      </w:r>
      <w:r w:rsidR="005A35A5" w:rsidRPr="00934724">
        <w:rPr>
          <w:rFonts w:ascii="Times New Roman" w:hAnsi="Times New Roman"/>
          <w:sz w:val="28"/>
          <w:szCs w:val="28"/>
        </w:rPr>
        <w:t xml:space="preserve">в электронной форме </w:t>
      </w:r>
      <w:r w:rsidR="00DE42ED" w:rsidRPr="00934724">
        <w:rPr>
          <w:rFonts w:ascii="Times New Roman" w:hAnsi="Times New Roman"/>
          <w:sz w:val="28"/>
          <w:szCs w:val="28"/>
        </w:rPr>
        <w:t>признается</w:t>
      </w:r>
      <w:r w:rsidRPr="00934724">
        <w:rPr>
          <w:rFonts w:ascii="Times New Roman" w:hAnsi="Times New Roman"/>
          <w:sz w:val="28"/>
          <w:szCs w:val="28"/>
        </w:rPr>
        <w:t xml:space="preserve"> несостоявшимся.</w:t>
      </w:r>
      <w:r w:rsidR="004F0A40" w:rsidRPr="00934724">
        <w:rPr>
          <w:rFonts w:ascii="Times New Roman" w:hAnsi="Times New Roman"/>
          <w:sz w:val="28"/>
          <w:szCs w:val="28"/>
        </w:rPr>
        <w:t xml:space="preserve"> </w:t>
      </w:r>
    </w:p>
    <w:p w14:paraId="4F78EDA6" w14:textId="756D9C76" w:rsidR="003473BA" w:rsidRPr="00934724" w:rsidRDefault="00DE42ED" w:rsidP="00943AC2">
      <w:pPr>
        <w:pStyle w:val="20"/>
        <w:numPr>
          <w:ilvl w:val="1"/>
          <w:numId w:val="4"/>
        </w:numPr>
        <w:spacing w:before="120" w:after="0"/>
        <w:ind w:left="0" w:firstLine="709"/>
        <w:jc w:val="both"/>
        <w:rPr>
          <w:color w:val="auto"/>
        </w:rPr>
      </w:pPr>
      <w:bookmarkStart w:id="1144" w:name="_Toc512523762"/>
      <w:bookmarkStart w:id="1145" w:name="_Toc464635193"/>
      <w:bookmarkStart w:id="1146" w:name="_Toc531953464"/>
      <w:r w:rsidRPr="00934724">
        <w:rPr>
          <w:color w:val="auto"/>
        </w:rPr>
        <w:t>Рассмотрение, оценка и сопоставление заявок на участие в запросе предложений, п</w:t>
      </w:r>
      <w:r w:rsidR="003473BA" w:rsidRPr="00934724">
        <w:rPr>
          <w:color w:val="auto"/>
        </w:rPr>
        <w:t>одведение итогов запроса предложений</w:t>
      </w:r>
      <w:bookmarkEnd w:id="1144"/>
      <w:bookmarkEnd w:id="1145"/>
      <w:bookmarkEnd w:id="1146"/>
      <w:r w:rsidR="003473BA" w:rsidRPr="00934724">
        <w:rPr>
          <w:color w:val="auto"/>
        </w:rPr>
        <w:t xml:space="preserve"> </w:t>
      </w:r>
    </w:p>
    <w:p w14:paraId="704EB389" w14:textId="510A6871" w:rsidR="00DE42ED" w:rsidRPr="00934724" w:rsidRDefault="00DE42ED" w:rsidP="00943AC2">
      <w:pPr>
        <w:pStyle w:val="2f1"/>
        <w:numPr>
          <w:ilvl w:val="2"/>
          <w:numId w:val="4"/>
        </w:numPr>
        <w:shd w:val="clear" w:color="auto" w:fill="auto"/>
        <w:spacing w:before="120" w:after="0" w:line="240" w:lineRule="auto"/>
        <w:ind w:left="0" w:firstLine="709"/>
        <w:jc w:val="both"/>
      </w:pPr>
      <w:r w:rsidRPr="00934724">
        <w:t xml:space="preserve">Организатор обеспечивает рассмотрение заявок на участие в запросе предложений на соответствие требованиям, установленным </w:t>
      </w:r>
      <w:r w:rsidR="005A35A5" w:rsidRPr="00934724">
        <w:t>д</w:t>
      </w:r>
      <w:r w:rsidRPr="00934724">
        <w:t>окументацией о запросе предложений</w:t>
      </w:r>
      <w:r w:rsidR="005A35A5" w:rsidRPr="00934724">
        <w:t xml:space="preserve"> в электронной форме</w:t>
      </w:r>
      <w:r w:rsidRPr="00934724">
        <w:t>.</w:t>
      </w:r>
    </w:p>
    <w:p w14:paraId="164A774C" w14:textId="68F0BC40" w:rsidR="00DE42ED" w:rsidRPr="00934724" w:rsidRDefault="00DE42ED" w:rsidP="00943AC2">
      <w:pPr>
        <w:pStyle w:val="2f1"/>
        <w:numPr>
          <w:ilvl w:val="2"/>
          <w:numId w:val="4"/>
        </w:numPr>
        <w:shd w:val="clear" w:color="auto" w:fill="auto"/>
        <w:spacing w:before="120" w:after="0" w:line="240" w:lineRule="auto"/>
        <w:ind w:left="0" w:firstLine="709"/>
        <w:jc w:val="both"/>
      </w:pPr>
      <w:r w:rsidRPr="00934724">
        <w:t>Организатор вправе привлекать экспертов для рассмотрения</w:t>
      </w:r>
      <w:r w:rsidR="005336FF">
        <w:t xml:space="preserve"> </w:t>
      </w:r>
      <w:r w:rsidRPr="00934724">
        <w:t>заявок на участие в запросе предложений.</w:t>
      </w:r>
    </w:p>
    <w:p w14:paraId="41CF6112" w14:textId="49B28058" w:rsidR="00DE42ED" w:rsidRPr="00934724" w:rsidRDefault="00DE42ED" w:rsidP="00943AC2">
      <w:pPr>
        <w:pStyle w:val="2f1"/>
        <w:numPr>
          <w:ilvl w:val="2"/>
          <w:numId w:val="4"/>
        </w:numPr>
        <w:shd w:val="clear" w:color="auto" w:fill="auto"/>
        <w:spacing w:before="120" w:after="0" w:line="240" w:lineRule="auto"/>
        <w:ind w:left="0" w:firstLine="709"/>
        <w:jc w:val="both"/>
      </w:pPr>
      <w:r w:rsidRPr="00934724">
        <w:t xml:space="preserve">Срок рассмотрения заявок на участие в запросе предложений </w:t>
      </w:r>
      <w:r w:rsidR="005A35A5" w:rsidRPr="00934724">
        <w:t xml:space="preserve">в электронной форме </w:t>
      </w:r>
      <w:r w:rsidRPr="00934724">
        <w:t xml:space="preserve">не может составлять менее одного дня и не может превышать пять дней </w:t>
      </w:r>
      <w:proofErr w:type="gramStart"/>
      <w:r w:rsidRPr="00934724">
        <w:t>со дня вскрытия конвертов с заявками на участие в запросе предложений</w:t>
      </w:r>
      <w:r w:rsidR="005A35A5" w:rsidRPr="00934724">
        <w:t xml:space="preserve"> в электронной форме</w:t>
      </w:r>
      <w:proofErr w:type="gramEnd"/>
      <w:r w:rsidRPr="00934724">
        <w:t>.</w:t>
      </w:r>
    </w:p>
    <w:p w14:paraId="2F6D6413" w14:textId="75FCA31C" w:rsidR="00A22DF8" w:rsidRPr="00934724" w:rsidRDefault="00A22DF8" w:rsidP="00943AC2">
      <w:pPr>
        <w:pStyle w:val="2f1"/>
        <w:numPr>
          <w:ilvl w:val="2"/>
          <w:numId w:val="4"/>
        </w:numPr>
        <w:shd w:val="clear" w:color="auto" w:fill="auto"/>
        <w:spacing w:before="120" w:after="0" w:line="240" w:lineRule="auto"/>
        <w:ind w:left="0" w:firstLine="709"/>
        <w:jc w:val="both"/>
      </w:pPr>
      <w:r w:rsidRPr="00934724">
        <w:t>Рассмотрение, оценка и сопоставление заявок на участие в запросе предложений</w:t>
      </w:r>
      <w:r w:rsidR="005A35A5" w:rsidRPr="00934724">
        <w:t xml:space="preserve"> в электронной форме</w:t>
      </w:r>
      <w:r w:rsidRPr="00934724">
        <w:t xml:space="preserve">, принятие решения об итогах запроса предложений </w:t>
      </w:r>
      <w:r w:rsidR="005A35A5" w:rsidRPr="00934724">
        <w:t xml:space="preserve">в электронной форме </w:t>
      </w:r>
      <w:r w:rsidRPr="00934724">
        <w:t xml:space="preserve">могут проводиться одновременно или последовательно. В </w:t>
      </w:r>
      <w:proofErr w:type="gramStart"/>
      <w:r w:rsidRPr="00934724">
        <w:t>случае</w:t>
      </w:r>
      <w:proofErr w:type="gramEnd"/>
      <w:r w:rsidRPr="00934724">
        <w:t xml:space="preserve"> одновременного проведения рассмотрения, оценки, сопоставления заявок, принятия решения об итогах запроса предложений итоговый протокол составляет и подписывает Комиссия, при этом составление и подписание протокола рассмотрения заявок Организатором не осуществляется.</w:t>
      </w:r>
    </w:p>
    <w:p w14:paraId="6D41D264" w14:textId="77AF9BA4"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lastRenderedPageBreak/>
        <w:t>На основании результатов рассмотрения, оценки и</w:t>
      </w:r>
      <w:r w:rsidR="00630801" w:rsidRPr="00934724">
        <w:rPr>
          <w:rFonts w:ascii="Times New Roman" w:hAnsi="Times New Roman"/>
          <w:sz w:val="28"/>
          <w:szCs w:val="28"/>
        </w:rPr>
        <w:t> </w:t>
      </w:r>
      <w:r w:rsidRPr="00934724">
        <w:rPr>
          <w:rFonts w:ascii="Times New Roman" w:hAnsi="Times New Roman"/>
          <w:sz w:val="28"/>
          <w:szCs w:val="28"/>
        </w:rPr>
        <w:t>сопоставления заявок на участие в запросе предложений</w:t>
      </w:r>
      <w:r w:rsidR="005A35A5" w:rsidRPr="00934724">
        <w:rPr>
          <w:rFonts w:ascii="Times New Roman" w:hAnsi="Times New Roman"/>
          <w:sz w:val="28"/>
          <w:szCs w:val="28"/>
        </w:rPr>
        <w:t xml:space="preserve"> в электронной форме</w:t>
      </w:r>
      <w:r w:rsidRPr="00934724">
        <w:rPr>
          <w:rFonts w:ascii="Times New Roman" w:hAnsi="Times New Roman"/>
          <w:sz w:val="28"/>
          <w:szCs w:val="28"/>
        </w:rPr>
        <w:t xml:space="preserve"> Комиссией могут быть приняты следующие решения:</w:t>
      </w:r>
    </w:p>
    <w:p w14:paraId="11314569" w14:textId="78CFA81B" w:rsidR="003473BA" w:rsidRPr="00934724" w:rsidRDefault="003473BA"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об определении лучшей заявки на участие в запросе предложений</w:t>
      </w:r>
      <w:r w:rsidR="005A35A5" w:rsidRPr="00934724">
        <w:rPr>
          <w:sz w:val="28"/>
          <w:szCs w:val="28"/>
        </w:rPr>
        <w:t xml:space="preserve"> в электронной форме</w:t>
      </w:r>
      <w:r w:rsidRPr="00934724">
        <w:rPr>
          <w:sz w:val="28"/>
          <w:szCs w:val="28"/>
        </w:rPr>
        <w:t>;</w:t>
      </w:r>
    </w:p>
    <w:p w14:paraId="7BDD2936" w14:textId="6B965342" w:rsidR="003473BA" w:rsidRPr="00934724" w:rsidRDefault="003473BA"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об отклонении всех заявок</w:t>
      </w:r>
      <w:r w:rsidR="005A35A5" w:rsidRPr="00934724">
        <w:rPr>
          <w:sz w:val="28"/>
          <w:szCs w:val="28"/>
        </w:rPr>
        <w:t xml:space="preserve"> и </w:t>
      </w:r>
      <w:r w:rsidRPr="00934724">
        <w:rPr>
          <w:sz w:val="28"/>
          <w:szCs w:val="28"/>
        </w:rPr>
        <w:t xml:space="preserve">признании запроса предложений </w:t>
      </w:r>
      <w:r w:rsidR="005A35A5" w:rsidRPr="00934724">
        <w:rPr>
          <w:sz w:val="28"/>
          <w:szCs w:val="28"/>
        </w:rPr>
        <w:t xml:space="preserve">в электронной форме </w:t>
      </w:r>
      <w:proofErr w:type="gramStart"/>
      <w:r w:rsidRPr="00934724">
        <w:rPr>
          <w:sz w:val="28"/>
          <w:szCs w:val="28"/>
        </w:rPr>
        <w:t>несостоявшимся</w:t>
      </w:r>
      <w:proofErr w:type="gramEnd"/>
      <w:r w:rsidR="00A22DF8" w:rsidRPr="00934724">
        <w:rPr>
          <w:sz w:val="28"/>
          <w:szCs w:val="28"/>
        </w:rPr>
        <w:t>.</w:t>
      </w:r>
    </w:p>
    <w:p w14:paraId="6E82FD31" w14:textId="46FDC787" w:rsidR="003473BA" w:rsidRPr="00934724" w:rsidRDefault="003473BA"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Решение Комиссии оформляется итоговым протоколом, в</w:t>
      </w:r>
      <w:r w:rsidR="002F5EAF" w:rsidRPr="00934724">
        <w:rPr>
          <w:rFonts w:ascii="Times New Roman" w:hAnsi="Times New Roman"/>
          <w:sz w:val="28"/>
          <w:szCs w:val="28"/>
        </w:rPr>
        <w:t> </w:t>
      </w:r>
      <w:r w:rsidRPr="00934724">
        <w:rPr>
          <w:rFonts w:ascii="Times New Roman" w:hAnsi="Times New Roman"/>
          <w:sz w:val="28"/>
          <w:szCs w:val="28"/>
        </w:rPr>
        <w:t xml:space="preserve">который включаются сведения, предусмотренные пунктом </w:t>
      </w:r>
      <w:r w:rsidR="00330A52" w:rsidRPr="00934724">
        <w:rPr>
          <w:rFonts w:ascii="Times New Roman" w:hAnsi="Times New Roman"/>
          <w:sz w:val="28"/>
          <w:szCs w:val="28"/>
        </w:rPr>
        <w:t>5</w:t>
      </w:r>
      <w:r w:rsidR="00DA2462" w:rsidRPr="00934724">
        <w:rPr>
          <w:rFonts w:ascii="Times New Roman" w:hAnsi="Times New Roman"/>
          <w:sz w:val="28"/>
          <w:szCs w:val="28"/>
        </w:rPr>
        <w:t>.9.</w:t>
      </w:r>
      <w:r w:rsidR="00D6012D" w:rsidRPr="00934724">
        <w:rPr>
          <w:rFonts w:ascii="Times New Roman" w:hAnsi="Times New Roman"/>
          <w:sz w:val="28"/>
          <w:szCs w:val="28"/>
        </w:rPr>
        <w:t>2</w:t>
      </w:r>
      <w:r w:rsidR="00A22DF8" w:rsidRPr="00934724">
        <w:rPr>
          <w:rFonts w:ascii="Times New Roman" w:hAnsi="Times New Roman"/>
          <w:sz w:val="28"/>
          <w:szCs w:val="28"/>
        </w:rPr>
        <w:t xml:space="preserve"> настоящего Положения</w:t>
      </w:r>
      <w:r w:rsidR="000B4B35" w:rsidRPr="00934724">
        <w:rPr>
          <w:rFonts w:ascii="Times New Roman" w:hAnsi="Times New Roman"/>
          <w:sz w:val="28"/>
          <w:szCs w:val="28"/>
        </w:rPr>
        <w:t>.</w:t>
      </w:r>
    </w:p>
    <w:p w14:paraId="31622949" w14:textId="25DCD5DF" w:rsidR="003473BA" w:rsidRPr="00934724" w:rsidRDefault="003473BA" w:rsidP="00943AC2">
      <w:pPr>
        <w:pStyle w:val="20"/>
        <w:numPr>
          <w:ilvl w:val="1"/>
          <w:numId w:val="4"/>
        </w:numPr>
        <w:spacing w:before="120" w:after="0"/>
        <w:ind w:left="0" w:firstLine="709"/>
        <w:jc w:val="both"/>
        <w:rPr>
          <w:color w:val="auto"/>
        </w:rPr>
      </w:pPr>
      <w:bookmarkStart w:id="1147" w:name="_Toc512252815"/>
      <w:bookmarkStart w:id="1148" w:name="_Toc512260001"/>
      <w:bookmarkStart w:id="1149" w:name="_Toc512352436"/>
      <w:bookmarkStart w:id="1150" w:name="_Toc512357276"/>
      <w:bookmarkStart w:id="1151" w:name="_Toc512500510"/>
      <w:bookmarkStart w:id="1152" w:name="_Toc512523387"/>
      <w:bookmarkStart w:id="1153" w:name="_Toc512523763"/>
      <w:bookmarkStart w:id="1154" w:name="_Toc512252816"/>
      <w:bookmarkStart w:id="1155" w:name="_Toc512260002"/>
      <w:bookmarkStart w:id="1156" w:name="_Toc512352437"/>
      <w:bookmarkStart w:id="1157" w:name="_Toc512357277"/>
      <w:bookmarkStart w:id="1158" w:name="_Toc512500511"/>
      <w:bookmarkStart w:id="1159" w:name="_Toc512523388"/>
      <w:bookmarkStart w:id="1160" w:name="_Toc512523764"/>
      <w:bookmarkStart w:id="1161" w:name="_Toc512252817"/>
      <w:bookmarkStart w:id="1162" w:name="_Toc512260003"/>
      <w:bookmarkStart w:id="1163" w:name="_Toc512352438"/>
      <w:bookmarkStart w:id="1164" w:name="_Toc512357278"/>
      <w:bookmarkStart w:id="1165" w:name="_Toc512500512"/>
      <w:bookmarkStart w:id="1166" w:name="_Toc512523389"/>
      <w:bookmarkStart w:id="1167" w:name="_Toc512523765"/>
      <w:bookmarkStart w:id="1168" w:name="_Toc512252818"/>
      <w:bookmarkStart w:id="1169" w:name="_Toc512260004"/>
      <w:bookmarkStart w:id="1170" w:name="_Toc512352439"/>
      <w:bookmarkStart w:id="1171" w:name="_Toc512357279"/>
      <w:bookmarkStart w:id="1172" w:name="_Toc512500513"/>
      <w:bookmarkStart w:id="1173" w:name="_Toc512523390"/>
      <w:bookmarkStart w:id="1174" w:name="_Toc512523766"/>
      <w:bookmarkStart w:id="1175" w:name="_Toc512252819"/>
      <w:bookmarkStart w:id="1176" w:name="_Toc512260005"/>
      <w:bookmarkStart w:id="1177" w:name="_Toc512352440"/>
      <w:bookmarkStart w:id="1178" w:name="_Toc512357280"/>
      <w:bookmarkStart w:id="1179" w:name="_Toc512500514"/>
      <w:bookmarkStart w:id="1180" w:name="_Toc512523391"/>
      <w:bookmarkStart w:id="1181" w:name="_Toc512523767"/>
      <w:bookmarkStart w:id="1182" w:name="_Toc511919461"/>
      <w:bookmarkStart w:id="1183" w:name="_Toc511981027"/>
      <w:bookmarkStart w:id="1184" w:name="_Toc512004753"/>
      <w:bookmarkStart w:id="1185" w:name="_Toc512005814"/>
      <w:bookmarkStart w:id="1186" w:name="_Toc512013199"/>
      <w:bookmarkStart w:id="1187" w:name="_Toc512252820"/>
      <w:bookmarkStart w:id="1188" w:name="_Toc512260006"/>
      <w:bookmarkStart w:id="1189" w:name="_Toc512352441"/>
      <w:bookmarkStart w:id="1190" w:name="_Toc512357281"/>
      <w:bookmarkStart w:id="1191" w:name="_Toc512500515"/>
      <w:bookmarkStart w:id="1192" w:name="_Toc512523768"/>
      <w:bookmarkStart w:id="1193" w:name="_Toc511919462"/>
      <w:bookmarkStart w:id="1194" w:name="_Toc511981028"/>
      <w:bookmarkStart w:id="1195" w:name="_Toc512004754"/>
      <w:bookmarkStart w:id="1196" w:name="_Toc512005815"/>
      <w:bookmarkStart w:id="1197" w:name="_Toc512013200"/>
      <w:bookmarkStart w:id="1198" w:name="_Toc512252821"/>
      <w:bookmarkStart w:id="1199" w:name="_Toc512260007"/>
      <w:bookmarkStart w:id="1200" w:name="_Toc512352442"/>
      <w:bookmarkStart w:id="1201" w:name="_Toc512357282"/>
      <w:bookmarkStart w:id="1202" w:name="_Toc512500516"/>
      <w:bookmarkStart w:id="1203" w:name="_Toc512523769"/>
      <w:bookmarkStart w:id="1204" w:name="_Toc511919463"/>
      <w:bookmarkStart w:id="1205" w:name="_Toc511981029"/>
      <w:bookmarkStart w:id="1206" w:name="_Toc512004755"/>
      <w:bookmarkStart w:id="1207" w:name="_Toc512005816"/>
      <w:bookmarkStart w:id="1208" w:name="_Toc512013201"/>
      <w:bookmarkStart w:id="1209" w:name="_Toc512252822"/>
      <w:bookmarkStart w:id="1210" w:name="_Toc512260008"/>
      <w:bookmarkStart w:id="1211" w:name="_Toc512352443"/>
      <w:bookmarkStart w:id="1212" w:name="_Toc512357283"/>
      <w:bookmarkStart w:id="1213" w:name="_Toc512500517"/>
      <w:bookmarkStart w:id="1214" w:name="_Toc512523770"/>
      <w:bookmarkStart w:id="1215" w:name="_Toc511919464"/>
      <w:bookmarkStart w:id="1216" w:name="_Toc511981030"/>
      <w:bookmarkStart w:id="1217" w:name="_Toc512004756"/>
      <w:bookmarkStart w:id="1218" w:name="_Toc512005817"/>
      <w:bookmarkStart w:id="1219" w:name="_Toc512013202"/>
      <w:bookmarkStart w:id="1220" w:name="_Toc512252823"/>
      <w:bookmarkStart w:id="1221" w:name="_Toc512260009"/>
      <w:bookmarkStart w:id="1222" w:name="_Toc512352444"/>
      <w:bookmarkStart w:id="1223" w:name="_Toc512357284"/>
      <w:bookmarkStart w:id="1224" w:name="_Toc512500518"/>
      <w:bookmarkStart w:id="1225" w:name="_Toc512523771"/>
      <w:bookmarkStart w:id="1226" w:name="_Toc511919465"/>
      <w:bookmarkStart w:id="1227" w:name="_Toc511981031"/>
      <w:bookmarkStart w:id="1228" w:name="_Toc512004757"/>
      <w:bookmarkStart w:id="1229" w:name="_Toc512005818"/>
      <w:bookmarkStart w:id="1230" w:name="_Toc512013203"/>
      <w:bookmarkStart w:id="1231" w:name="_Toc512252824"/>
      <w:bookmarkStart w:id="1232" w:name="_Toc512260010"/>
      <w:bookmarkStart w:id="1233" w:name="_Toc512352445"/>
      <w:bookmarkStart w:id="1234" w:name="_Toc512357285"/>
      <w:bookmarkStart w:id="1235" w:name="_Toc512500519"/>
      <w:bookmarkStart w:id="1236" w:name="_Toc512523772"/>
      <w:bookmarkStart w:id="1237" w:name="_Toc511919466"/>
      <w:bookmarkStart w:id="1238" w:name="_Toc511981032"/>
      <w:bookmarkStart w:id="1239" w:name="_Toc512004758"/>
      <w:bookmarkStart w:id="1240" w:name="_Toc512005819"/>
      <w:bookmarkStart w:id="1241" w:name="_Toc512013204"/>
      <w:bookmarkStart w:id="1242" w:name="_Toc512252825"/>
      <w:bookmarkStart w:id="1243" w:name="_Toc512260011"/>
      <w:bookmarkStart w:id="1244" w:name="_Toc512352446"/>
      <w:bookmarkStart w:id="1245" w:name="_Toc512357286"/>
      <w:bookmarkStart w:id="1246" w:name="_Toc512500520"/>
      <w:bookmarkStart w:id="1247" w:name="_Toc512523773"/>
      <w:bookmarkStart w:id="1248" w:name="_Toc511919467"/>
      <w:bookmarkStart w:id="1249" w:name="_Toc511981033"/>
      <w:bookmarkStart w:id="1250" w:name="_Toc512004759"/>
      <w:bookmarkStart w:id="1251" w:name="_Toc512005820"/>
      <w:bookmarkStart w:id="1252" w:name="_Toc512013205"/>
      <w:bookmarkStart w:id="1253" w:name="_Toc512252826"/>
      <w:bookmarkStart w:id="1254" w:name="_Toc512260012"/>
      <w:bookmarkStart w:id="1255" w:name="_Toc512352447"/>
      <w:bookmarkStart w:id="1256" w:name="_Toc512357287"/>
      <w:bookmarkStart w:id="1257" w:name="_Toc512500521"/>
      <w:bookmarkStart w:id="1258" w:name="_Toc512523774"/>
      <w:bookmarkStart w:id="1259" w:name="_Toc511919468"/>
      <w:bookmarkStart w:id="1260" w:name="_Toc511981034"/>
      <w:bookmarkStart w:id="1261" w:name="_Toc512004760"/>
      <w:bookmarkStart w:id="1262" w:name="_Toc512005821"/>
      <w:bookmarkStart w:id="1263" w:name="_Toc512013206"/>
      <w:bookmarkStart w:id="1264" w:name="_Toc512252827"/>
      <w:bookmarkStart w:id="1265" w:name="_Toc512260013"/>
      <w:bookmarkStart w:id="1266" w:name="_Toc512352448"/>
      <w:bookmarkStart w:id="1267" w:name="_Toc512357288"/>
      <w:bookmarkStart w:id="1268" w:name="_Toc512500522"/>
      <w:bookmarkStart w:id="1269" w:name="_Toc512523775"/>
      <w:bookmarkStart w:id="1270" w:name="_Toc511919469"/>
      <w:bookmarkStart w:id="1271" w:name="_Toc511981035"/>
      <w:bookmarkStart w:id="1272" w:name="_Toc512004761"/>
      <w:bookmarkStart w:id="1273" w:name="_Toc512005822"/>
      <w:bookmarkStart w:id="1274" w:name="_Toc512013207"/>
      <w:bookmarkStart w:id="1275" w:name="_Toc512252828"/>
      <w:bookmarkStart w:id="1276" w:name="_Toc512260014"/>
      <w:bookmarkStart w:id="1277" w:name="_Toc512352449"/>
      <w:bookmarkStart w:id="1278" w:name="_Toc512357289"/>
      <w:bookmarkStart w:id="1279" w:name="_Toc512500523"/>
      <w:bookmarkStart w:id="1280" w:name="_Toc512523776"/>
      <w:bookmarkStart w:id="1281" w:name="_Toc511919470"/>
      <w:bookmarkStart w:id="1282" w:name="_Toc511981036"/>
      <w:bookmarkStart w:id="1283" w:name="_Toc512004762"/>
      <w:bookmarkStart w:id="1284" w:name="_Toc512005823"/>
      <w:bookmarkStart w:id="1285" w:name="_Toc512013208"/>
      <w:bookmarkStart w:id="1286" w:name="_Toc512252829"/>
      <w:bookmarkStart w:id="1287" w:name="_Toc512260015"/>
      <w:bookmarkStart w:id="1288" w:name="_Toc512352450"/>
      <w:bookmarkStart w:id="1289" w:name="_Toc512357290"/>
      <w:bookmarkStart w:id="1290" w:name="_Toc512500524"/>
      <w:bookmarkStart w:id="1291" w:name="_Toc512523777"/>
      <w:bookmarkStart w:id="1292" w:name="_Toc511919471"/>
      <w:bookmarkStart w:id="1293" w:name="_Toc511981037"/>
      <w:bookmarkStart w:id="1294" w:name="_Toc512004763"/>
      <w:bookmarkStart w:id="1295" w:name="_Toc512005824"/>
      <w:bookmarkStart w:id="1296" w:name="_Toc512013209"/>
      <w:bookmarkStart w:id="1297" w:name="_Toc512252830"/>
      <w:bookmarkStart w:id="1298" w:name="_Toc512260016"/>
      <w:bookmarkStart w:id="1299" w:name="_Toc512352451"/>
      <w:bookmarkStart w:id="1300" w:name="_Toc512357291"/>
      <w:bookmarkStart w:id="1301" w:name="_Toc512500525"/>
      <w:bookmarkStart w:id="1302" w:name="_Toc512523778"/>
      <w:bookmarkStart w:id="1303" w:name="_Toc511919472"/>
      <w:bookmarkStart w:id="1304" w:name="_Toc511981038"/>
      <w:bookmarkStart w:id="1305" w:name="_Toc512004764"/>
      <w:bookmarkStart w:id="1306" w:name="_Toc512005825"/>
      <w:bookmarkStart w:id="1307" w:name="_Toc512013210"/>
      <w:bookmarkStart w:id="1308" w:name="_Toc512252831"/>
      <w:bookmarkStart w:id="1309" w:name="_Toc512260017"/>
      <w:bookmarkStart w:id="1310" w:name="_Toc512352452"/>
      <w:bookmarkStart w:id="1311" w:name="_Toc512357292"/>
      <w:bookmarkStart w:id="1312" w:name="_Toc512500526"/>
      <w:bookmarkStart w:id="1313" w:name="_Toc512523779"/>
      <w:bookmarkStart w:id="1314" w:name="_Toc511919473"/>
      <w:bookmarkStart w:id="1315" w:name="_Toc511981039"/>
      <w:bookmarkStart w:id="1316" w:name="_Toc512004765"/>
      <w:bookmarkStart w:id="1317" w:name="_Toc512005826"/>
      <w:bookmarkStart w:id="1318" w:name="_Toc512013211"/>
      <w:bookmarkStart w:id="1319" w:name="_Toc512252832"/>
      <w:bookmarkStart w:id="1320" w:name="_Toc512260018"/>
      <w:bookmarkStart w:id="1321" w:name="_Toc512352453"/>
      <w:bookmarkStart w:id="1322" w:name="_Toc512357293"/>
      <w:bookmarkStart w:id="1323" w:name="_Toc512500527"/>
      <w:bookmarkStart w:id="1324" w:name="_Toc512523780"/>
      <w:bookmarkStart w:id="1325" w:name="_Toc511919474"/>
      <w:bookmarkStart w:id="1326" w:name="_Toc511981040"/>
      <w:bookmarkStart w:id="1327" w:name="_Toc512004766"/>
      <w:bookmarkStart w:id="1328" w:name="_Toc512005827"/>
      <w:bookmarkStart w:id="1329" w:name="_Toc512013212"/>
      <w:bookmarkStart w:id="1330" w:name="_Toc512252833"/>
      <w:bookmarkStart w:id="1331" w:name="_Toc512260019"/>
      <w:bookmarkStart w:id="1332" w:name="_Toc512352454"/>
      <w:bookmarkStart w:id="1333" w:name="_Toc512357294"/>
      <w:bookmarkStart w:id="1334" w:name="_Toc512500528"/>
      <w:bookmarkStart w:id="1335" w:name="_Toc512523781"/>
      <w:bookmarkStart w:id="1336" w:name="_Toc511919475"/>
      <w:bookmarkStart w:id="1337" w:name="_Toc511981041"/>
      <w:bookmarkStart w:id="1338" w:name="_Toc512004767"/>
      <w:bookmarkStart w:id="1339" w:name="_Toc512005828"/>
      <w:bookmarkStart w:id="1340" w:name="_Toc512013213"/>
      <w:bookmarkStart w:id="1341" w:name="_Toc512252834"/>
      <w:bookmarkStart w:id="1342" w:name="_Toc512260020"/>
      <w:bookmarkStart w:id="1343" w:name="_Toc512352455"/>
      <w:bookmarkStart w:id="1344" w:name="_Toc512357295"/>
      <w:bookmarkStart w:id="1345" w:name="_Toc512500529"/>
      <w:bookmarkStart w:id="1346" w:name="_Toc512523782"/>
      <w:bookmarkStart w:id="1347" w:name="_Toc511919476"/>
      <w:bookmarkStart w:id="1348" w:name="_Toc511981042"/>
      <w:bookmarkStart w:id="1349" w:name="_Toc512004768"/>
      <w:bookmarkStart w:id="1350" w:name="_Toc512005829"/>
      <w:bookmarkStart w:id="1351" w:name="_Toc512013214"/>
      <w:bookmarkStart w:id="1352" w:name="_Toc512252835"/>
      <w:bookmarkStart w:id="1353" w:name="_Toc512260021"/>
      <w:bookmarkStart w:id="1354" w:name="_Toc512352456"/>
      <w:bookmarkStart w:id="1355" w:name="_Toc512357296"/>
      <w:bookmarkStart w:id="1356" w:name="_Toc512500530"/>
      <w:bookmarkStart w:id="1357" w:name="_Toc512523783"/>
      <w:bookmarkStart w:id="1358" w:name="_Toc511919477"/>
      <w:bookmarkStart w:id="1359" w:name="_Toc511981043"/>
      <w:bookmarkStart w:id="1360" w:name="_Toc512004769"/>
      <w:bookmarkStart w:id="1361" w:name="_Toc512005830"/>
      <w:bookmarkStart w:id="1362" w:name="_Toc512013215"/>
      <w:bookmarkStart w:id="1363" w:name="_Toc512252836"/>
      <w:bookmarkStart w:id="1364" w:name="_Toc512260022"/>
      <w:bookmarkStart w:id="1365" w:name="_Toc512352457"/>
      <w:bookmarkStart w:id="1366" w:name="_Toc512357297"/>
      <w:bookmarkStart w:id="1367" w:name="_Toc512500531"/>
      <w:bookmarkStart w:id="1368" w:name="_Toc512523784"/>
      <w:bookmarkStart w:id="1369" w:name="_Toc511919478"/>
      <w:bookmarkStart w:id="1370" w:name="_Toc511981044"/>
      <w:bookmarkStart w:id="1371" w:name="_Toc512004770"/>
      <w:bookmarkStart w:id="1372" w:name="_Toc512005831"/>
      <w:bookmarkStart w:id="1373" w:name="_Toc512013216"/>
      <w:bookmarkStart w:id="1374" w:name="_Toc512252837"/>
      <w:bookmarkStart w:id="1375" w:name="_Toc512260023"/>
      <w:bookmarkStart w:id="1376" w:name="_Toc512352458"/>
      <w:bookmarkStart w:id="1377" w:name="_Toc512357298"/>
      <w:bookmarkStart w:id="1378" w:name="_Toc512500532"/>
      <w:bookmarkStart w:id="1379" w:name="_Toc512523785"/>
      <w:bookmarkStart w:id="1380" w:name="_Toc511919479"/>
      <w:bookmarkStart w:id="1381" w:name="_Toc511981045"/>
      <w:bookmarkStart w:id="1382" w:name="_Toc512004771"/>
      <w:bookmarkStart w:id="1383" w:name="_Toc512005832"/>
      <w:bookmarkStart w:id="1384" w:name="_Toc512013217"/>
      <w:bookmarkStart w:id="1385" w:name="_Toc512252838"/>
      <w:bookmarkStart w:id="1386" w:name="_Toc512260024"/>
      <w:bookmarkStart w:id="1387" w:name="_Toc512352459"/>
      <w:bookmarkStart w:id="1388" w:name="_Toc512357299"/>
      <w:bookmarkStart w:id="1389" w:name="_Toc512500533"/>
      <w:bookmarkStart w:id="1390" w:name="_Toc512523786"/>
      <w:bookmarkStart w:id="1391" w:name="_Toc511919480"/>
      <w:bookmarkStart w:id="1392" w:name="_Toc511981046"/>
      <w:bookmarkStart w:id="1393" w:name="_Toc512004772"/>
      <w:bookmarkStart w:id="1394" w:name="_Toc512005833"/>
      <w:bookmarkStart w:id="1395" w:name="_Toc512013218"/>
      <w:bookmarkStart w:id="1396" w:name="_Toc512252839"/>
      <w:bookmarkStart w:id="1397" w:name="_Toc512260025"/>
      <w:bookmarkStart w:id="1398" w:name="_Toc512352460"/>
      <w:bookmarkStart w:id="1399" w:name="_Toc512357300"/>
      <w:bookmarkStart w:id="1400" w:name="_Toc512500534"/>
      <w:bookmarkStart w:id="1401" w:name="_Toc512523787"/>
      <w:bookmarkStart w:id="1402" w:name="_Toc511919481"/>
      <w:bookmarkStart w:id="1403" w:name="_Toc511981047"/>
      <w:bookmarkStart w:id="1404" w:name="_Toc512004773"/>
      <w:bookmarkStart w:id="1405" w:name="_Toc512005834"/>
      <w:bookmarkStart w:id="1406" w:name="_Toc512013219"/>
      <w:bookmarkStart w:id="1407" w:name="_Toc512252840"/>
      <w:bookmarkStart w:id="1408" w:name="_Toc512260026"/>
      <w:bookmarkStart w:id="1409" w:name="_Toc512352461"/>
      <w:bookmarkStart w:id="1410" w:name="_Toc512357301"/>
      <w:bookmarkStart w:id="1411" w:name="_Toc512500535"/>
      <w:bookmarkStart w:id="1412" w:name="_Toc512523788"/>
      <w:bookmarkStart w:id="1413" w:name="_Toc511919482"/>
      <w:bookmarkStart w:id="1414" w:name="_Toc511981048"/>
      <w:bookmarkStart w:id="1415" w:name="_Toc512004774"/>
      <w:bookmarkStart w:id="1416" w:name="_Toc512005835"/>
      <w:bookmarkStart w:id="1417" w:name="_Toc512013220"/>
      <w:bookmarkStart w:id="1418" w:name="_Toc512252841"/>
      <w:bookmarkStart w:id="1419" w:name="_Toc512260027"/>
      <w:bookmarkStart w:id="1420" w:name="_Toc512352462"/>
      <w:bookmarkStart w:id="1421" w:name="_Toc512357302"/>
      <w:bookmarkStart w:id="1422" w:name="_Toc512500536"/>
      <w:bookmarkStart w:id="1423" w:name="_Toc512523789"/>
      <w:bookmarkStart w:id="1424" w:name="_Toc511919483"/>
      <w:bookmarkStart w:id="1425" w:name="_Toc511981049"/>
      <w:bookmarkStart w:id="1426" w:name="_Toc512004775"/>
      <w:bookmarkStart w:id="1427" w:name="_Toc512005836"/>
      <w:bookmarkStart w:id="1428" w:name="_Toc512013221"/>
      <w:bookmarkStart w:id="1429" w:name="_Toc512252842"/>
      <w:bookmarkStart w:id="1430" w:name="_Toc512260028"/>
      <w:bookmarkStart w:id="1431" w:name="_Toc512352463"/>
      <w:bookmarkStart w:id="1432" w:name="_Toc512357303"/>
      <w:bookmarkStart w:id="1433" w:name="_Toc512500537"/>
      <w:bookmarkStart w:id="1434" w:name="_Toc512523790"/>
      <w:bookmarkStart w:id="1435" w:name="_Toc511919484"/>
      <w:bookmarkStart w:id="1436" w:name="_Toc511981050"/>
      <w:bookmarkStart w:id="1437" w:name="_Toc512004776"/>
      <w:bookmarkStart w:id="1438" w:name="_Toc512005837"/>
      <w:bookmarkStart w:id="1439" w:name="_Toc512013222"/>
      <w:bookmarkStart w:id="1440" w:name="_Toc512252843"/>
      <w:bookmarkStart w:id="1441" w:name="_Toc512260029"/>
      <w:bookmarkStart w:id="1442" w:name="_Toc512352464"/>
      <w:bookmarkStart w:id="1443" w:name="_Toc512357304"/>
      <w:bookmarkStart w:id="1444" w:name="_Toc512500538"/>
      <w:bookmarkStart w:id="1445" w:name="_Toc512523791"/>
      <w:bookmarkStart w:id="1446" w:name="_Toc511919485"/>
      <w:bookmarkStart w:id="1447" w:name="_Toc511981051"/>
      <w:bookmarkStart w:id="1448" w:name="_Toc512004777"/>
      <w:bookmarkStart w:id="1449" w:name="_Toc512005838"/>
      <w:bookmarkStart w:id="1450" w:name="_Toc512013223"/>
      <w:bookmarkStart w:id="1451" w:name="_Toc512252844"/>
      <w:bookmarkStart w:id="1452" w:name="_Toc512260030"/>
      <w:bookmarkStart w:id="1453" w:name="_Toc512352465"/>
      <w:bookmarkStart w:id="1454" w:name="_Toc512357305"/>
      <w:bookmarkStart w:id="1455" w:name="_Toc512500539"/>
      <w:bookmarkStart w:id="1456" w:name="_Toc512523792"/>
      <w:bookmarkStart w:id="1457" w:name="_Toc511919486"/>
      <w:bookmarkStart w:id="1458" w:name="_Toc511981052"/>
      <w:bookmarkStart w:id="1459" w:name="_Toc512004778"/>
      <w:bookmarkStart w:id="1460" w:name="_Toc512005839"/>
      <w:bookmarkStart w:id="1461" w:name="_Toc512013224"/>
      <w:bookmarkStart w:id="1462" w:name="_Toc512252845"/>
      <w:bookmarkStart w:id="1463" w:name="_Toc512260031"/>
      <w:bookmarkStart w:id="1464" w:name="_Toc512352466"/>
      <w:bookmarkStart w:id="1465" w:name="_Toc512357306"/>
      <w:bookmarkStart w:id="1466" w:name="_Toc512500540"/>
      <w:bookmarkStart w:id="1467" w:name="_Toc512523793"/>
      <w:bookmarkStart w:id="1468" w:name="_Toc511919487"/>
      <w:bookmarkStart w:id="1469" w:name="_Toc511981053"/>
      <w:bookmarkStart w:id="1470" w:name="_Toc512004779"/>
      <w:bookmarkStart w:id="1471" w:name="_Toc512005840"/>
      <w:bookmarkStart w:id="1472" w:name="_Toc512013225"/>
      <w:bookmarkStart w:id="1473" w:name="_Toc512252846"/>
      <w:bookmarkStart w:id="1474" w:name="_Toc512260032"/>
      <w:bookmarkStart w:id="1475" w:name="_Toc512352467"/>
      <w:bookmarkStart w:id="1476" w:name="_Toc512357307"/>
      <w:bookmarkStart w:id="1477" w:name="_Toc512500541"/>
      <w:bookmarkStart w:id="1478" w:name="_Toc512523794"/>
      <w:bookmarkStart w:id="1479" w:name="_Toc511919488"/>
      <w:bookmarkStart w:id="1480" w:name="_Toc511981054"/>
      <w:bookmarkStart w:id="1481" w:name="_Toc512004780"/>
      <w:bookmarkStart w:id="1482" w:name="_Toc512005841"/>
      <w:bookmarkStart w:id="1483" w:name="_Toc512013226"/>
      <w:bookmarkStart w:id="1484" w:name="_Toc512252847"/>
      <w:bookmarkStart w:id="1485" w:name="_Toc512260033"/>
      <w:bookmarkStart w:id="1486" w:name="_Toc512352468"/>
      <w:bookmarkStart w:id="1487" w:name="_Toc512357308"/>
      <w:bookmarkStart w:id="1488" w:name="_Toc512500542"/>
      <w:bookmarkStart w:id="1489" w:name="_Toc512523795"/>
      <w:bookmarkStart w:id="1490" w:name="_Toc511919489"/>
      <w:bookmarkStart w:id="1491" w:name="_Toc511981055"/>
      <w:bookmarkStart w:id="1492" w:name="_Toc512004781"/>
      <w:bookmarkStart w:id="1493" w:name="_Toc512005842"/>
      <w:bookmarkStart w:id="1494" w:name="_Toc512013227"/>
      <w:bookmarkStart w:id="1495" w:name="_Toc512252848"/>
      <w:bookmarkStart w:id="1496" w:name="_Toc512260034"/>
      <w:bookmarkStart w:id="1497" w:name="_Toc512352469"/>
      <w:bookmarkStart w:id="1498" w:name="_Toc512357309"/>
      <w:bookmarkStart w:id="1499" w:name="_Toc512500543"/>
      <w:bookmarkStart w:id="1500" w:name="_Toc512523796"/>
      <w:bookmarkStart w:id="1501" w:name="_Toc511919490"/>
      <w:bookmarkStart w:id="1502" w:name="_Toc511981056"/>
      <w:bookmarkStart w:id="1503" w:name="_Toc512004782"/>
      <w:bookmarkStart w:id="1504" w:name="_Toc512005843"/>
      <w:bookmarkStart w:id="1505" w:name="_Toc512013228"/>
      <w:bookmarkStart w:id="1506" w:name="_Toc512252849"/>
      <w:bookmarkStart w:id="1507" w:name="_Toc512260035"/>
      <w:bookmarkStart w:id="1508" w:name="_Toc512352470"/>
      <w:bookmarkStart w:id="1509" w:name="_Toc512357310"/>
      <w:bookmarkStart w:id="1510" w:name="_Toc512500544"/>
      <w:bookmarkStart w:id="1511" w:name="_Toc512523797"/>
      <w:bookmarkStart w:id="1512" w:name="_Toc511919491"/>
      <w:bookmarkStart w:id="1513" w:name="_Toc511981057"/>
      <w:bookmarkStart w:id="1514" w:name="_Toc512004783"/>
      <w:bookmarkStart w:id="1515" w:name="_Toc512005844"/>
      <w:bookmarkStart w:id="1516" w:name="_Toc512013229"/>
      <w:bookmarkStart w:id="1517" w:name="_Toc512252850"/>
      <w:bookmarkStart w:id="1518" w:name="_Toc512260036"/>
      <w:bookmarkStart w:id="1519" w:name="_Toc512352471"/>
      <w:bookmarkStart w:id="1520" w:name="_Toc512357311"/>
      <w:bookmarkStart w:id="1521" w:name="_Toc512500545"/>
      <w:bookmarkStart w:id="1522" w:name="_Toc512523798"/>
      <w:bookmarkStart w:id="1523" w:name="_Toc511919492"/>
      <w:bookmarkStart w:id="1524" w:name="_Toc511981058"/>
      <w:bookmarkStart w:id="1525" w:name="_Toc512004784"/>
      <w:bookmarkStart w:id="1526" w:name="_Toc512005845"/>
      <w:bookmarkStart w:id="1527" w:name="_Toc512013230"/>
      <w:bookmarkStart w:id="1528" w:name="_Toc512252851"/>
      <w:bookmarkStart w:id="1529" w:name="_Toc512260037"/>
      <w:bookmarkStart w:id="1530" w:name="_Toc512352472"/>
      <w:bookmarkStart w:id="1531" w:name="_Toc512357312"/>
      <w:bookmarkStart w:id="1532" w:name="_Toc512500546"/>
      <w:bookmarkStart w:id="1533" w:name="_Toc512523799"/>
      <w:bookmarkStart w:id="1534" w:name="_Toc511919493"/>
      <w:bookmarkStart w:id="1535" w:name="_Toc511981059"/>
      <w:bookmarkStart w:id="1536" w:name="_Toc512004785"/>
      <w:bookmarkStart w:id="1537" w:name="_Toc512005846"/>
      <w:bookmarkStart w:id="1538" w:name="_Toc512013231"/>
      <w:bookmarkStart w:id="1539" w:name="_Toc512252852"/>
      <w:bookmarkStart w:id="1540" w:name="_Toc512260038"/>
      <w:bookmarkStart w:id="1541" w:name="_Toc512352473"/>
      <w:bookmarkStart w:id="1542" w:name="_Toc512357313"/>
      <w:bookmarkStart w:id="1543" w:name="_Toc512500547"/>
      <w:bookmarkStart w:id="1544" w:name="_Toc512523800"/>
      <w:bookmarkStart w:id="1545" w:name="_Toc511919494"/>
      <w:bookmarkStart w:id="1546" w:name="_Toc511981060"/>
      <w:bookmarkStart w:id="1547" w:name="_Toc512004786"/>
      <w:bookmarkStart w:id="1548" w:name="_Toc512005847"/>
      <w:bookmarkStart w:id="1549" w:name="_Toc512013232"/>
      <w:bookmarkStart w:id="1550" w:name="_Toc512252853"/>
      <w:bookmarkStart w:id="1551" w:name="_Toc512260039"/>
      <w:bookmarkStart w:id="1552" w:name="_Toc512352474"/>
      <w:bookmarkStart w:id="1553" w:name="_Toc512357314"/>
      <w:bookmarkStart w:id="1554" w:name="_Toc512500548"/>
      <w:bookmarkStart w:id="1555" w:name="_Toc512523801"/>
      <w:bookmarkStart w:id="1556" w:name="_Toc511919495"/>
      <w:bookmarkStart w:id="1557" w:name="_Toc511981061"/>
      <w:bookmarkStart w:id="1558" w:name="_Toc512004787"/>
      <w:bookmarkStart w:id="1559" w:name="_Toc512005848"/>
      <w:bookmarkStart w:id="1560" w:name="_Toc512013233"/>
      <w:bookmarkStart w:id="1561" w:name="_Toc512252854"/>
      <w:bookmarkStart w:id="1562" w:name="_Toc512260040"/>
      <w:bookmarkStart w:id="1563" w:name="_Toc512352475"/>
      <w:bookmarkStart w:id="1564" w:name="_Toc512357315"/>
      <w:bookmarkStart w:id="1565" w:name="_Toc512500549"/>
      <w:bookmarkStart w:id="1566" w:name="_Toc512523802"/>
      <w:bookmarkStart w:id="1567" w:name="_Toc511919496"/>
      <w:bookmarkStart w:id="1568" w:name="_Toc511981062"/>
      <w:bookmarkStart w:id="1569" w:name="_Toc512004788"/>
      <w:bookmarkStart w:id="1570" w:name="_Toc512005849"/>
      <w:bookmarkStart w:id="1571" w:name="_Toc512013234"/>
      <w:bookmarkStart w:id="1572" w:name="_Toc512252855"/>
      <w:bookmarkStart w:id="1573" w:name="_Toc512260041"/>
      <w:bookmarkStart w:id="1574" w:name="_Toc512352476"/>
      <w:bookmarkStart w:id="1575" w:name="_Toc512357316"/>
      <w:bookmarkStart w:id="1576" w:name="_Toc512500550"/>
      <w:bookmarkStart w:id="1577" w:name="_Toc512523803"/>
      <w:bookmarkStart w:id="1578" w:name="_Toc511919497"/>
      <w:bookmarkStart w:id="1579" w:name="_Toc511981063"/>
      <w:bookmarkStart w:id="1580" w:name="_Toc512004789"/>
      <w:bookmarkStart w:id="1581" w:name="_Toc512005850"/>
      <w:bookmarkStart w:id="1582" w:name="_Toc512013235"/>
      <w:bookmarkStart w:id="1583" w:name="_Toc512252856"/>
      <w:bookmarkStart w:id="1584" w:name="_Toc512260042"/>
      <w:bookmarkStart w:id="1585" w:name="_Toc512352477"/>
      <w:bookmarkStart w:id="1586" w:name="_Toc512357317"/>
      <w:bookmarkStart w:id="1587" w:name="_Toc512500551"/>
      <w:bookmarkStart w:id="1588" w:name="_Toc512523804"/>
      <w:bookmarkStart w:id="1589" w:name="_Toc511919498"/>
      <w:bookmarkStart w:id="1590" w:name="_Toc511981064"/>
      <w:bookmarkStart w:id="1591" w:name="_Toc512004790"/>
      <w:bookmarkStart w:id="1592" w:name="_Toc512005851"/>
      <w:bookmarkStart w:id="1593" w:name="_Toc512013236"/>
      <w:bookmarkStart w:id="1594" w:name="_Toc512252857"/>
      <w:bookmarkStart w:id="1595" w:name="_Toc512260043"/>
      <w:bookmarkStart w:id="1596" w:name="_Toc512352478"/>
      <w:bookmarkStart w:id="1597" w:name="_Toc512357318"/>
      <w:bookmarkStart w:id="1598" w:name="_Toc512500552"/>
      <w:bookmarkStart w:id="1599" w:name="_Toc512523805"/>
      <w:bookmarkStart w:id="1600" w:name="_Toc511919499"/>
      <w:bookmarkStart w:id="1601" w:name="_Toc511981065"/>
      <w:bookmarkStart w:id="1602" w:name="_Toc512004791"/>
      <w:bookmarkStart w:id="1603" w:name="_Toc512005852"/>
      <w:bookmarkStart w:id="1604" w:name="_Toc512013237"/>
      <w:bookmarkStart w:id="1605" w:name="_Toc512252858"/>
      <w:bookmarkStart w:id="1606" w:name="_Toc512260044"/>
      <w:bookmarkStart w:id="1607" w:name="_Toc512352479"/>
      <w:bookmarkStart w:id="1608" w:name="_Toc512357319"/>
      <w:bookmarkStart w:id="1609" w:name="_Toc512500553"/>
      <w:bookmarkStart w:id="1610" w:name="_Toc512523806"/>
      <w:bookmarkStart w:id="1611" w:name="_Toc511919500"/>
      <w:bookmarkStart w:id="1612" w:name="_Toc511981066"/>
      <w:bookmarkStart w:id="1613" w:name="_Toc512004792"/>
      <w:bookmarkStart w:id="1614" w:name="_Toc512005853"/>
      <w:bookmarkStart w:id="1615" w:name="_Toc512013238"/>
      <w:bookmarkStart w:id="1616" w:name="_Toc512252859"/>
      <w:bookmarkStart w:id="1617" w:name="_Toc512260045"/>
      <w:bookmarkStart w:id="1618" w:name="_Toc512352480"/>
      <w:bookmarkStart w:id="1619" w:name="_Toc512357320"/>
      <w:bookmarkStart w:id="1620" w:name="_Toc512500554"/>
      <w:bookmarkStart w:id="1621" w:name="_Toc512523807"/>
      <w:bookmarkStart w:id="1622" w:name="_Toc511919501"/>
      <w:bookmarkStart w:id="1623" w:name="_Toc511981067"/>
      <w:bookmarkStart w:id="1624" w:name="_Toc512004793"/>
      <w:bookmarkStart w:id="1625" w:name="_Toc512005854"/>
      <w:bookmarkStart w:id="1626" w:name="_Toc512013239"/>
      <w:bookmarkStart w:id="1627" w:name="_Toc512252860"/>
      <w:bookmarkStart w:id="1628" w:name="_Toc512260046"/>
      <w:bookmarkStart w:id="1629" w:name="_Toc512352481"/>
      <w:bookmarkStart w:id="1630" w:name="_Toc512357321"/>
      <w:bookmarkStart w:id="1631" w:name="_Toc512500555"/>
      <w:bookmarkStart w:id="1632" w:name="_Toc512523808"/>
      <w:bookmarkStart w:id="1633" w:name="_Toc511919502"/>
      <w:bookmarkStart w:id="1634" w:name="_Toc511981068"/>
      <w:bookmarkStart w:id="1635" w:name="_Toc512004794"/>
      <w:bookmarkStart w:id="1636" w:name="_Toc512005855"/>
      <w:bookmarkStart w:id="1637" w:name="_Toc512013240"/>
      <w:bookmarkStart w:id="1638" w:name="_Toc512252861"/>
      <w:bookmarkStart w:id="1639" w:name="_Toc512260047"/>
      <w:bookmarkStart w:id="1640" w:name="_Toc512352482"/>
      <w:bookmarkStart w:id="1641" w:name="_Toc512357322"/>
      <w:bookmarkStart w:id="1642" w:name="_Toc512500556"/>
      <w:bookmarkStart w:id="1643" w:name="_Toc512523809"/>
      <w:bookmarkStart w:id="1644" w:name="_Toc511919503"/>
      <w:bookmarkStart w:id="1645" w:name="_Toc511981069"/>
      <w:bookmarkStart w:id="1646" w:name="_Toc512004795"/>
      <w:bookmarkStart w:id="1647" w:name="_Toc512005856"/>
      <w:bookmarkStart w:id="1648" w:name="_Toc512013241"/>
      <w:bookmarkStart w:id="1649" w:name="_Toc512252862"/>
      <w:bookmarkStart w:id="1650" w:name="_Toc512260048"/>
      <w:bookmarkStart w:id="1651" w:name="_Toc512352483"/>
      <w:bookmarkStart w:id="1652" w:name="_Toc512357323"/>
      <w:bookmarkStart w:id="1653" w:name="_Toc512500557"/>
      <w:bookmarkStart w:id="1654" w:name="_Toc512523810"/>
      <w:bookmarkStart w:id="1655" w:name="_Toc511919504"/>
      <w:bookmarkStart w:id="1656" w:name="_Toc511981070"/>
      <w:bookmarkStart w:id="1657" w:name="_Toc512004796"/>
      <w:bookmarkStart w:id="1658" w:name="_Toc512005857"/>
      <w:bookmarkStart w:id="1659" w:name="_Toc512013242"/>
      <w:bookmarkStart w:id="1660" w:name="_Toc512252863"/>
      <w:bookmarkStart w:id="1661" w:name="_Toc512260049"/>
      <w:bookmarkStart w:id="1662" w:name="_Toc512352484"/>
      <w:bookmarkStart w:id="1663" w:name="_Toc512357324"/>
      <w:bookmarkStart w:id="1664" w:name="_Toc512500558"/>
      <w:bookmarkStart w:id="1665" w:name="_Toc512523811"/>
      <w:bookmarkStart w:id="1666" w:name="_Toc511919505"/>
      <w:bookmarkStart w:id="1667" w:name="_Toc511981071"/>
      <w:bookmarkStart w:id="1668" w:name="_Toc512004797"/>
      <w:bookmarkStart w:id="1669" w:name="_Toc512005858"/>
      <w:bookmarkStart w:id="1670" w:name="_Toc512013243"/>
      <w:bookmarkStart w:id="1671" w:name="_Toc512252864"/>
      <w:bookmarkStart w:id="1672" w:name="_Toc512260050"/>
      <w:bookmarkStart w:id="1673" w:name="_Toc512352485"/>
      <w:bookmarkStart w:id="1674" w:name="_Toc512357325"/>
      <w:bookmarkStart w:id="1675" w:name="_Toc512500559"/>
      <w:bookmarkStart w:id="1676" w:name="_Toc512523812"/>
      <w:bookmarkStart w:id="1677" w:name="_Toc511919506"/>
      <w:bookmarkStart w:id="1678" w:name="_Toc511981072"/>
      <w:bookmarkStart w:id="1679" w:name="_Toc512004798"/>
      <w:bookmarkStart w:id="1680" w:name="_Toc512005859"/>
      <w:bookmarkStart w:id="1681" w:name="_Toc512013244"/>
      <w:bookmarkStart w:id="1682" w:name="_Toc512252865"/>
      <w:bookmarkStart w:id="1683" w:name="_Toc512260051"/>
      <w:bookmarkStart w:id="1684" w:name="_Toc512352486"/>
      <w:bookmarkStart w:id="1685" w:name="_Toc512357326"/>
      <w:bookmarkStart w:id="1686" w:name="_Toc512500560"/>
      <w:bookmarkStart w:id="1687" w:name="_Toc512523813"/>
      <w:bookmarkStart w:id="1688" w:name="_Toc511919507"/>
      <w:bookmarkStart w:id="1689" w:name="_Toc511981073"/>
      <w:bookmarkStart w:id="1690" w:name="_Toc512004799"/>
      <w:bookmarkStart w:id="1691" w:name="_Toc512005860"/>
      <w:bookmarkStart w:id="1692" w:name="_Toc512013245"/>
      <w:bookmarkStart w:id="1693" w:name="_Toc512252866"/>
      <w:bookmarkStart w:id="1694" w:name="_Toc512260052"/>
      <w:bookmarkStart w:id="1695" w:name="_Toc512352487"/>
      <w:bookmarkStart w:id="1696" w:name="_Toc512357327"/>
      <w:bookmarkStart w:id="1697" w:name="_Toc512500561"/>
      <w:bookmarkStart w:id="1698" w:name="_Toc512523814"/>
      <w:bookmarkStart w:id="1699" w:name="_Toc511919508"/>
      <w:bookmarkStart w:id="1700" w:name="_Toc511981074"/>
      <w:bookmarkStart w:id="1701" w:name="_Toc512004800"/>
      <w:bookmarkStart w:id="1702" w:name="_Toc512005861"/>
      <w:bookmarkStart w:id="1703" w:name="_Toc512013246"/>
      <w:bookmarkStart w:id="1704" w:name="_Toc512252867"/>
      <w:bookmarkStart w:id="1705" w:name="_Toc512260053"/>
      <w:bookmarkStart w:id="1706" w:name="_Toc512352488"/>
      <w:bookmarkStart w:id="1707" w:name="_Toc512357328"/>
      <w:bookmarkStart w:id="1708" w:name="_Toc512500562"/>
      <w:bookmarkStart w:id="1709" w:name="_Toc512523815"/>
      <w:bookmarkStart w:id="1710" w:name="_Toc511919509"/>
      <w:bookmarkStart w:id="1711" w:name="_Toc511981075"/>
      <w:bookmarkStart w:id="1712" w:name="_Toc512004801"/>
      <w:bookmarkStart w:id="1713" w:name="_Toc512005862"/>
      <w:bookmarkStart w:id="1714" w:name="_Toc512013247"/>
      <w:bookmarkStart w:id="1715" w:name="_Toc512252868"/>
      <w:bookmarkStart w:id="1716" w:name="_Toc512260054"/>
      <w:bookmarkStart w:id="1717" w:name="_Toc512352489"/>
      <w:bookmarkStart w:id="1718" w:name="_Toc512357329"/>
      <w:bookmarkStart w:id="1719" w:name="_Toc512500563"/>
      <w:bookmarkStart w:id="1720" w:name="_Toc512523816"/>
      <w:bookmarkStart w:id="1721" w:name="_Toc511919510"/>
      <w:bookmarkStart w:id="1722" w:name="_Toc511981076"/>
      <w:bookmarkStart w:id="1723" w:name="_Toc512004802"/>
      <w:bookmarkStart w:id="1724" w:name="_Toc512005863"/>
      <w:bookmarkStart w:id="1725" w:name="_Toc512013248"/>
      <w:bookmarkStart w:id="1726" w:name="_Toc512252869"/>
      <w:bookmarkStart w:id="1727" w:name="_Toc512260055"/>
      <w:bookmarkStart w:id="1728" w:name="_Toc512352490"/>
      <w:bookmarkStart w:id="1729" w:name="_Toc512357330"/>
      <w:bookmarkStart w:id="1730" w:name="_Toc512500564"/>
      <w:bookmarkStart w:id="1731" w:name="_Toc512523817"/>
      <w:bookmarkStart w:id="1732" w:name="_Toc511919511"/>
      <w:bookmarkStart w:id="1733" w:name="_Toc511981077"/>
      <w:bookmarkStart w:id="1734" w:name="_Toc512004803"/>
      <w:bookmarkStart w:id="1735" w:name="_Toc512005864"/>
      <w:bookmarkStart w:id="1736" w:name="_Toc512013249"/>
      <w:bookmarkStart w:id="1737" w:name="_Toc512252870"/>
      <w:bookmarkStart w:id="1738" w:name="_Toc512260056"/>
      <w:bookmarkStart w:id="1739" w:name="_Toc512352491"/>
      <w:bookmarkStart w:id="1740" w:name="_Toc512357331"/>
      <w:bookmarkStart w:id="1741" w:name="_Toc512500565"/>
      <w:bookmarkStart w:id="1742" w:name="_Toc512523818"/>
      <w:bookmarkStart w:id="1743" w:name="_Toc511919512"/>
      <w:bookmarkStart w:id="1744" w:name="_Toc511981078"/>
      <w:bookmarkStart w:id="1745" w:name="_Toc512004804"/>
      <w:bookmarkStart w:id="1746" w:name="_Toc512005865"/>
      <w:bookmarkStart w:id="1747" w:name="_Toc512013250"/>
      <w:bookmarkStart w:id="1748" w:name="_Toc512252871"/>
      <w:bookmarkStart w:id="1749" w:name="_Toc512260057"/>
      <w:bookmarkStart w:id="1750" w:name="_Toc512352492"/>
      <w:bookmarkStart w:id="1751" w:name="_Toc512357332"/>
      <w:bookmarkStart w:id="1752" w:name="_Toc512500566"/>
      <w:bookmarkStart w:id="1753" w:name="_Toc512523819"/>
      <w:bookmarkStart w:id="1754" w:name="_Toc511919513"/>
      <w:bookmarkStart w:id="1755" w:name="_Toc511981079"/>
      <w:bookmarkStart w:id="1756" w:name="_Toc512004805"/>
      <w:bookmarkStart w:id="1757" w:name="_Toc512005866"/>
      <w:bookmarkStart w:id="1758" w:name="_Toc512013251"/>
      <w:bookmarkStart w:id="1759" w:name="_Toc512252872"/>
      <w:bookmarkStart w:id="1760" w:name="_Toc512260058"/>
      <w:bookmarkStart w:id="1761" w:name="_Toc512352493"/>
      <w:bookmarkStart w:id="1762" w:name="_Toc512357333"/>
      <w:bookmarkStart w:id="1763" w:name="_Toc512500567"/>
      <w:bookmarkStart w:id="1764" w:name="_Toc512523820"/>
      <w:bookmarkStart w:id="1765" w:name="_Toc511919514"/>
      <w:bookmarkStart w:id="1766" w:name="_Toc511981080"/>
      <w:bookmarkStart w:id="1767" w:name="_Toc512004806"/>
      <w:bookmarkStart w:id="1768" w:name="_Toc512005867"/>
      <w:bookmarkStart w:id="1769" w:name="_Toc512013252"/>
      <w:bookmarkStart w:id="1770" w:name="_Toc512252873"/>
      <w:bookmarkStart w:id="1771" w:name="_Toc512260059"/>
      <w:bookmarkStart w:id="1772" w:name="_Toc512352494"/>
      <w:bookmarkStart w:id="1773" w:name="_Toc512357334"/>
      <w:bookmarkStart w:id="1774" w:name="_Toc512500568"/>
      <w:bookmarkStart w:id="1775" w:name="_Toc512523821"/>
      <w:bookmarkStart w:id="1776" w:name="_Toc511919515"/>
      <w:bookmarkStart w:id="1777" w:name="_Toc511981081"/>
      <w:bookmarkStart w:id="1778" w:name="_Toc512004807"/>
      <w:bookmarkStart w:id="1779" w:name="_Toc512005868"/>
      <w:bookmarkStart w:id="1780" w:name="_Toc512013253"/>
      <w:bookmarkStart w:id="1781" w:name="_Toc512252874"/>
      <w:bookmarkStart w:id="1782" w:name="_Toc512260060"/>
      <w:bookmarkStart w:id="1783" w:name="_Toc512352495"/>
      <w:bookmarkStart w:id="1784" w:name="_Toc512357335"/>
      <w:bookmarkStart w:id="1785" w:name="_Toc512500569"/>
      <w:bookmarkStart w:id="1786" w:name="_Toc512523822"/>
      <w:bookmarkStart w:id="1787" w:name="_Toc511919516"/>
      <w:bookmarkStart w:id="1788" w:name="_Toc511981082"/>
      <w:bookmarkStart w:id="1789" w:name="_Toc512004808"/>
      <w:bookmarkStart w:id="1790" w:name="_Toc512005869"/>
      <w:bookmarkStart w:id="1791" w:name="_Toc512013254"/>
      <w:bookmarkStart w:id="1792" w:name="_Toc512252875"/>
      <w:bookmarkStart w:id="1793" w:name="_Toc512260061"/>
      <w:bookmarkStart w:id="1794" w:name="_Toc512352496"/>
      <w:bookmarkStart w:id="1795" w:name="_Toc512357336"/>
      <w:bookmarkStart w:id="1796" w:name="_Toc512500570"/>
      <w:bookmarkStart w:id="1797" w:name="_Toc512523823"/>
      <w:bookmarkStart w:id="1798" w:name="_Toc511919517"/>
      <w:bookmarkStart w:id="1799" w:name="_Toc511981083"/>
      <w:bookmarkStart w:id="1800" w:name="_Toc512004809"/>
      <w:bookmarkStart w:id="1801" w:name="_Toc512005870"/>
      <w:bookmarkStart w:id="1802" w:name="_Toc512013255"/>
      <w:bookmarkStart w:id="1803" w:name="_Toc512252876"/>
      <w:bookmarkStart w:id="1804" w:name="_Toc512260062"/>
      <w:bookmarkStart w:id="1805" w:name="_Toc512352497"/>
      <w:bookmarkStart w:id="1806" w:name="_Toc512357337"/>
      <w:bookmarkStart w:id="1807" w:name="_Toc512500571"/>
      <w:bookmarkStart w:id="1808" w:name="_Toc512523824"/>
      <w:bookmarkStart w:id="1809" w:name="_Toc511919518"/>
      <w:bookmarkStart w:id="1810" w:name="_Toc511981084"/>
      <w:bookmarkStart w:id="1811" w:name="_Toc512004810"/>
      <w:bookmarkStart w:id="1812" w:name="_Toc512005871"/>
      <w:bookmarkStart w:id="1813" w:name="_Toc512013256"/>
      <w:bookmarkStart w:id="1814" w:name="_Toc512252877"/>
      <w:bookmarkStart w:id="1815" w:name="_Toc512260063"/>
      <w:bookmarkStart w:id="1816" w:name="_Toc512352498"/>
      <w:bookmarkStart w:id="1817" w:name="_Toc512357338"/>
      <w:bookmarkStart w:id="1818" w:name="_Toc512500572"/>
      <w:bookmarkStart w:id="1819" w:name="_Toc512523825"/>
      <w:bookmarkStart w:id="1820" w:name="_Toc511919519"/>
      <w:bookmarkStart w:id="1821" w:name="_Toc511981085"/>
      <w:bookmarkStart w:id="1822" w:name="_Toc512004811"/>
      <w:bookmarkStart w:id="1823" w:name="_Toc512005872"/>
      <w:bookmarkStart w:id="1824" w:name="_Toc512013257"/>
      <w:bookmarkStart w:id="1825" w:name="_Toc512252878"/>
      <w:bookmarkStart w:id="1826" w:name="_Toc512260064"/>
      <w:bookmarkStart w:id="1827" w:name="_Toc512352499"/>
      <w:bookmarkStart w:id="1828" w:name="_Toc512357339"/>
      <w:bookmarkStart w:id="1829" w:name="_Toc512500573"/>
      <w:bookmarkStart w:id="1830" w:name="_Toc512523826"/>
      <w:bookmarkStart w:id="1831" w:name="_Toc511919520"/>
      <w:bookmarkStart w:id="1832" w:name="_Toc511981086"/>
      <w:bookmarkStart w:id="1833" w:name="_Toc512004812"/>
      <w:bookmarkStart w:id="1834" w:name="_Toc512005873"/>
      <w:bookmarkStart w:id="1835" w:name="_Toc512013258"/>
      <w:bookmarkStart w:id="1836" w:name="_Toc512252879"/>
      <w:bookmarkStart w:id="1837" w:name="_Toc512260065"/>
      <w:bookmarkStart w:id="1838" w:name="_Toc512352500"/>
      <w:bookmarkStart w:id="1839" w:name="_Toc512357340"/>
      <w:bookmarkStart w:id="1840" w:name="_Toc512500574"/>
      <w:bookmarkStart w:id="1841" w:name="_Toc512523827"/>
      <w:bookmarkStart w:id="1842" w:name="_Toc511919521"/>
      <w:bookmarkStart w:id="1843" w:name="_Toc511981087"/>
      <w:bookmarkStart w:id="1844" w:name="_Toc512004813"/>
      <w:bookmarkStart w:id="1845" w:name="_Toc512005874"/>
      <w:bookmarkStart w:id="1846" w:name="_Toc512013259"/>
      <w:bookmarkStart w:id="1847" w:name="_Toc512252880"/>
      <w:bookmarkStart w:id="1848" w:name="_Toc512260066"/>
      <w:bookmarkStart w:id="1849" w:name="_Toc512352501"/>
      <w:bookmarkStart w:id="1850" w:name="_Toc512357341"/>
      <w:bookmarkStart w:id="1851" w:name="_Toc512500575"/>
      <w:bookmarkStart w:id="1852" w:name="_Toc512523828"/>
      <w:bookmarkStart w:id="1853" w:name="_Toc511919522"/>
      <w:bookmarkStart w:id="1854" w:name="_Toc511981088"/>
      <w:bookmarkStart w:id="1855" w:name="_Toc512004814"/>
      <w:bookmarkStart w:id="1856" w:name="_Toc512005875"/>
      <w:bookmarkStart w:id="1857" w:name="_Toc512013260"/>
      <w:bookmarkStart w:id="1858" w:name="_Toc512252881"/>
      <w:bookmarkStart w:id="1859" w:name="_Toc512260067"/>
      <w:bookmarkStart w:id="1860" w:name="_Toc512352502"/>
      <w:bookmarkStart w:id="1861" w:name="_Toc512357342"/>
      <w:bookmarkStart w:id="1862" w:name="_Toc512500576"/>
      <w:bookmarkStart w:id="1863" w:name="_Toc512523829"/>
      <w:bookmarkStart w:id="1864" w:name="_Toc511919523"/>
      <w:bookmarkStart w:id="1865" w:name="_Toc511981089"/>
      <w:bookmarkStart w:id="1866" w:name="_Toc512004815"/>
      <w:bookmarkStart w:id="1867" w:name="_Toc512005876"/>
      <w:bookmarkStart w:id="1868" w:name="_Toc512013261"/>
      <w:bookmarkStart w:id="1869" w:name="_Toc512252882"/>
      <w:bookmarkStart w:id="1870" w:name="_Toc512260068"/>
      <w:bookmarkStart w:id="1871" w:name="_Toc512352503"/>
      <w:bookmarkStart w:id="1872" w:name="_Toc512357343"/>
      <w:bookmarkStart w:id="1873" w:name="_Toc512500577"/>
      <w:bookmarkStart w:id="1874" w:name="_Toc512523830"/>
      <w:bookmarkStart w:id="1875" w:name="_Toc511919524"/>
      <w:bookmarkStart w:id="1876" w:name="_Toc511981090"/>
      <w:bookmarkStart w:id="1877" w:name="_Toc512004816"/>
      <w:bookmarkStart w:id="1878" w:name="_Toc512005877"/>
      <w:bookmarkStart w:id="1879" w:name="_Toc512013262"/>
      <w:bookmarkStart w:id="1880" w:name="_Toc512252883"/>
      <w:bookmarkStart w:id="1881" w:name="_Toc512260069"/>
      <w:bookmarkStart w:id="1882" w:name="_Toc512352504"/>
      <w:bookmarkStart w:id="1883" w:name="_Toc512357344"/>
      <w:bookmarkStart w:id="1884" w:name="_Toc512500578"/>
      <w:bookmarkStart w:id="1885" w:name="_Toc512523831"/>
      <w:bookmarkStart w:id="1886" w:name="_Toc511919525"/>
      <w:bookmarkStart w:id="1887" w:name="_Toc511981091"/>
      <w:bookmarkStart w:id="1888" w:name="_Toc512004817"/>
      <w:bookmarkStart w:id="1889" w:name="_Toc512005878"/>
      <w:bookmarkStart w:id="1890" w:name="_Toc512013263"/>
      <w:bookmarkStart w:id="1891" w:name="_Toc512252884"/>
      <w:bookmarkStart w:id="1892" w:name="_Toc512260070"/>
      <w:bookmarkStart w:id="1893" w:name="_Toc512352505"/>
      <w:bookmarkStart w:id="1894" w:name="_Toc512357345"/>
      <w:bookmarkStart w:id="1895" w:name="_Toc512500579"/>
      <w:bookmarkStart w:id="1896" w:name="_Toc512523832"/>
      <w:bookmarkStart w:id="1897" w:name="_Toc511919526"/>
      <w:bookmarkStart w:id="1898" w:name="_Toc511981092"/>
      <w:bookmarkStart w:id="1899" w:name="_Toc512004818"/>
      <w:bookmarkStart w:id="1900" w:name="_Toc512005879"/>
      <w:bookmarkStart w:id="1901" w:name="_Toc512013264"/>
      <w:bookmarkStart w:id="1902" w:name="_Toc512252885"/>
      <w:bookmarkStart w:id="1903" w:name="_Toc512260071"/>
      <w:bookmarkStart w:id="1904" w:name="_Toc512352506"/>
      <w:bookmarkStart w:id="1905" w:name="_Toc512357346"/>
      <w:bookmarkStart w:id="1906" w:name="_Toc512500580"/>
      <w:bookmarkStart w:id="1907" w:name="_Toc512523833"/>
      <w:bookmarkStart w:id="1908" w:name="_Toc511919527"/>
      <w:bookmarkStart w:id="1909" w:name="_Toc511981093"/>
      <w:bookmarkStart w:id="1910" w:name="_Toc512004819"/>
      <w:bookmarkStart w:id="1911" w:name="_Toc512005880"/>
      <w:bookmarkStart w:id="1912" w:name="_Toc512013265"/>
      <w:bookmarkStart w:id="1913" w:name="_Toc512252886"/>
      <w:bookmarkStart w:id="1914" w:name="_Toc512260072"/>
      <w:bookmarkStart w:id="1915" w:name="_Toc512352507"/>
      <w:bookmarkStart w:id="1916" w:name="_Toc512357347"/>
      <w:bookmarkStart w:id="1917" w:name="_Toc512500581"/>
      <w:bookmarkStart w:id="1918" w:name="_Toc512523834"/>
      <w:bookmarkStart w:id="1919" w:name="_Toc511919528"/>
      <w:bookmarkStart w:id="1920" w:name="_Toc511981094"/>
      <w:bookmarkStart w:id="1921" w:name="_Toc512004820"/>
      <w:bookmarkStart w:id="1922" w:name="_Toc512005881"/>
      <w:bookmarkStart w:id="1923" w:name="_Toc512013266"/>
      <w:bookmarkStart w:id="1924" w:name="_Toc512252887"/>
      <w:bookmarkStart w:id="1925" w:name="_Toc512260073"/>
      <w:bookmarkStart w:id="1926" w:name="_Toc512352508"/>
      <w:bookmarkStart w:id="1927" w:name="_Toc512357348"/>
      <w:bookmarkStart w:id="1928" w:name="_Toc512500582"/>
      <w:bookmarkStart w:id="1929" w:name="_Toc512523835"/>
      <w:bookmarkStart w:id="1930" w:name="_Toc511919529"/>
      <w:bookmarkStart w:id="1931" w:name="_Toc511981095"/>
      <w:bookmarkStart w:id="1932" w:name="_Toc512004821"/>
      <w:bookmarkStart w:id="1933" w:name="_Toc512005882"/>
      <w:bookmarkStart w:id="1934" w:name="_Toc512013267"/>
      <w:bookmarkStart w:id="1935" w:name="_Toc512252888"/>
      <w:bookmarkStart w:id="1936" w:name="_Toc512260074"/>
      <w:bookmarkStart w:id="1937" w:name="_Toc512352509"/>
      <w:bookmarkStart w:id="1938" w:name="_Toc512357349"/>
      <w:bookmarkStart w:id="1939" w:name="_Toc512500583"/>
      <w:bookmarkStart w:id="1940" w:name="_Toc512523836"/>
      <w:bookmarkStart w:id="1941" w:name="_Toc511919530"/>
      <w:bookmarkStart w:id="1942" w:name="_Toc511981096"/>
      <w:bookmarkStart w:id="1943" w:name="_Toc512004822"/>
      <w:bookmarkStart w:id="1944" w:name="_Toc512005883"/>
      <w:bookmarkStart w:id="1945" w:name="_Toc512013268"/>
      <w:bookmarkStart w:id="1946" w:name="_Toc512252889"/>
      <w:bookmarkStart w:id="1947" w:name="_Toc512260075"/>
      <w:bookmarkStart w:id="1948" w:name="_Toc512352510"/>
      <w:bookmarkStart w:id="1949" w:name="_Toc512357350"/>
      <w:bookmarkStart w:id="1950" w:name="_Toc512500584"/>
      <w:bookmarkStart w:id="1951" w:name="_Toc512523837"/>
      <w:bookmarkStart w:id="1952" w:name="_Toc511919531"/>
      <w:bookmarkStart w:id="1953" w:name="_Toc511981097"/>
      <w:bookmarkStart w:id="1954" w:name="_Toc512004823"/>
      <w:bookmarkStart w:id="1955" w:name="_Toc512005884"/>
      <w:bookmarkStart w:id="1956" w:name="_Toc512013269"/>
      <w:bookmarkStart w:id="1957" w:name="_Toc512252890"/>
      <w:bookmarkStart w:id="1958" w:name="_Toc512260076"/>
      <w:bookmarkStart w:id="1959" w:name="_Toc512352511"/>
      <w:bookmarkStart w:id="1960" w:name="_Toc512357351"/>
      <w:bookmarkStart w:id="1961" w:name="_Toc512500585"/>
      <w:bookmarkStart w:id="1962" w:name="_Toc512523838"/>
      <w:bookmarkStart w:id="1963" w:name="_Toc511919532"/>
      <w:bookmarkStart w:id="1964" w:name="_Toc511981098"/>
      <w:bookmarkStart w:id="1965" w:name="_Toc512004824"/>
      <w:bookmarkStart w:id="1966" w:name="_Toc512005885"/>
      <w:bookmarkStart w:id="1967" w:name="_Toc512013270"/>
      <w:bookmarkStart w:id="1968" w:name="_Toc512252891"/>
      <w:bookmarkStart w:id="1969" w:name="_Toc512260077"/>
      <w:bookmarkStart w:id="1970" w:name="_Toc512352512"/>
      <w:bookmarkStart w:id="1971" w:name="_Toc512357352"/>
      <w:bookmarkStart w:id="1972" w:name="_Toc512500586"/>
      <w:bookmarkStart w:id="1973" w:name="_Toc512523839"/>
      <w:bookmarkStart w:id="1974" w:name="_Toc511919533"/>
      <w:bookmarkStart w:id="1975" w:name="_Toc511981099"/>
      <w:bookmarkStart w:id="1976" w:name="_Toc512004825"/>
      <w:bookmarkStart w:id="1977" w:name="_Toc512005886"/>
      <w:bookmarkStart w:id="1978" w:name="_Toc512013271"/>
      <w:bookmarkStart w:id="1979" w:name="_Toc512252892"/>
      <w:bookmarkStart w:id="1980" w:name="_Toc512260078"/>
      <w:bookmarkStart w:id="1981" w:name="_Toc512352513"/>
      <w:bookmarkStart w:id="1982" w:name="_Toc512357353"/>
      <w:bookmarkStart w:id="1983" w:name="_Toc512500587"/>
      <w:bookmarkStart w:id="1984" w:name="_Toc512523840"/>
      <w:bookmarkStart w:id="1985" w:name="_Toc511919534"/>
      <w:bookmarkStart w:id="1986" w:name="_Toc511981100"/>
      <w:bookmarkStart w:id="1987" w:name="_Toc512004826"/>
      <w:bookmarkStart w:id="1988" w:name="_Toc512005887"/>
      <w:bookmarkStart w:id="1989" w:name="_Toc512013272"/>
      <w:bookmarkStart w:id="1990" w:name="_Toc512252893"/>
      <w:bookmarkStart w:id="1991" w:name="_Toc512260079"/>
      <w:bookmarkStart w:id="1992" w:name="_Toc512352514"/>
      <w:bookmarkStart w:id="1993" w:name="_Toc512357354"/>
      <w:bookmarkStart w:id="1994" w:name="_Toc512500588"/>
      <w:bookmarkStart w:id="1995" w:name="_Toc512523841"/>
      <w:bookmarkStart w:id="1996" w:name="_Toc511919535"/>
      <w:bookmarkStart w:id="1997" w:name="_Toc511981101"/>
      <w:bookmarkStart w:id="1998" w:name="_Toc512004827"/>
      <w:bookmarkStart w:id="1999" w:name="_Toc512005888"/>
      <w:bookmarkStart w:id="2000" w:name="_Toc512013273"/>
      <w:bookmarkStart w:id="2001" w:name="_Toc512252894"/>
      <w:bookmarkStart w:id="2002" w:name="_Toc512260080"/>
      <w:bookmarkStart w:id="2003" w:name="_Toc512352515"/>
      <w:bookmarkStart w:id="2004" w:name="_Toc512357355"/>
      <w:bookmarkStart w:id="2005" w:name="_Toc512500589"/>
      <w:bookmarkStart w:id="2006" w:name="_Toc512523842"/>
      <w:bookmarkStart w:id="2007" w:name="_Toc511919536"/>
      <w:bookmarkStart w:id="2008" w:name="_Toc511981102"/>
      <w:bookmarkStart w:id="2009" w:name="_Toc512004828"/>
      <w:bookmarkStart w:id="2010" w:name="_Toc512005889"/>
      <w:bookmarkStart w:id="2011" w:name="_Toc512013274"/>
      <w:bookmarkStart w:id="2012" w:name="_Toc512252895"/>
      <w:bookmarkStart w:id="2013" w:name="_Toc512260081"/>
      <w:bookmarkStart w:id="2014" w:name="_Toc512352516"/>
      <w:bookmarkStart w:id="2015" w:name="_Toc512357356"/>
      <w:bookmarkStart w:id="2016" w:name="_Toc512500590"/>
      <w:bookmarkStart w:id="2017" w:name="_Toc512523843"/>
      <w:bookmarkStart w:id="2018" w:name="_Toc511919537"/>
      <w:bookmarkStart w:id="2019" w:name="_Toc511981103"/>
      <w:bookmarkStart w:id="2020" w:name="_Toc512004829"/>
      <w:bookmarkStart w:id="2021" w:name="_Toc512005890"/>
      <w:bookmarkStart w:id="2022" w:name="_Toc512013275"/>
      <w:bookmarkStart w:id="2023" w:name="_Toc512252896"/>
      <w:bookmarkStart w:id="2024" w:name="_Toc512260082"/>
      <w:bookmarkStart w:id="2025" w:name="_Toc512352517"/>
      <w:bookmarkStart w:id="2026" w:name="_Toc512357357"/>
      <w:bookmarkStart w:id="2027" w:name="_Toc512500591"/>
      <w:bookmarkStart w:id="2028" w:name="_Toc512523844"/>
      <w:bookmarkStart w:id="2029" w:name="_Toc511919538"/>
      <w:bookmarkStart w:id="2030" w:name="_Toc511981104"/>
      <w:bookmarkStart w:id="2031" w:name="_Toc512004830"/>
      <w:bookmarkStart w:id="2032" w:name="_Toc512005891"/>
      <w:bookmarkStart w:id="2033" w:name="_Toc512013276"/>
      <w:bookmarkStart w:id="2034" w:name="_Toc512252897"/>
      <w:bookmarkStart w:id="2035" w:name="_Toc512260083"/>
      <w:bookmarkStart w:id="2036" w:name="_Toc512352518"/>
      <w:bookmarkStart w:id="2037" w:name="_Toc512357358"/>
      <w:bookmarkStart w:id="2038" w:name="_Toc512500592"/>
      <w:bookmarkStart w:id="2039" w:name="_Toc512523845"/>
      <w:bookmarkStart w:id="2040" w:name="_Toc511919539"/>
      <w:bookmarkStart w:id="2041" w:name="_Toc511981105"/>
      <w:bookmarkStart w:id="2042" w:name="_Toc512004831"/>
      <w:bookmarkStart w:id="2043" w:name="_Toc512005892"/>
      <w:bookmarkStart w:id="2044" w:name="_Toc512013277"/>
      <w:bookmarkStart w:id="2045" w:name="_Toc512252898"/>
      <w:bookmarkStart w:id="2046" w:name="_Toc512260084"/>
      <w:bookmarkStart w:id="2047" w:name="_Toc512352519"/>
      <w:bookmarkStart w:id="2048" w:name="_Toc512357359"/>
      <w:bookmarkStart w:id="2049" w:name="_Toc512500593"/>
      <w:bookmarkStart w:id="2050" w:name="_Toc512523846"/>
      <w:bookmarkStart w:id="2051" w:name="_Toc511919540"/>
      <w:bookmarkStart w:id="2052" w:name="_Toc511981106"/>
      <w:bookmarkStart w:id="2053" w:name="_Toc512004832"/>
      <w:bookmarkStart w:id="2054" w:name="_Toc512005893"/>
      <w:bookmarkStart w:id="2055" w:name="_Toc512013278"/>
      <w:bookmarkStart w:id="2056" w:name="_Toc512252899"/>
      <w:bookmarkStart w:id="2057" w:name="_Toc512260085"/>
      <w:bookmarkStart w:id="2058" w:name="_Toc512352520"/>
      <w:bookmarkStart w:id="2059" w:name="_Toc512357360"/>
      <w:bookmarkStart w:id="2060" w:name="_Toc512500594"/>
      <w:bookmarkStart w:id="2061" w:name="_Toc512523847"/>
      <w:bookmarkStart w:id="2062" w:name="_Toc511919541"/>
      <w:bookmarkStart w:id="2063" w:name="_Toc511981107"/>
      <w:bookmarkStart w:id="2064" w:name="_Toc512004833"/>
      <w:bookmarkStart w:id="2065" w:name="_Toc512005894"/>
      <w:bookmarkStart w:id="2066" w:name="_Toc512013279"/>
      <w:bookmarkStart w:id="2067" w:name="_Toc512252900"/>
      <w:bookmarkStart w:id="2068" w:name="_Toc512260086"/>
      <w:bookmarkStart w:id="2069" w:name="_Toc512352521"/>
      <w:bookmarkStart w:id="2070" w:name="_Toc512357361"/>
      <w:bookmarkStart w:id="2071" w:name="_Toc512500595"/>
      <w:bookmarkStart w:id="2072" w:name="_Toc512523848"/>
      <w:bookmarkStart w:id="2073" w:name="_Toc511919542"/>
      <w:bookmarkStart w:id="2074" w:name="_Toc511981108"/>
      <w:bookmarkStart w:id="2075" w:name="_Toc512004834"/>
      <w:bookmarkStart w:id="2076" w:name="_Toc512005895"/>
      <w:bookmarkStart w:id="2077" w:name="_Toc512013280"/>
      <w:bookmarkStart w:id="2078" w:name="_Toc512252901"/>
      <w:bookmarkStart w:id="2079" w:name="_Toc512260087"/>
      <w:bookmarkStart w:id="2080" w:name="_Toc512352522"/>
      <w:bookmarkStart w:id="2081" w:name="_Toc512357362"/>
      <w:bookmarkStart w:id="2082" w:name="_Toc512500596"/>
      <w:bookmarkStart w:id="2083" w:name="_Toc512523849"/>
      <w:bookmarkStart w:id="2084" w:name="_Toc511919543"/>
      <w:bookmarkStart w:id="2085" w:name="_Toc511981109"/>
      <w:bookmarkStart w:id="2086" w:name="_Toc512004835"/>
      <w:bookmarkStart w:id="2087" w:name="_Toc512005896"/>
      <w:bookmarkStart w:id="2088" w:name="_Toc512013281"/>
      <w:bookmarkStart w:id="2089" w:name="_Toc512252902"/>
      <w:bookmarkStart w:id="2090" w:name="_Toc512260088"/>
      <w:bookmarkStart w:id="2091" w:name="_Toc512352523"/>
      <w:bookmarkStart w:id="2092" w:name="_Toc512357363"/>
      <w:bookmarkStart w:id="2093" w:name="_Toc512500597"/>
      <w:bookmarkStart w:id="2094" w:name="_Toc512523850"/>
      <w:bookmarkStart w:id="2095" w:name="_Toc511919544"/>
      <w:bookmarkStart w:id="2096" w:name="_Toc511981110"/>
      <w:bookmarkStart w:id="2097" w:name="_Toc512004836"/>
      <w:bookmarkStart w:id="2098" w:name="_Toc512005897"/>
      <w:bookmarkStart w:id="2099" w:name="_Toc512013282"/>
      <w:bookmarkStart w:id="2100" w:name="_Toc512252903"/>
      <w:bookmarkStart w:id="2101" w:name="_Toc512260089"/>
      <w:bookmarkStart w:id="2102" w:name="_Toc512352524"/>
      <w:bookmarkStart w:id="2103" w:name="_Toc512357364"/>
      <w:bookmarkStart w:id="2104" w:name="_Toc512500598"/>
      <w:bookmarkStart w:id="2105" w:name="_Toc512523851"/>
      <w:bookmarkStart w:id="2106" w:name="_Toc511919545"/>
      <w:bookmarkStart w:id="2107" w:name="_Toc511981111"/>
      <w:bookmarkStart w:id="2108" w:name="_Toc512004837"/>
      <w:bookmarkStart w:id="2109" w:name="_Toc512005898"/>
      <w:bookmarkStart w:id="2110" w:name="_Toc512013283"/>
      <w:bookmarkStart w:id="2111" w:name="_Toc512252904"/>
      <w:bookmarkStart w:id="2112" w:name="_Toc512260090"/>
      <w:bookmarkStart w:id="2113" w:name="_Toc512352525"/>
      <w:bookmarkStart w:id="2114" w:name="_Toc512357365"/>
      <w:bookmarkStart w:id="2115" w:name="_Toc512500599"/>
      <w:bookmarkStart w:id="2116" w:name="_Toc512523852"/>
      <w:bookmarkStart w:id="2117" w:name="_Toc511919546"/>
      <w:bookmarkStart w:id="2118" w:name="_Toc511981112"/>
      <w:bookmarkStart w:id="2119" w:name="_Toc512004838"/>
      <w:bookmarkStart w:id="2120" w:name="_Toc512005899"/>
      <w:bookmarkStart w:id="2121" w:name="_Toc512013284"/>
      <w:bookmarkStart w:id="2122" w:name="_Toc512252905"/>
      <w:bookmarkStart w:id="2123" w:name="_Toc512260091"/>
      <w:bookmarkStart w:id="2124" w:name="_Toc512352526"/>
      <w:bookmarkStart w:id="2125" w:name="_Toc512357366"/>
      <w:bookmarkStart w:id="2126" w:name="_Toc512500600"/>
      <w:bookmarkStart w:id="2127" w:name="_Toc512523853"/>
      <w:bookmarkStart w:id="2128" w:name="_Toc511919547"/>
      <w:bookmarkStart w:id="2129" w:name="_Toc511981113"/>
      <w:bookmarkStart w:id="2130" w:name="_Toc512004839"/>
      <w:bookmarkStart w:id="2131" w:name="_Toc512005900"/>
      <w:bookmarkStart w:id="2132" w:name="_Toc512013285"/>
      <w:bookmarkStart w:id="2133" w:name="_Toc512252906"/>
      <w:bookmarkStart w:id="2134" w:name="_Toc512260092"/>
      <w:bookmarkStart w:id="2135" w:name="_Toc512352527"/>
      <w:bookmarkStart w:id="2136" w:name="_Toc512357367"/>
      <w:bookmarkStart w:id="2137" w:name="_Toc512500601"/>
      <w:bookmarkStart w:id="2138" w:name="_Toc512523854"/>
      <w:bookmarkStart w:id="2139" w:name="_Toc511919548"/>
      <w:bookmarkStart w:id="2140" w:name="_Toc511981114"/>
      <w:bookmarkStart w:id="2141" w:name="_Toc512004840"/>
      <w:bookmarkStart w:id="2142" w:name="_Toc512005901"/>
      <w:bookmarkStart w:id="2143" w:name="_Toc512013286"/>
      <w:bookmarkStart w:id="2144" w:name="_Toc512252907"/>
      <w:bookmarkStart w:id="2145" w:name="_Toc512260093"/>
      <w:bookmarkStart w:id="2146" w:name="_Toc512352528"/>
      <w:bookmarkStart w:id="2147" w:name="_Toc512357368"/>
      <w:bookmarkStart w:id="2148" w:name="_Toc512500602"/>
      <w:bookmarkStart w:id="2149" w:name="_Toc512523855"/>
      <w:bookmarkStart w:id="2150" w:name="_Toc511919549"/>
      <w:bookmarkStart w:id="2151" w:name="_Toc511981115"/>
      <w:bookmarkStart w:id="2152" w:name="_Toc512004841"/>
      <w:bookmarkStart w:id="2153" w:name="_Toc512005902"/>
      <w:bookmarkStart w:id="2154" w:name="_Toc512013287"/>
      <w:bookmarkStart w:id="2155" w:name="_Toc512252908"/>
      <w:bookmarkStart w:id="2156" w:name="_Toc512260094"/>
      <w:bookmarkStart w:id="2157" w:name="_Toc512352529"/>
      <w:bookmarkStart w:id="2158" w:name="_Toc512357369"/>
      <w:bookmarkStart w:id="2159" w:name="_Toc512500603"/>
      <w:bookmarkStart w:id="2160" w:name="_Toc512523856"/>
      <w:bookmarkStart w:id="2161" w:name="_Toc511919550"/>
      <w:bookmarkStart w:id="2162" w:name="_Toc511981116"/>
      <w:bookmarkStart w:id="2163" w:name="_Toc512004842"/>
      <w:bookmarkStart w:id="2164" w:name="_Toc512005903"/>
      <w:bookmarkStart w:id="2165" w:name="_Toc512013288"/>
      <w:bookmarkStart w:id="2166" w:name="_Toc512252909"/>
      <w:bookmarkStart w:id="2167" w:name="_Toc512260095"/>
      <w:bookmarkStart w:id="2168" w:name="_Toc512352530"/>
      <w:bookmarkStart w:id="2169" w:name="_Toc512357370"/>
      <w:bookmarkStart w:id="2170" w:name="_Toc512500604"/>
      <w:bookmarkStart w:id="2171" w:name="_Toc512523857"/>
      <w:bookmarkStart w:id="2172" w:name="_Toc511919551"/>
      <w:bookmarkStart w:id="2173" w:name="_Toc511981117"/>
      <w:bookmarkStart w:id="2174" w:name="_Toc512004843"/>
      <w:bookmarkStart w:id="2175" w:name="_Toc512005904"/>
      <w:bookmarkStart w:id="2176" w:name="_Toc512013289"/>
      <w:bookmarkStart w:id="2177" w:name="_Toc512252910"/>
      <w:bookmarkStart w:id="2178" w:name="_Toc512260096"/>
      <w:bookmarkStart w:id="2179" w:name="_Toc512352531"/>
      <w:bookmarkStart w:id="2180" w:name="_Toc512357371"/>
      <w:bookmarkStart w:id="2181" w:name="_Toc512500605"/>
      <w:bookmarkStart w:id="2182" w:name="_Toc512523858"/>
      <w:bookmarkStart w:id="2183" w:name="_Toc511919552"/>
      <w:bookmarkStart w:id="2184" w:name="_Toc511981118"/>
      <w:bookmarkStart w:id="2185" w:name="_Toc512004844"/>
      <w:bookmarkStart w:id="2186" w:name="_Toc512005905"/>
      <w:bookmarkStart w:id="2187" w:name="_Toc512013290"/>
      <w:bookmarkStart w:id="2188" w:name="_Toc512252911"/>
      <w:bookmarkStart w:id="2189" w:name="_Toc512260097"/>
      <w:bookmarkStart w:id="2190" w:name="_Toc512352532"/>
      <w:bookmarkStart w:id="2191" w:name="_Toc512357372"/>
      <w:bookmarkStart w:id="2192" w:name="_Toc512500606"/>
      <w:bookmarkStart w:id="2193" w:name="_Toc512523859"/>
      <w:bookmarkStart w:id="2194" w:name="_Toc511919553"/>
      <w:bookmarkStart w:id="2195" w:name="_Toc511981119"/>
      <w:bookmarkStart w:id="2196" w:name="_Toc512004845"/>
      <w:bookmarkStart w:id="2197" w:name="_Toc512005906"/>
      <w:bookmarkStart w:id="2198" w:name="_Toc512013291"/>
      <w:bookmarkStart w:id="2199" w:name="_Toc512252912"/>
      <w:bookmarkStart w:id="2200" w:name="_Toc512260098"/>
      <w:bookmarkStart w:id="2201" w:name="_Toc512352533"/>
      <w:bookmarkStart w:id="2202" w:name="_Toc512357373"/>
      <w:bookmarkStart w:id="2203" w:name="_Toc512500607"/>
      <w:bookmarkStart w:id="2204" w:name="_Toc512523860"/>
      <w:bookmarkStart w:id="2205" w:name="_Toc511919554"/>
      <w:bookmarkStart w:id="2206" w:name="_Toc511981120"/>
      <w:bookmarkStart w:id="2207" w:name="_Toc512004846"/>
      <w:bookmarkStart w:id="2208" w:name="_Toc512005907"/>
      <w:bookmarkStart w:id="2209" w:name="_Toc512013292"/>
      <w:bookmarkStart w:id="2210" w:name="_Toc512252913"/>
      <w:bookmarkStart w:id="2211" w:name="_Toc512260099"/>
      <w:bookmarkStart w:id="2212" w:name="_Toc512352534"/>
      <w:bookmarkStart w:id="2213" w:name="_Toc512357374"/>
      <w:bookmarkStart w:id="2214" w:name="_Toc512500608"/>
      <w:bookmarkStart w:id="2215" w:name="_Toc512523861"/>
      <w:bookmarkStart w:id="2216" w:name="_Toc511919555"/>
      <w:bookmarkStart w:id="2217" w:name="_Toc511981121"/>
      <w:bookmarkStart w:id="2218" w:name="_Toc512004847"/>
      <w:bookmarkStart w:id="2219" w:name="_Toc512005908"/>
      <w:bookmarkStart w:id="2220" w:name="_Toc512013293"/>
      <w:bookmarkStart w:id="2221" w:name="_Toc512252914"/>
      <w:bookmarkStart w:id="2222" w:name="_Toc512260100"/>
      <w:bookmarkStart w:id="2223" w:name="_Toc512352535"/>
      <w:bookmarkStart w:id="2224" w:name="_Toc512357375"/>
      <w:bookmarkStart w:id="2225" w:name="_Toc512500609"/>
      <w:bookmarkStart w:id="2226" w:name="_Toc512523862"/>
      <w:bookmarkStart w:id="2227" w:name="_Toc511919556"/>
      <w:bookmarkStart w:id="2228" w:name="_Toc511981122"/>
      <w:bookmarkStart w:id="2229" w:name="_Toc512004848"/>
      <w:bookmarkStart w:id="2230" w:name="_Toc512005909"/>
      <w:bookmarkStart w:id="2231" w:name="_Toc512013294"/>
      <w:bookmarkStart w:id="2232" w:name="_Toc512252915"/>
      <w:bookmarkStart w:id="2233" w:name="_Toc512260101"/>
      <w:bookmarkStart w:id="2234" w:name="_Toc512352536"/>
      <w:bookmarkStart w:id="2235" w:name="_Toc512357376"/>
      <w:bookmarkStart w:id="2236" w:name="_Toc512500610"/>
      <w:bookmarkStart w:id="2237" w:name="_Toc512523863"/>
      <w:bookmarkStart w:id="2238" w:name="_Toc511919557"/>
      <w:bookmarkStart w:id="2239" w:name="_Toc511981123"/>
      <w:bookmarkStart w:id="2240" w:name="_Toc512004849"/>
      <w:bookmarkStart w:id="2241" w:name="_Toc512005910"/>
      <w:bookmarkStart w:id="2242" w:name="_Toc512013295"/>
      <w:bookmarkStart w:id="2243" w:name="_Toc512252916"/>
      <w:bookmarkStart w:id="2244" w:name="_Toc512260102"/>
      <w:bookmarkStart w:id="2245" w:name="_Toc512352537"/>
      <w:bookmarkStart w:id="2246" w:name="_Toc512357377"/>
      <w:bookmarkStart w:id="2247" w:name="_Toc512500611"/>
      <w:bookmarkStart w:id="2248" w:name="_Toc512523864"/>
      <w:bookmarkStart w:id="2249" w:name="_Toc511919558"/>
      <w:bookmarkStart w:id="2250" w:name="_Toc511981124"/>
      <w:bookmarkStart w:id="2251" w:name="_Toc512004850"/>
      <w:bookmarkStart w:id="2252" w:name="_Toc512005911"/>
      <w:bookmarkStart w:id="2253" w:name="_Toc512013296"/>
      <w:bookmarkStart w:id="2254" w:name="_Toc512252917"/>
      <w:bookmarkStart w:id="2255" w:name="_Toc512260103"/>
      <w:bookmarkStart w:id="2256" w:name="_Toc512352538"/>
      <w:bookmarkStart w:id="2257" w:name="_Toc512357378"/>
      <w:bookmarkStart w:id="2258" w:name="_Toc512500612"/>
      <w:bookmarkStart w:id="2259" w:name="_Toc512523865"/>
      <w:bookmarkStart w:id="2260" w:name="_Toc511919559"/>
      <w:bookmarkStart w:id="2261" w:name="_Toc511981125"/>
      <w:bookmarkStart w:id="2262" w:name="_Toc512004851"/>
      <w:bookmarkStart w:id="2263" w:name="_Toc512005912"/>
      <w:bookmarkStart w:id="2264" w:name="_Toc512013297"/>
      <w:bookmarkStart w:id="2265" w:name="_Toc512252918"/>
      <w:bookmarkStart w:id="2266" w:name="_Toc512260104"/>
      <w:bookmarkStart w:id="2267" w:name="_Toc512352539"/>
      <w:bookmarkStart w:id="2268" w:name="_Toc512357379"/>
      <w:bookmarkStart w:id="2269" w:name="_Toc512500613"/>
      <w:bookmarkStart w:id="2270" w:name="_Toc512523866"/>
      <w:bookmarkStart w:id="2271" w:name="_Toc511919560"/>
      <w:bookmarkStart w:id="2272" w:name="_Toc511981126"/>
      <w:bookmarkStart w:id="2273" w:name="_Toc512004852"/>
      <w:bookmarkStart w:id="2274" w:name="_Toc512005913"/>
      <w:bookmarkStart w:id="2275" w:name="_Toc512013298"/>
      <w:bookmarkStart w:id="2276" w:name="_Toc512252919"/>
      <w:bookmarkStart w:id="2277" w:name="_Toc512260105"/>
      <w:bookmarkStart w:id="2278" w:name="_Toc512352540"/>
      <w:bookmarkStart w:id="2279" w:name="_Toc512357380"/>
      <w:bookmarkStart w:id="2280" w:name="_Toc512500614"/>
      <w:bookmarkStart w:id="2281" w:name="_Toc512523867"/>
      <w:bookmarkStart w:id="2282" w:name="_Toc511919561"/>
      <w:bookmarkStart w:id="2283" w:name="_Toc511981127"/>
      <w:bookmarkStart w:id="2284" w:name="_Toc512004853"/>
      <w:bookmarkStart w:id="2285" w:name="_Toc512005914"/>
      <w:bookmarkStart w:id="2286" w:name="_Toc512013299"/>
      <w:bookmarkStart w:id="2287" w:name="_Toc512252920"/>
      <w:bookmarkStart w:id="2288" w:name="_Toc512260106"/>
      <w:bookmarkStart w:id="2289" w:name="_Toc512352541"/>
      <w:bookmarkStart w:id="2290" w:name="_Toc512357381"/>
      <w:bookmarkStart w:id="2291" w:name="_Toc512500615"/>
      <w:bookmarkStart w:id="2292" w:name="_Toc512523868"/>
      <w:bookmarkStart w:id="2293" w:name="_Toc511919562"/>
      <w:bookmarkStart w:id="2294" w:name="_Toc511981128"/>
      <w:bookmarkStart w:id="2295" w:name="_Toc512004854"/>
      <w:bookmarkStart w:id="2296" w:name="_Toc512005915"/>
      <w:bookmarkStart w:id="2297" w:name="_Toc512013300"/>
      <w:bookmarkStart w:id="2298" w:name="_Toc512252921"/>
      <w:bookmarkStart w:id="2299" w:name="_Toc512260107"/>
      <w:bookmarkStart w:id="2300" w:name="_Toc512352542"/>
      <w:bookmarkStart w:id="2301" w:name="_Toc512357382"/>
      <w:bookmarkStart w:id="2302" w:name="_Toc512500616"/>
      <w:bookmarkStart w:id="2303" w:name="_Toc512523869"/>
      <w:bookmarkStart w:id="2304" w:name="_Toc511919563"/>
      <w:bookmarkStart w:id="2305" w:name="_Toc511981129"/>
      <w:bookmarkStart w:id="2306" w:name="_Toc512004855"/>
      <w:bookmarkStart w:id="2307" w:name="_Toc512005916"/>
      <w:bookmarkStart w:id="2308" w:name="_Toc512013301"/>
      <w:bookmarkStart w:id="2309" w:name="_Toc512252922"/>
      <w:bookmarkStart w:id="2310" w:name="_Toc512260108"/>
      <w:bookmarkStart w:id="2311" w:name="_Toc512352543"/>
      <w:bookmarkStart w:id="2312" w:name="_Toc512357383"/>
      <w:bookmarkStart w:id="2313" w:name="_Toc512500617"/>
      <w:bookmarkStart w:id="2314" w:name="_Toc512523870"/>
      <w:bookmarkStart w:id="2315" w:name="_Toc511919564"/>
      <w:bookmarkStart w:id="2316" w:name="_Toc511981130"/>
      <w:bookmarkStart w:id="2317" w:name="_Toc512004856"/>
      <w:bookmarkStart w:id="2318" w:name="_Toc512005917"/>
      <w:bookmarkStart w:id="2319" w:name="_Toc512013302"/>
      <w:bookmarkStart w:id="2320" w:name="_Toc512252923"/>
      <w:bookmarkStart w:id="2321" w:name="_Toc512260109"/>
      <w:bookmarkStart w:id="2322" w:name="_Toc512352544"/>
      <w:bookmarkStart w:id="2323" w:name="_Toc512357384"/>
      <w:bookmarkStart w:id="2324" w:name="_Toc512500618"/>
      <w:bookmarkStart w:id="2325" w:name="_Toc512523871"/>
      <w:bookmarkStart w:id="2326" w:name="_Toc511919565"/>
      <w:bookmarkStart w:id="2327" w:name="_Toc511981131"/>
      <w:bookmarkStart w:id="2328" w:name="_Toc512004857"/>
      <w:bookmarkStart w:id="2329" w:name="_Toc512005918"/>
      <w:bookmarkStart w:id="2330" w:name="_Toc512013303"/>
      <w:bookmarkStart w:id="2331" w:name="_Toc512252924"/>
      <w:bookmarkStart w:id="2332" w:name="_Toc512260110"/>
      <w:bookmarkStart w:id="2333" w:name="_Toc512352545"/>
      <w:bookmarkStart w:id="2334" w:name="_Toc512357385"/>
      <w:bookmarkStart w:id="2335" w:name="_Toc512500619"/>
      <w:bookmarkStart w:id="2336" w:name="_Toc512523872"/>
      <w:bookmarkStart w:id="2337" w:name="_Toc511919566"/>
      <w:bookmarkStart w:id="2338" w:name="_Toc511981132"/>
      <w:bookmarkStart w:id="2339" w:name="_Toc512004858"/>
      <w:bookmarkStart w:id="2340" w:name="_Toc512005919"/>
      <w:bookmarkStart w:id="2341" w:name="_Toc512013304"/>
      <w:bookmarkStart w:id="2342" w:name="_Toc512252925"/>
      <w:bookmarkStart w:id="2343" w:name="_Toc512260111"/>
      <w:bookmarkStart w:id="2344" w:name="_Toc512352546"/>
      <w:bookmarkStart w:id="2345" w:name="_Toc512357386"/>
      <w:bookmarkStart w:id="2346" w:name="_Toc512500620"/>
      <w:bookmarkStart w:id="2347" w:name="_Toc512523873"/>
      <w:bookmarkStart w:id="2348" w:name="_Toc511919567"/>
      <w:bookmarkStart w:id="2349" w:name="_Toc511981133"/>
      <w:bookmarkStart w:id="2350" w:name="_Toc512004859"/>
      <w:bookmarkStart w:id="2351" w:name="_Toc512005920"/>
      <w:bookmarkStart w:id="2352" w:name="_Toc512013305"/>
      <w:bookmarkStart w:id="2353" w:name="_Toc512252926"/>
      <w:bookmarkStart w:id="2354" w:name="_Toc512260112"/>
      <w:bookmarkStart w:id="2355" w:name="_Toc512352547"/>
      <w:bookmarkStart w:id="2356" w:name="_Toc512357387"/>
      <w:bookmarkStart w:id="2357" w:name="_Toc512500621"/>
      <w:bookmarkStart w:id="2358" w:name="_Toc512523874"/>
      <w:bookmarkStart w:id="2359" w:name="_Toc511919568"/>
      <w:bookmarkStart w:id="2360" w:name="_Toc511981134"/>
      <w:bookmarkStart w:id="2361" w:name="_Toc512004860"/>
      <w:bookmarkStart w:id="2362" w:name="_Toc512005921"/>
      <w:bookmarkStart w:id="2363" w:name="_Toc512013306"/>
      <w:bookmarkStart w:id="2364" w:name="_Toc512252927"/>
      <w:bookmarkStart w:id="2365" w:name="_Toc512260113"/>
      <w:bookmarkStart w:id="2366" w:name="_Toc512352548"/>
      <w:bookmarkStart w:id="2367" w:name="_Toc512357388"/>
      <w:bookmarkStart w:id="2368" w:name="_Toc512500622"/>
      <w:bookmarkStart w:id="2369" w:name="_Toc512523875"/>
      <w:bookmarkStart w:id="2370" w:name="_Toc511919569"/>
      <w:bookmarkStart w:id="2371" w:name="_Toc511981135"/>
      <w:bookmarkStart w:id="2372" w:name="_Toc512004861"/>
      <w:bookmarkStart w:id="2373" w:name="_Toc512005922"/>
      <w:bookmarkStart w:id="2374" w:name="_Toc512013307"/>
      <w:bookmarkStart w:id="2375" w:name="_Toc512252928"/>
      <w:bookmarkStart w:id="2376" w:name="_Toc512260114"/>
      <w:bookmarkStart w:id="2377" w:name="_Toc512352549"/>
      <w:bookmarkStart w:id="2378" w:name="_Toc512357389"/>
      <w:bookmarkStart w:id="2379" w:name="_Toc512500623"/>
      <w:bookmarkStart w:id="2380" w:name="_Toc512523876"/>
      <w:bookmarkStart w:id="2381" w:name="_Toc511919570"/>
      <w:bookmarkStart w:id="2382" w:name="_Toc511981136"/>
      <w:bookmarkStart w:id="2383" w:name="_Toc512004862"/>
      <w:bookmarkStart w:id="2384" w:name="_Toc512005923"/>
      <w:bookmarkStart w:id="2385" w:name="_Toc512013308"/>
      <w:bookmarkStart w:id="2386" w:name="_Toc512252929"/>
      <w:bookmarkStart w:id="2387" w:name="_Toc512260115"/>
      <w:bookmarkStart w:id="2388" w:name="_Toc512352550"/>
      <w:bookmarkStart w:id="2389" w:name="_Toc512357390"/>
      <w:bookmarkStart w:id="2390" w:name="_Toc512500624"/>
      <w:bookmarkStart w:id="2391" w:name="_Toc512523877"/>
      <w:bookmarkStart w:id="2392" w:name="_Toc511919571"/>
      <w:bookmarkStart w:id="2393" w:name="_Toc511981137"/>
      <w:bookmarkStart w:id="2394" w:name="_Toc512004863"/>
      <w:bookmarkStart w:id="2395" w:name="_Toc512005924"/>
      <w:bookmarkStart w:id="2396" w:name="_Toc512013309"/>
      <w:bookmarkStart w:id="2397" w:name="_Toc512252930"/>
      <w:bookmarkStart w:id="2398" w:name="_Toc512260116"/>
      <w:bookmarkStart w:id="2399" w:name="_Toc512352551"/>
      <w:bookmarkStart w:id="2400" w:name="_Toc512357391"/>
      <w:bookmarkStart w:id="2401" w:name="_Toc512500625"/>
      <w:bookmarkStart w:id="2402" w:name="_Toc512523878"/>
      <w:bookmarkStart w:id="2403" w:name="_Toc511919572"/>
      <w:bookmarkStart w:id="2404" w:name="_Toc511981138"/>
      <w:bookmarkStart w:id="2405" w:name="_Toc512004864"/>
      <w:bookmarkStart w:id="2406" w:name="_Toc512005925"/>
      <w:bookmarkStart w:id="2407" w:name="_Toc512013310"/>
      <w:bookmarkStart w:id="2408" w:name="_Toc512252931"/>
      <w:bookmarkStart w:id="2409" w:name="_Toc512260117"/>
      <w:bookmarkStart w:id="2410" w:name="_Toc512352552"/>
      <w:bookmarkStart w:id="2411" w:name="_Toc512357392"/>
      <w:bookmarkStart w:id="2412" w:name="_Toc512500626"/>
      <w:bookmarkStart w:id="2413" w:name="_Toc512523879"/>
      <w:bookmarkStart w:id="2414" w:name="_Toc511919573"/>
      <w:bookmarkStart w:id="2415" w:name="_Toc511981139"/>
      <w:bookmarkStart w:id="2416" w:name="_Toc512004865"/>
      <w:bookmarkStart w:id="2417" w:name="_Toc512005926"/>
      <w:bookmarkStart w:id="2418" w:name="_Toc512013311"/>
      <w:bookmarkStart w:id="2419" w:name="_Toc512252932"/>
      <w:bookmarkStart w:id="2420" w:name="_Toc512260118"/>
      <w:bookmarkStart w:id="2421" w:name="_Toc512352553"/>
      <w:bookmarkStart w:id="2422" w:name="_Toc512357393"/>
      <w:bookmarkStart w:id="2423" w:name="_Toc512500627"/>
      <w:bookmarkStart w:id="2424" w:name="_Toc512523880"/>
      <w:bookmarkStart w:id="2425" w:name="_Toc511919574"/>
      <w:bookmarkStart w:id="2426" w:name="_Toc511981140"/>
      <w:bookmarkStart w:id="2427" w:name="_Toc512004866"/>
      <w:bookmarkStart w:id="2428" w:name="_Toc512005927"/>
      <w:bookmarkStart w:id="2429" w:name="_Toc512013312"/>
      <w:bookmarkStart w:id="2430" w:name="_Toc512252933"/>
      <w:bookmarkStart w:id="2431" w:name="_Toc512260119"/>
      <w:bookmarkStart w:id="2432" w:name="_Toc512352554"/>
      <w:bookmarkStart w:id="2433" w:name="_Toc512357394"/>
      <w:bookmarkStart w:id="2434" w:name="_Toc512500628"/>
      <w:bookmarkStart w:id="2435" w:name="_Toc512523881"/>
      <w:bookmarkStart w:id="2436" w:name="_Toc511919575"/>
      <w:bookmarkStart w:id="2437" w:name="_Toc511981141"/>
      <w:bookmarkStart w:id="2438" w:name="_Toc512004867"/>
      <w:bookmarkStart w:id="2439" w:name="_Toc512005928"/>
      <w:bookmarkStart w:id="2440" w:name="_Toc512013313"/>
      <w:bookmarkStart w:id="2441" w:name="_Toc512252934"/>
      <w:bookmarkStart w:id="2442" w:name="_Toc512260120"/>
      <w:bookmarkStart w:id="2443" w:name="_Toc512352555"/>
      <w:bookmarkStart w:id="2444" w:name="_Toc512357395"/>
      <w:bookmarkStart w:id="2445" w:name="_Toc512500629"/>
      <w:bookmarkStart w:id="2446" w:name="_Toc512523882"/>
      <w:bookmarkStart w:id="2447" w:name="_Toc511919576"/>
      <w:bookmarkStart w:id="2448" w:name="_Toc511981142"/>
      <w:bookmarkStart w:id="2449" w:name="_Toc512004868"/>
      <w:bookmarkStart w:id="2450" w:name="_Toc512005929"/>
      <w:bookmarkStart w:id="2451" w:name="_Toc512013314"/>
      <w:bookmarkStart w:id="2452" w:name="_Toc512252935"/>
      <w:bookmarkStart w:id="2453" w:name="_Toc512260121"/>
      <w:bookmarkStart w:id="2454" w:name="_Toc512352556"/>
      <w:bookmarkStart w:id="2455" w:name="_Toc512357396"/>
      <w:bookmarkStart w:id="2456" w:name="_Toc512500630"/>
      <w:bookmarkStart w:id="2457" w:name="_Toc512523883"/>
      <w:bookmarkStart w:id="2458" w:name="_Toc511919577"/>
      <w:bookmarkStart w:id="2459" w:name="_Toc511981143"/>
      <w:bookmarkStart w:id="2460" w:name="_Toc512004869"/>
      <w:bookmarkStart w:id="2461" w:name="_Toc512005930"/>
      <w:bookmarkStart w:id="2462" w:name="_Toc512013315"/>
      <w:bookmarkStart w:id="2463" w:name="_Toc512252936"/>
      <w:bookmarkStart w:id="2464" w:name="_Toc512260122"/>
      <w:bookmarkStart w:id="2465" w:name="_Toc512352557"/>
      <w:bookmarkStart w:id="2466" w:name="_Toc512357397"/>
      <w:bookmarkStart w:id="2467" w:name="_Toc512500631"/>
      <w:bookmarkStart w:id="2468" w:name="_Toc512523884"/>
      <w:bookmarkStart w:id="2469" w:name="_Toc511919578"/>
      <w:bookmarkStart w:id="2470" w:name="_Toc511981144"/>
      <w:bookmarkStart w:id="2471" w:name="_Toc512004870"/>
      <w:bookmarkStart w:id="2472" w:name="_Toc512005931"/>
      <w:bookmarkStart w:id="2473" w:name="_Toc512013316"/>
      <w:bookmarkStart w:id="2474" w:name="_Toc512252937"/>
      <w:bookmarkStart w:id="2475" w:name="_Toc512260123"/>
      <w:bookmarkStart w:id="2476" w:name="_Toc512352558"/>
      <w:bookmarkStart w:id="2477" w:name="_Toc512357398"/>
      <w:bookmarkStart w:id="2478" w:name="_Toc512500632"/>
      <w:bookmarkStart w:id="2479" w:name="_Toc512523885"/>
      <w:bookmarkStart w:id="2480" w:name="_Toc511919579"/>
      <w:bookmarkStart w:id="2481" w:name="_Toc511981145"/>
      <w:bookmarkStart w:id="2482" w:name="_Toc512004871"/>
      <w:bookmarkStart w:id="2483" w:name="_Toc512005932"/>
      <w:bookmarkStart w:id="2484" w:name="_Toc512013317"/>
      <w:bookmarkStart w:id="2485" w:name="_Toc512252938"/>
      <w:bookmarkStart w:id="2486" w:name="_Toc512260124"/>
      <w:bookmarkStart w:id="2487" w:name="_Toc512352559"/>
      <w:bookmarkStart w:id="2488" w:name="_Toc512357399"/>
      <w:bookmarkStart w:id="2489" w:name="_Toc512500633"/>
      <w:bookmarkStart w:id="2490" w:name="_Toc512523886"/>
      <w:bookmarkStart w:id="2491" w:name="_Toc511919580"/>
      <w:bookmarkStart w:id="2492" w:name="_Toc511981146"/>
      <w:bookmarkStart w:id="2493" w:name="_Toc512004872"/>
      <w:bookmarkStart w:id="2494" w:name="_Toc512005933"/>
      <w:bookmarkStart w:id="2495" w:name="_Toc512013318"/>
      <w:bookmarkStart w:id="2496" w:name="_Toc512252939"/>
      <w:bookmarkStart w:id="2497" w:name="_Toc512260125"/>
      <w:bookmarkStart w:id="2498" w:name="_Toc512352560"/>
      <w:bookmarkStart w:id="2499" w:name="_Toc512357400"/>
      <w:bookmarkStart w:id="2500" w:name="_Toc512500634"/>
      <w:bookmarkStart w:id="2501" w:name="_Toc512523887"/>
      <w:bookmarkStart w:id="2502" w:name="_Toc511919581"/>
      <w:bookmarkStart w:id="2503" w:name="_Toc511981147"/>
      <w:bookmarkStart w:id="2504" w:name="_Toc512004873"/>
      <w:bookmarkStart w:id="2505" w:name="_Toc512005934"/>
      <w:bookmarkStart w:id="2506" w:name="_Toc512013319"/>
      <w:bookmarkStart w:id="2507" w:name="_Toc512252940"/>
      <w:bookmarkStart w:id="2508" w:name="_Toc512260126"/>
      <w:bookmarkStart w:id="2509" w:name="_Toc512352561"/>
      <w:bookmarkStart w:id="2510" w:name="_Toc512357401"/>
      <w:bookmarkStart w:id="2511" w:name="_Toc512500635"/>
      <w:bookmarkStart w:id="2512" w:name="_Toc512523888"/>
      <w:bookmarkStart w:id="2513" w:name="_Toc511919582"/>
      <w:bookmarkStart w:id="2514" w:name="_Toc511981148"/>
      <w:bookmarkStart w:id="2515" w:name="_Toc512004874"/>
      <w:bookmarkStart w:id="2516" w:name="_Toc512005935"/>
      <w:bookmarkStart w:id="2517" w:name="_Toc512013320"/>
      <w:bookmarkStart w:id="2518" w:name="_Toc512252941"/>
      <w:bookmarkStart w:id="2519" w:name="_Toc512260127"/>
      <w:bookmarkStart w:id="2520" w:name="_Toc512352562"/>
      <w:bookmarkStart w:id="2521" w:name="_Toc512357402"/>
      <w:bookmarkStart w:id="2522" w:name="_Toc512500636"/>
      <w:bookmarkStart w:id="2523" w:name="_Toc512523889"/>
      <w:bookmarkStart w:id="2524" w:name="_Toc511919583"/>
      <w:bookmarkStart w:id="2525" w:name="_Toc511981149"/>
      <w:bookmarkStart w:id="2526" w:name="_Toc512004875"/>
      <w:bookmarkStart w:id="2527" w:name="_Toc512005936"/>
      <w:bookmarkStart w:id="2528" w:name="_Toc512013321"/>
      <w:bookmarkStart w:id="2529" w:name="_Toc512252942"/>
      <w:bookmarkStart w:id="2530" w:name="_Toc512260128"/>
      <w:bookmarkStart w:id="2531" w:name="_Toc512352563"/>
      <w:bookmarkStart w:id="2532" w:name="_Toc512357403"/>
      <w:bookmarkStart w:id="2533" w:name="_Toc512500637"/>
      <w:bookmarkStart w:id="2534" w:name="_Toc512523890"/>
      <w:bookmarkStart w:id="2535" w:name="_Toc511919584"/>
      <w:bookmarkStart w:id="2536" w:name="_Toc511981150"/>
      <w:bookmarkStart w:id="2537" w:name="_Toc512004876"/>
      <w:bookmarkStart w:id="2538" w:name="_Toc512005937"/>
      <w:bookmarkStart w:id="2539" w:name="_Toc512013322"/>
      <w:bookmarkStart w:id="2540" w:name="_Toc512252943"/>
      <w:bookmarkStart w:id="2541" w:name="_Toc512260129"/>
      <w:bookmarkStart w:id="2542" w:name="_Toc512352564"/>
      <w:bookmarkStart w:id="2543" w:name="_Toc512357404"/>
      <w:bookmarkStart w:id="2544" w:name="_Toc512500638"/>
      <w:bookmarkStart w:id="2545" w:name="_Toc512523891"/>
      <w:bookmarkStart w:id="2546" w:name="_Toc511919585"/>
      <w:bookmarkStart w:id="2547" w:name="_Toc511981151"/>
      <w:bookmarkStart w:id="2548" w:name="_Toc512004877"/>
      <w:bookmarkStart w:id="2549" w:name="_Toc512005938"/>
      <w:bookmarkStart w:id="2550" w:name="_Toc512013323"/>
      <w:bookmarkStart w:id="2551" w:name="_Toc512252944"/>
      <w:bookmarkStart w:id="2552" w:name="_Toc512260130"/>
      <w:bookmarkStart w:id="2553" w:name="_Toc512352565"/>
      <w:bookmarkStart w:id="2554" w:name="_Toc512357405"/>
      <w:bookmarkStart w:id="2555" w:name="_Toc512500639"/>
      <w:bookmarkStart w:id="2556" w:name="_Toc512523892"/>
      <w:bookmarkStart w:id="2557" w:name="_Toc511919586"/>
      <w:bookmarkStart w:id="2558" w:name="_Toc511981152"/>
      <w:bookmarkStart w:id="2559" w:name="_Toc512004878"/>
      <w:bookmarkStart w:id="2560" w:name="_Toc512005939"/>
      <w:bookmarkStart w:id="2561" w:name="_Toc512013324"/>
      <w:bookmarkStart w:id="2562" w:name="_Toc512252945"/>
      <w:bookmarkStart w:id="2563" w:name="_Toc512260131"/>
      <w:bookmarkStart w:id="2564" w:name="_Toc512352566"/>
      <w:bookmarkStart w:id="2565" w:name="_Toc512357406"/>
      <w:bookmarkStart w:id="2566" w:name="_Toc512500640"/>
      <w:bookmarkStart w:id="2567" w:name="_Toc512523893"/>
      <w:bookmarkStart w:id="2568" w:name="_Toc511919587"/>
      <w:bookmarkStart w:id="2569" w:name="_Toc511981153"/>
      <w:bookmarkStart w:id="2570" w:name="_Toc512004879"/>
      <w:bookmarkStart w:id="2571" w:name="_Toc512005940"/>
      <w:bookmarkStart w:id="2572" w:name="_Toc512013325"/>
      <w:bookmarkStart w:id="2573" w:name="_Toc512252946"/>
      <w:bookmarkStart w:id="2574" w:name="_Toc512260132"/>
      <w:bookmarkStart w:id="2575" w:name="_Toc512352567"/>
      <w:bookmarkStart w:id="2576" w:name="_Toc512357407"/>
      <w:bookmarkStart w:id="2577" w:name="_Toc512500641"/>
      <w:bookmarkStart w:id="2578" w:name="_Toc512523894"/>
      <w:bookmarkStart w:id="2579" w:name="_Toc511919588"/>
      <w:bookmarkStart w:id="2580" w:name="_Toc511981154"/>
      <w:bookmarkStart w:id="2581" w:name="_Toc512004880"/>
      <w:bookmarkStart w:id="2582" w:name="_Toc512005941"/>
      <w:bookmarkStart w:id="2583" w:name="_Toc512013326"/>
      <w:bookmarkStart w:id="2584" w:name="_Toc512252947"/>
      <w:bookmarkStart w:id="2585" w:name="_Toc512260133"/>
      <w:bookmarkStart w:id="2586" w:name="_Toc512352568"/>
      <w:bookmarkStart w:id="2587" w:name="_Toc512357408"/>
      <w:bookmarkStart w:id="2588" w:name="_Toc512500642"/>
      <w:bookmarkStart w:id="2589" w:name="_Toc512523895"/>
      <w:bookmarkStart w:id="2590" w:name="_Toc511919589"/>
      <w:bookmarkStart w:id="2591" w:name="_Toc511981155"/>
      <w:bookmarkStart w:id="2592" w:name="_Toc512004881"/>
      <w:bookmarkStart w:id="2593" w:name="_Toc512005942"/>
      <w:bookmarkStart w:id="2594" w:name="_Toc512013327"/>
      <w:bookmarkStart w:id="2595" w:name="_Toc512252948"/>
      <w:bookmarkStart w:id="2596" w:name="_Toc512260134"/>
      <w:bookmarkStart w:id="2597" w:name="_Toc512352569"/>
      <w:bookmarkStart w:id="2598" w:name="_Toc512357409"/>
      <w:bookmarkStart w:id="2599" w:name="_Toc512500643"/>
      <w:bookmarkStart w:id="2600" w:name="_Toc512523896"/>
      <w:bookmarkStart w:id="2601" w:name="_Toc511919590"/>
      <w:bookmarkStart w:id="2602" w:name="_Toc511981156"/>
      <w:bookmarkStart w:id="2603" w:name="_Toc512004882"/>
      <w:bookmarkStart w:id="2604" w:name="_Toc512005943"/>
      <w:bookmarkStart w:id="2605" w:name="_Toc512013328"/>
      <w:bookmarkStart w:id="2606" w:name="_Toc512252949"/>
      <w:bookmarkStart w:id="2607" w:name="_Toc512260135"/>
      <w:bookmarkStart w:id="2608" w:name="_Toc512352570"/>
      <w:bookmarkStart w:id="2609" w:name="_Toc512357410"/>
      <w:bookmarkStart w:id="2610" w:name="_Toc512500644"/>
      <w:bookmarkStart w:id="2611" w:name="_Toc512523897"/>
      <w:bookmarkStart w:id="2612" w:name="_Toc511919591"/>
      <w:bookmarkStart w:id="2613" w:name="_Toc511981157"/>
      <w:bookmarkStart w:id="2614" w:name="_Toc512004883"/>
      <w:bookmarkStart w:id="2615" w:name="_Toc512005944"/>
      <w:bookmarkStart w:id="2616" w:name="_Toc512013329"/>
      <w:bookmarkStart w:id="2617" w:name="_Toc512252950"/>
      <w:bookmarkStart w:id="2618" w:name="_Toc512260136"/>
      <w:bookmarkStart w:id="2619" w:name="_Toc512352571"/>
      <w:bookmarkStart w:id="2620" w:name="_Toc512357411"/>
      <w:bookmarkStart w:id="2621" w:name="_Toc512500645"/>
      <w:bookmarkStart w:id="2622" w:name="_Toc512523898"/>
      <w:bookmarkStart w:id="2623" w:name="_Toc511919592"/>
      <w:bookmarkStart w:id="2624" w:name="_Toc511981158"/>
      <w:bookmarkStart w:id="2625" w:name="_Toc512004884"/>
      <w:bookmarkStart w:id="2626" w:name="_Toc512005945"/>
      <w:bookmarkStart w:id="2627" w:name="_Toc512013330"/>
      <w:bookmarkStart w:id="2628" w:name="_Toc512252951"/>
      <w:bookmarkStart w:id="2629" w:name="_Toc512260137"/>
      <w:bookmarkStart w:id="2630" w:name="_Toc512352572"/>
      <w:bookmarkStart w:id="2631" w:name="_Toc512357412"/>
      <w:bookmarkStart w:id="2632" w:name="_Toc512500646"/>
      <w:bookmarkStart w:id="2633" w:name="_Toc512523899"/>
      <w:bookmarkStart w:id="2634" w:name="_Toc511919593"/>
      <w:bookmarkStart w:id="2635" w:name="_Toc511981159"/>
      <w:bookmarkStart w:id="2636" w:name="_Toc512004885"/>
      <w:bookmarkStart w:id="2637" w:name="_Toc512005946"/>
      <w:bookmarkStart w:id="2638" w:name="_Toc512013331"/>
      <w:bookmarkStart w:id="2639" w:name="_Toc512252952"/>
      <w:bookmarkStart w:id="2640" w:name="_Toc512260138"/>
      <w:bookmarkStart w:id="2641" w:name="_Toc512352573"/>
      <w:bookmarkStart w:id="2642" w:name="_Toc512357413"/>
      <w:bookmarkStart w:id="2643" w:name="_Toc512500647"/>
      <w:bookmarkStart w:id="2644" w:name="_Toc512523900"/>
      <w:bookmarkStart w:id="2645" w:name="_Toc511919594"/>
      <w:bookmarkStart w:id="2646" w:name="_Toc511981160"/>
      <w:bookmarkStart w:id="2647" w:name="_Toc512004886"/>
      <w:bookmarkStart w:id="2648" w:name="_Toc512005947"/>
      <w:bookmarkStart w:id="2649" w:name="_Toc512013332"/>
      <w:bookmarkStart w:id="2650" w:name="_Toc512252953"/>
      <w:bookmarkStart w:id="2651" w:name="_Toc512260139"/>
      <w:bookmarkStart w:id="2652" w:name="_Toc512352574"/>
      <w:bookmarkStart w:id="2653" w:name="_Toc512357414"/>
      <w:bookmarkStart w:id="2654" w:name="_Toc512500648"/>
      <w:bookmarkStart w:id="2655" w:name="_Toc512523901"/>
      <w:bookmarkStart w:id="2656" w:name="_Toc511919595"/>
      <w:bookmarkStart w:id="2657" w:name="_Toc511981161"/>
      <w:bookmarkStart w:id="2658" w:name="_Toc512004887"/>
      <w:bookmarkStart w:id="2659" w:name="_Toc512005948"/>
      <w:bookmarkStart w:id="2660" w:name="_Toc512013333"/>
      <w:bookmarkStart w:id="2661" w:name="_Toc512252954"/>
      <w:bookmarkStart w:id="2662" w:name="_Toc512260140"/>
      <w:bookmarkStart w:id="2663" w:name="_Toc512352575"/>
      <w:bookmarkStart w:id="2664" w:name="_Toc512357415"/>
      <w:bookmarkStart w:id="2665" w:name="_Toc512500649"/>
      <w:bookmarkStart w:id="2666" w:name="_Toc512523902"/>
      <w:bookmarkStart w:id="2667" w:name="_Toc511919596"/>
      <w:bookmarkStart w:id="2668" w:name="_Toc511981162"/>
      <w:bookmarkStart w:id="2669" w:name="_Toc512004888"/>
      <w:bookmarkStart w:id="2670" w:name="_Toc512005949"/>
      <w:bookmarkStart w:id="2671" w:name="_Toc512013334"/>
      <w:bookmarkStart w:id="2672" w:name="_Toc512252955"/>
      <w:bookmarkStart w:id="2673" w:name="_Toc512260141"/>
      <w:bookmarkStart w:id="2674" w:name="_Toc512352576"/>
      <w:bookmarkStart w:id="2675" w:name="_Toc512357416"/>
      <w:bookmarkStart w:id="2676" w:name="_Toc512500650"/>
      <w:bookmarkStart w:id="2677" w:name="_Toc512523903"/>
      <w:bookmarkStart w:id="2678" w:name="_Toc511919597"/>
      <w:bookmarkStart w:id="2679" w:name="_Toc511981163"/>
      <w:bookmarkStart w:id="2680" w:name="_Toc512004889"/>
      <w:bookmarkStart w:id="2681" w:name="_Toc512005950"/>
      <w:bookmarkStart w:id="2682" w:name="_Toc512013335"/>
      <w:bookmarkStart w:id="2683" w:name="_Toc512252956"/>
      <w:bookmarkStart w:id="2684" w:name="_Toc512260142"/>
      <w:bookmarkStart w:id="2685" w:name="_Toc512352577"/>
      <w:bookmarkStart w:id="2686" w:name="_Toc512357417"/>
      <w:bookmarkStart w:id="2687" w:name="_Toc512500651"/>
      <w:bookmarkStart w:id="2688" w:name="_Toc512523904"/>
      <w:bookmarkStart w:id="2689" w:name="_Toc511919598"/>
      <w:bookmarkStart w:id="2690" w:name="_Toc511981164"/>
      <w:bookmarkStart w:id="2691" w:name="_Toc512004890"/>
      <w:bookmarkStart w:id="2692" w:name="_Toc512005951"/>
      <w:bookmarkStart w:id="2693" w:name="_Toc512013336"/>
      <w:bookmarkStart w:id="2694" w:name="_Toc512252957"/>
      <w:bookmarkStart w:id="2695" w:name="_Toc512260143"/>
      <w:bookmarkStart w:id="2696" w:name="_Toc512352578"/>
      <w:bookmarkStart w:id="2697" w:name="_Toc512357418"/>
      <w:bookmarkStart w:id="2698" w:name="_Toc512500652"/>
      <w:bookmarkStart w:id="2699" w:name="_Toc512523905"/>
      <w:bookmarkStart w:id="2700" w:name="_Toc511919599"/>
      <w:bookmarkStart w:id="2701" w:name="_Toc511981165"/>
      <w:bookmarkStart w:id="2702" w:name="_Toc512004891"/>
      <w:bookmarkStart w:id="2703" w:name="_Toc512005952"/>
      <w:bookmarkStart w:id="2704" w:name="_Toc512013337"/>
      <w:bookmarkStart w:id="2705" w:name="_Toc512252958"/>
      <w:bookmarkStart w:id="2706" w:name="_Toc512260144"/>
      <w:bookmarkStart w:id="2707" w:name="_Toc512352579"/>
      <w:bookmarkStart w:id="2708" w:name="_Toc512357419"/>
      <w:bookmarkStart w:id="2709" w:name="_Toc512500653"/>
      <w:bookmarkStart w:id="2710" w:name="_Toc512523906"/>
      <w:bookmarkStart w:id="2711" w:name="_Toc511919600"/>
      <w:bookmarkStart w:id="2712" w:name="_Toc511981166"/>
      <w:bookmarkStart w:id="2713" w:name="_Toc512004892"/>
      <w:bookmarkStart w:id="2714" w:name="_Toc512005953"/>
      <w:bookmarkStart w:id="2715" w:name="_Toc512013338"/>
      <w:bookmarkStart w:id="2716" w:name="_Toc512252959"/>
      <w:bookmarkStart w:id="2717" w:name="_Toc512260145"/>
      <w:bookmarkStart w:id="2718" w:name="_Toc512352580"/>
      <w:bookmarkStart w:id="2719" w:name="_Toc512357420"/>
      <w:bookmarkStart w:id="2720" w:name="_Toc512500654"/>
      <w:bookmarkStart w:id="2721" w:name="_Toc512523907"/>
      <w:bookmarkStart w:id="2722" w:name="_Toc511919601"/>
      <w:bookmarkStart w:id="2723" w:name="_Toc511981167"/>
      <w:bookmarkStart w:id="2724" w:name="_Toc512004893"/>
      <w:bookmarkStart w:id="2725" w:name="_Toc512005954"/>
      <w:bookmarkStart w:id="2726" w:name="_Toc512013339"/>
      <w:bookmarkStart w:id="2727" w:name="_Toc512252960"/>
      <w:bookmarkStart w:id="2728" w:name="_Toc512260146"/>
      <w:bookmarkStart w:id="2729" w:name="_Toc512352581"/>
      <w:bookmarkStart w:id="2730" w:name="_Toc512357421"/>
      <w:bookmarkStart w:id="2731" w:name="_Toc512500655"/>
      <w:bookmarkStart w:id="2732" w:name="_Toc512523908"/>
      <w:bookmarkStart w:id="2733" w:name="_Toc511919602"/>
      <w:bookmarkStart w:id="2734" w:name="_Toc511981168"/>
      <w:bookmarkStart w:id="2735" w:name="_Toc512004894"/>
      <w:bookmarkStart w:id="2736" w:name="_Toc512005955"/>
      <w:bookmarkStart w:id="2737" w:name="_Toc512013340"/>
      <w:bookmarkStart w:id="2738" w:name="_Toc512252961"/>
      <w:bookmarkStart w:id="2739" w:name="_Toc512260147"/>
      <w:bookmarkStart w:id="2740" w:name="_Toc512352582"/>
      <w:bookmarkStart w:id="2741" w:name="_Toc512357422"/>
      <w:bookmarkStart w:id="2742" w:name="_Toc512500656"/>
      <w:bookmarkStart w:id="2743" w:name="_Toc512523909"/>
      <w:bookmarkStart w:id="2744" w:name="_Toc511919603"/>
      <w:bookmarkStart w:id="2745" w:name="_Toc511981169"/>
      <w:bookmarkStart w:id="2746" w:name="_Toc512004895"/>
      <w:bookmarkStart w:id="2747" w:name="_Toc512005956"/>
      <w:bookmarkStart w:id="2748" w:name="_Toc512013341"/>
      <w:bookmarkStart w:id="2749" w:name="_Toc512252962"/>
      <w:bookmarkStart w:id="2750" w:name="_Toc512260148"/>
      <w:bookmarkStart w:id="2751" w:name="_Toc512352583"/>
      <w:bookmarkStart w:id="2752" w:name="_Toc512357423"/>
      <w:bookmarkStart w:id="2753" w:name="_Toc512500657"/>
      <w:bookmarkStart w:id="2754" w:name="_Toc512523910"/>
      <w:bookmarkStart w:id="2755" w:name="_Toc511919604"/>
      <w:bookmarkStart w:id="2756" w:name="_Toc511981170"/>
      <w:bookmarkStart w:id="2757" w:name="_Toc512004896"/>
      <w:bookmarkStart w:id="2758" w:name="_Toc512005957"/>
      <w:bookmarkStart w:id="2759" w:name="_Toc512013342"/>
      <w:bookmarkStart w:id="2760" w:name="_Toc512252963"/>
      <w:bookmarkStart w:id="2761" w:name="_Toc512260149"/>
      <w:bookmarkStart w:id="2762" w:name="_Toc512352584"/>
      <w:bookmarkStart w:id="2763" w:name="_Toc512357424"/>
      <w:bookmarkStart w:id="2764" w:name="_Toc512500658"/>
      <w:bookmarkStart w:id="2765" w:name="_Toc512523911"/>
      <w:bookmarkStart w:id="2766" w:name="_Toc511919605"/>
      <w:bookmarkStart w:id="2767" w:name="_Toc511981171"/>
      <w:bookmarkStart w:id="2768" w:name="_Toc512004897"/>
      <w:bookmarkStart w:id="2769" w:name="_Toc512005958"/>
      <w:bookmarkStart w:id="2770" w:name="_Toc512013343"/>
      <w:bookmarkStart w:id="2771" w:name="_Toc512252964"/>
      <w:bookmarkStart w:id="2772" w:name="_Toc512260150"/>
      <w:bookmarkStart w:id="2773" w:name="_Toc512352585"/>
      <w:bookmarkStart w:id="2774" w:name="_Toc512357425"/>
      <w:bookmarkStart w:id="2775" w:name="_Toc512500659"/>
      <w:bookmarkStart w:id="2776" w:name="_Toc512523912"/>
      <w:bookmarkStart w:id="2777" w:name="_Toc511919606"/>
      <w:bookmarkStart w:id="2778" w:name="_Toc511981172"/>
      <w:bookmarkStart w:id="2779" w:name="_Toc512004898"/>
      <w:bookmarkStart w:id="2780" w:name="_Toc512005959"/>
      <w:bookmarkStart w:id="2781" w:name="_Toc512013344"/>
      <w:bookmarkStart w:id="2782" w:name="_Toc512252965"/>
      <w:bookmarkStart w:id="2783" w:name="_Toc512260151"/>
      <w:bookmarkStart w:id="2784" w:name="_Toc512352586"/>
      <w:bookmarkStart w:id="2785" w:name="_Toc512357426"/>
      <w:bookmarkStart w:id="2786" w:name="_Toc512500660"/>
      <w:bookmarkStart w:id="2787" w:name="_Toc512523913"/>
      <w:bookmarkStart w:id="2788" w:name="_Toc511919607"/>
      <w:bookmarkStart w:id="2789" w:name="_Toc511981173"/>
      <w:bookmarkStart w:id="2790" w:name="_Toc512004899"/>
      <w:bookmarkStart w:id="2791" w:name="_Toc512005960"/>
      <w:bookmarkStart w:id="2792" w:name="_Toc512013345"/>
      <w:bookmarkStart w:id="2793" w:name="_Toc512252966"/>
      <w:bookmarkStart w:id="2794" w:name="_Toc512260152"/>
      <w:bookmarkStart w:id="2795" w:name="_Toc512352587"/>
      <w:bookmarkStart w:id="2796" w:name="_Toc512357427"/>
      <w:bookmarkStart w:id="2797" w:name="_Toc512500661"/>
      <w:bookmarkStart w:id="2798" w:name="_Toc512523914"/>
      <w:bookmarkStart w:id="2799" w:name="_Toc511919608"/>
      <w:bookmarkStart w:id="2800" w:name="_Toc511981174"/>
      <w:bookmarkStart w:id="2801" w:name="_Toc512004900"/>
      <w:bookmarkStart w:id="2802" w:name="_Toc512005961"/>
      <w:bookmarkStart w:id="2803" w:name="_Toc512013346"/>
      <w:bookmarkStart w:id="2804" w:name="_Toc512252967"/>
      <w:bookmarkStart w:id="2805" w:name="_Toc512260153"/>
      <w:bookmarkStart w:id="2806" w:name="_Toc512352588"/>
      <w:bookmarkStart w:id="2807" w:name="_Toc512357428"/>
      <w:bookmarkStart w:id="2808" w:name="_Toc512500662"/>
      <w:bookmarkStart w:id="2809" w:name="_Toc512523915"/>
      <w:bookmarkStart w:id="2810" w:name="_Toc511919609"/>
      <w:bookmarkStart w:id="2811" w:name="_Toc511981175"/>
      <w:bookmarkStart w:id="2812" w:name="_Toc512004901"/>
      <w:bookmarkStart w:id="2813" w:name="_Toc512005962"/>
      <w:bookmarkStart w:id="2814" w:name="_Toc512013347"/>
      <w:bookmarkStart w:id="2815" w:name="_Toc512252968"/>
      <w:bookmarkStart w:id="2816" w:name="_Toc512260154"/>
      <w:bookmarkStart w:id="2817" w:name="_Toc512352589"/>
      <w:bookmarkStart w:id="2818" w:name="_Toc512357429"/>
      <w:bookmarkStart w:id="2819" w:name="_Toc512500663"/>
      <w:bookmarkStart w:id="2820" w:name="_Toc512523916"/>
      <w:bookmarkStart w:id="2821" w:name="_Toc511919610"/>
      <w:bookmarkStart w:id="2822" w:name="_Toc511981176"/>
      <w:bookmarkStart w:id="2823" w:name="_Toc512004902"/>
      <w:bookmarkStart w:id="2824" w:name="_Toc512005963"/>
      <w:bookmarkStart w:id="2825" w:name="_Toc512013348"/>
      <w:bookmarkStart w:id="2826" w:name="_Toc512252969"/>
      <w:bookmarkStart w:id="2827" w:name="_Toc512260155"/>
      <w:bookmarkStart w:id="2828" w:name="_Toc512352590"/>
      <w:bookmarkStart w:id="2829" w:name="_Toc512357430"/>
      <w:bookmarkStart w:id="2830" w:name="_Toc512500664"/>
      <w:bookmarkStart w:id="2831" w:name="_Toc512523917"/>
      <w:bookmarkStart w:id="2832" w:name="_Toc511919611"/>
      <w:bookmarkStart w:id="2833" w:name="_Toc511981177"/>
      <w:bookmarkStart w:id="2834" w:name="_Toc512004903"/>
      <w:bookmarkStart w:id="2835" w:name="_Toc512005964"/>
      <w:bookmarkStart w:id="2836" w:name="_Toc512013349"/>
      <w:bookmarkStart w:id="2837" w:name="_Toc512252970"/>
      <w:bookmarkStart w:id="2838" w:name="_Toc512260156"/>
      <w:bookmarkStart w:id="2839" w:name="_Toc512352591"/>
      <w:bookmarkStart w:id="2840" w:name="_Toc512357431"/>
      <w:bookmarkStart w:id="2841" w:name="_Toc512500665"/>
      <w:bookmarkStart w:id="2842" w:name="_Toc512523918"/>
      <w:bookmarkStart w:id="2843" w:name="_Toc511919612"/>
      <w:bookmarkStart w:id="2844" w:name="_Toc511981178"/>
      <w:bookmarkStart w:id="2845" w:name="_Toc512004904"/>
      <w:bookmarkStart w:id="2846" w:name="_Toc512005965"/>
      <w:bookmarkStart w:id="2847" w:name="_Toc512013350"/>
      <w:bookmarkStart w:id="2848" w:name="_Toc512252971"/>
      <w:bookmarkStart w:id="2849" w:name="_Toc512260157"/>
      <w:bookmarkStart w:id="2850" w:name="_Toc512352592"/>
      <w:bookmarkStart w:id="2851" w:name="_Toc512357432"/>
      <w:bookmarkStart w:id="2852" w:name="_Toc512500666"/>
      <w:bookmarkStart w:id="2853" w:name="_Toc512523919"/>
      <w:bookmarkStart w:id="2854" w:name="_Toc511919613"/>
      <w:bookmarkStart w:id="2855" w:name="_Toc511981179"/>
      <w:bookmarkStart w:id="2856" w:name="_Toc512004905"/>
      <w:bookmarkStart w:id="2857" w:name="_Toc512005966"/>
      <w:bookmarkStart w:id="2858" w:name="_Toc512013351"/>
      <w:bookmarkStart w:id="2859" w:name="_Toc512252972"/>
      <w:bookmarkStart w:id="2860" w:name="_Toc512260158"/>
      <w:bookmarkStart w:id="2861" w:name="_Toc512352593"/>
      <w:bookmarkStart w:id="2862" w:name="_Toc512357433"/>
      <w:bookmarkStart w:id="2863" w:name="_Toc512500667"/>
      <w:bookmarkStart w:id="2864" w:name="_Toc512523920"/>
      <w:bookmarkStart w:id="2865" w:name="_Toc511919614"/>
      <w:bookmarkStart w:id="2866" w:name="_Toc511981180"/>
      <w:bookmarkStart w:id="2867" w:name="_Toc512004906"/>
      <w:bookmarkStart w:id="2868" w:name="_Toc512005967"/>
      <w:bookmarkStart w:id="2869" w:name="_Toc512013352"/>
      <w:bookmarkStart w:id="2870" w:name="_Toc512252973"/>
      <w:bookmarkStart w:id="2871" w:name="_Toc512260159"/>
      <w:bookmarkStart w:id="2872" w:name="_Toc512352594"/>
      <w:bookmarkStart w:id="2873" w:name="_Toc512357434"/>
      <w:bookmarkStart w:id="2874" w:name="_Toc512500668"/>
      <w:bookmarkStart w:id="2875" w:name="_Toc512523921"/>
      <w:bookmarkStart w:id="2876" w:name="_Toc263060943"/>
      <w:bookmarkStart w:id="2877" w:name="_Toc331490034"/>
      <w:bookmarkStart w:id="2878" w:name="_Toc512523922"/>
      <w:bookmarkStart w:id="2879" w:name="_Toc531953465"/>
      <w:bookmarkStart w:id="2880" w:name="Р_11"/>
      <w:bookmarkStart w:id="2881" w:name="_Toc259458803"/>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r w:rsidRPr="00934724">
        <w:rPr>
          <w:color w:val="auto"/>
        </w:rPr>
        <w:t xml:space="preserve">Порядок проведения запроса предложений </w:t>
      </w:r>
      <w:r w:rsidR="005A35A5" w:rsidRPr="00934724">
        <w:rPr>
          <w:color w:val="auto"/>
        </w:rPr>
        <w:t xml:space="preserve">в электронной форме </w:t>
      </w:r>
      <w:r w:rsidRPr="00934724">
        <w:rPr>
          <w:color w:val="auto"/>
        </w:rPr>
        <w:t>с этапом квалификационный отбор</w:t>
      </w:r>
      <w:bookmarkEnd w:id="2876"/>
      <w:bookmarkEnd w:id="2877"/>
      <w:bookmarkEnd w:id="2878"/>
      <w:r w:rsidR="00F174AD" w:rsidRPr="00934724">
        <w:rPr>
          <w:color w:val="auto"/>
        </w:rPr>
        <w:t>.</w:t>
      </w:r>
      <w:bookmarkEnd w:id="2879"/>
    </w:p>
    <w:bookmarkEnd w:id="2880"/>
    <w:p w14:paraId="1DD6AC97" w14:textId="71B8065D" w:rsidR="003473BA" w:rsidRPr="00934724" w:rsidRDefault="003473BA" w:rsidP="00943AC2">
      <w:pPr>
        <w:pStyle w:val="afff2"/>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Запрос предложений </w:t>
      </w:r>
      <w:r w:rsidR="005A35A5" w:rsidRPr="00934724">
        <w:rPr>
          <w:rFonts w:ascii="Times New Roman" w:hAnsi="Times New Roman"/>
          <w:sz w:val="28"/>
          <w:szCs w:val="28"/>
        </w:rPr>
        <w:t xml:space="preserve">в электронной форме </w:t>
      </w:r>
      <w:r w:rsidRPr="00934724">
        <w:rPr>
          <w:rFonts w:ascii="Times New Roman" w:hAnsi="Times New Roman"/>
          <w:sz w:val="28"/>
          <w:szCs w:val="28"/>
        </w:rPr>
        <w:t xml:space="preserve">может включать в себя этап </w:t>
      </w:r>
      <w:proofErr w:type="gramStart"/>
      <w:r w:rsidRPr="00934724">
        <w:rPr>
          <w:rFonts w:ascii="Times New Roman" w:hAnsi="Times New Roman"/>
          <w:sz w:val="28"/>
          <w:szCs w:val="28"/>
        </w:rPr>
        <w:t>проведения квалификационного отбора участников запроса предложений</w:t>
      </w:r>
      <w:proofErr w:type="gramEnd"/>
      <w:r w:rsidRPr="00934724">
        <w:rPr>
          <w:rFonts w:ascii="Times New Roman" w:hAnsi="Times New Roman"/>
          <w:sz w:val="28"/>
          <w:szCs w:val="28"/>
        </w:rPr>
        <w:t xml:space="preserve"> в электронной форме. При этом должны соблюдаться следующие правила:</w:t>
      </w:r>
    </w:p>
    <w:p w14:paraId="4FA7D2E1" w14:textId="77777777" w:rsidR="003473BA" w:rsidRPr="00934724" w:rsidRDefault="00DA2462"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В</w:t>
      </w:r>
      <w:r w:rsidR="003473BA" w:rsidRPr="00934724">
        <w:rPr>
          <w:rFonts w:ascii="Times New Roman" w:hAnsi="Times New Roman" w:cs="Times New Roman"/>
          <w:sz w:val="28"/>
          <w:szCs w:val="28"/>
        </w:rPr>
        <w:t xml:space="preserve"> </w:t>
      </w:r>
      <w:proofErr w:type="gramStart"/>
      <w:r w:rsidR="003473BA" w:rsidRPr="00934724">
        <w:rPr>
          <w:rFonts w:ascii="Times New Roman" w:hAnsi="Times New Roman" w:cs="Times New Roman"/>
          <w:sz w:val="28"/>
          <w:szCs w:val="28"/>
        </w:rPr>
        <w:t>извещении</w:t>
      </w:r>
      <w:proofErr w:type="gramEnd"/>
      <w:r w:rsidR="003473BA" w:rsidRPr="00934724">
        <w:rPr>
          <w:rFonts w:ascii="Times New Roman" w:hAnsi="Times New Roman" w:cs="Times New Roman"/>
          <w:sz w:val="28"/>
          <w:szCs w:val="28"/>
        </w:rPr>
        <w:t xml:space="preserve"> о проведении запроса предложений в электронной форме должны быть установлены сроки проведения такого этапа</w:t>
      </w:r>
      <w:r w:rsidRPr="00934724">
        <w:rPr>
          <w:rFonts w:ascii="Times New Roman" w:hAnsi="Times New Roman" w:cs="Times New Roman"/>
          <w:sz w:val="28"/>
          <w:szCs w:val="28"/>
        </w:rPr>
        <w:t>.</w:t>
      </w:r>
    </w:p>
    <w:p w14:paraId="7451DA27" w14:textId="77777777" w:rsidR="003473BA" w:rsidRPr="00934724" w:rsidRDefault="00DA2462"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К</w:t>
      </w:r>
      <w:r w:rsidR="003473BA" w:rsidRPr="00934724">
        <w:rPr>
          <w:rFonts w:ascii="Times New Roman" w:hAnsi="Times New Roman" w:cs="Times New Roman"/>
          <w:sz w:val="28"/>
          <w:szCs w:val="28"/>
        </w:rPr>
        <w:t>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r w:rsidRPr="00934724">
        <w:rPr>
          <w:rFonts w:ascii="Times New Roman" w:hAnsi="Times New Roman" w:cs="Times New Roman"/>
          <w:sz w:val="28"/>
          <w:szCs w:val="28"/>
        </w:rPr>
        <w:t>.</w:t>
      </w:r>
    </w:p>
    <w:p w14:paraId="032AF0E6" w14:textId="77777777" w:rsidR="003473BA" w:rsidRPr="00934724" w:rsidRDefault="00DA2462"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З</w:t>
      </w:r>
      <w:r w:rsidR="003473BA" w:rsidRPr="00934724">
        <w:rPr>
          <w:rFonts w:ascii="Times New Roman" w:hAnsi="Times New Roman" w:cs="Times New Roman"/>
          <w:sz w:val="28"/>
          <w:szCs w:val="28"/>
        </w:rPr>
        <w:t>аявки на участие в запросе предложений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w:t>
      </w:r>
      <w:r w:rsidRPr="00934724">
        <w:rPr>
          <w:rFonts w:ascii="Times New Roman" w:hAnsi="Times New Roman" w:cs="Times New Roman"/>
          <w:sz w:val="28"/>
          <w:szCs w:val="28"/>
        </w:rPr>
        <w:t> </w:t>
      </w:r>
      <w:r w:rsidR="003473BA" w:rsidRPr="00934724">
        <w:rPr>
          <w:rFonts w:ascii="Times New Roman" w:hAnsi="Times New Roman" w:cs="Times New Roman"/>
          <w:sz w:val="28"/>
          <w:szCs w:val="28"/>
        </w:rPr>
        <w:t xml:space="preserve">электронной форме </w:t>
      </w:r>
      <w:r w:rsidR="00973ADA" w:rsidRPr="00934724">
        <w:rPr>
          <w:rFonts w:ascii="Times New Roman" w:hAnsi="Times New Roman" w:cs="Times New Roman"/>
          <w:sz w:val="28"/>
          <w:szCs w:val="28"/>
        </w:rPr>
        <w:t xml:space="preserve">единым </w:t>
      </w:r>
      <w:r w:rsidR="003473BA" w:rsidRPr="00934724">
        <w:rPr>
          <w:rFonts w:ascii="Times New Roman" w:hAnsi="Times New Roman" w:cs="Times New Roman"/>
          <w:sz w:val="28"/>
          <w:szCs w:val="28"/>
        </w:rPr>
        <w:t>квалификационным требованиям, установленным документацией о конкурентной закупке</w:t>
      </w:r>
      <w:r w:rsidRPr="00934724">
        <w:rPr>
          <w:rFonts w:ascii="Times New Roman" w:hAnsi="Times New Roman" w:cs="Times New Roman"/>
          <w:sz w:val="28"/>
          <w:szCs w:val="28"/>
        </w:rPr>
        <w:t>.</w:t>
      </w:r>
    </w:p>
    <w:p w14:paraId="21685C3B" w14:textId="77777777" w:rsidR="003473BA" w:rsidRPr="00934724" w:rsidRDefault="00DA2462"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З</w:t>
      </w:r>
      <w:r w:rsidR="003473BA" w:rsidRPr="00934724">
        <w:rPr>
          <w:rFonts w:ascii="Times New Roman" w:hAnsi="Times New Roman" w:cs="Times New Roman"/>
          <w:sz w:val="28"/>
          <w:szCs w:val="28"/>
        </w:rPr>
        <w:t>аявки участников запроса предложений в электронной форме, не</w:t>
      </w:r>
      <w:r w:rsidRPr="00934724">
        <w:rPr>
          <w:rFonts w:ascii="Times New Roman" w:hAnsi="Times New Roman" w:cs="Times New Roman"/>
          <w:sz w:val="28"/>
          <w:szCs w:val="28"/>
        </w:rPr>
        <w:t> </w:t>
      </w:r>
      <w:r w:rsidR="003473BA" w:rsidRPr="00934724">
        <w:rPr>
          <w:rFonts w:ascii="Times New Roman" w:hAnsi="Times New Roman" w:cs="Times New Roman"/>
          <w:sz w:val="28"/>
          <w:szCs w:val="28"/>
        </w:rPr>
        <w:t xml:space="preserve">соответствующие </w:t>
      </w:r>
      <w:r w:rsidR="00973ADA" w:rsidRPr="00934724">
        <w:rPr>
          <w:rFonts w:ascii="Times New Roman" w:hAnsi="Times New Roman" w:cs="Times New Roman"/>
          <w:sz w:val="28"/>
          <w:szCs w:val="28"/>
        </w:rPr>
        <w:t xml:space="preserve">единым </w:t>
      </w:r>
      <w:r w:rsidR="003473BA" w:rsidRPr="00934724">
        <w:rPr>
          <w:rFonts w:ascii="Times New Roman" w:hAnsi="Times New Roman" w:cs="Times New Roman"/>
          <w:sz w:val="28"/>
          <w:szCs w:val="28"/>
        </w:rPr>
        <w:t>квалификационным требованиям, установленным документацией о конкурентной закупке, отклоняются.</w:t>
      </w:r>
    </w:p>
    <w:p w14:paraId="3BA71183" w14:textId="2D204A66" w:rsidR="003473BA" w:rsidRPr="00934724" w:rsidRDefault="003473BA" w:rsidP="00943AC2">
      <w:pPr>
        <w:pStyle w:val="20"/>
        <w:numPr>
          <w:ilvl w:val="1"/>
          <w:numId w:val="4"/>
        </w:numPr>
        <w:spacing w:before="120" w:after="0"/>
        <w:ind w:left="0" w:firstLine="709"/>
        <w:jc w:val="both"/>
        <w:rPr>
          <w:color w:val="auto"/>
        </w:rPr>
      </w:pPr>
      <w:bookmarkStart w:id="2882" w:name="_Toc512252975"/>
      <w:bookmarkStart w:id="2883" w:name="_Toc512260161"/>
      <w:bookmarkStart w:id="2884" w:name="_Toc512352596"/>
      <w:bookmarkStart w:id="2885" w:name="_Toc512357436"/>
      <w:bookmarkStart w:id="2886" w:name="_Toc512500670"/>
      <w:bookmarkStart w:id="2887" w:name="_Toc512523923"/>
      <w:bookmarkStart w:id="2888" w:name="_Toc331490035"/>
      <w:bookmarkStart w:id="2889" w:name="_Toc512523924"/>
      <w:bookmarkStart w:id="2890" w:name="_Toc531953466"/>
      <w:bookmarkStart w:id="2891" w:name="Р_12"/>
      <w:bookmarkEnd w:id="2881"/>
      <w:bookmarkEnd w:id="2882"/>
      <w:bookmarkEnd w:id="2883"/>
      <w:bookmarkEnd w:id="2884"/>
      <w:bookmarkEnd w:id="2885"/>
      <w:bookmarkEnd w:id="2886"/>
      <w:bookmarkEnd w:id="2887"/>
      <w:r w:rsidRPr="00934724">
        <w:rPr>
          <w:color w:val="auto"/>
        </w:rPr>
        <w:t>Особенности проведения открытого двухэтапного запроса предложений</w:t>
      </w:r>
      <w:bookmarkEnd w:id="2888"/>
      <w:bookmarkEnd w:id="2889"/>
      <w:bookmarkEnd w:id="2890"/>
    </w:p>
    <w:bookmarkEnd w:id="2891"/>
    <w:p w14:paraId="1357A369" w14:textId="32F8B912" w:rsidR="00DA2462" w:rsidRPr="00934724" w:rsidRDefault="003473BA" w:rsidP="00943AC2">
      <w:pPr>
        <w:pStyle w:val="afff2"/>
        <w:numPr>
          <w:ilvl w:val="2"/>
          <w:numId w:val="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При проведении двухэтапного запроса предложений применяются нормы и правила, установленные </w:t>
      </w:r>
      <w:r w:rsidR="00D6012D" w:rsidRPr="00934724">
        <w:rPr>
          <w:rFonts w:ascii="Times New Roman" w:hAnsi="Times New Roman"/>
          <w:sz w:val="28"/>
          <w:szCs w:val="28"/>
        </w:rPr>
        <w:t>пунктами</w:t>
      </w:r>
      <w:r w:rsidRPr="00934724">
        <w:rPr>
          <w:rFonts w:ascii="Times New Roman" w:hAnsi="Times New Roman"/>
          <w:sz w:val="28"/>
          <w:szCs w:val="28"/>
        </w:rPr>
        <w:t xml:space="preserve"> </w:t>
      </w:r>
      <w:r w:rsidR="00A22DF8" w:rsidRPr="00934724">
        <w:rPr>
          <w:rFonts w:ascii="Times New Roman" w:hAnsi="Times New Roman"/>
          <w:sz w:val="28"/>
          <w:szCs w:val="28"/>
        </w:rPr>
        <w:t>1</w:t>
      </w:r>
      <w:r w:rsidR="00330A52" w:rsidRPr="00934724">
        <w:rPr>
          <w:rFonts w:ascii="Times New Roman" w:hAnsi="Times New Roman"/>
          <w:sz w:val="28"/>
          <w:szCs w:val="28"/>
        </w:rPr>
        <w:t>0</w:t>
      </w:r>
      <w:r w:rsidRPr="00934724">
        <w:rPr>
          <w:rFonts w:ascii="Times New Roman" w:hAnsi="Times New Roman"/>
          <w:sz w:val="28"/>
          <w:szCs w:val="28"/>
        </w:rPr>
        <w:t>.1</w:t>
      </w:r>
      <w:r w:rsidR="00020448" w:rsidRPr="00934724">
        <w:rPr>
          <w:rFonts w:ascii="Times New Roman" w:hAnsi="Times New Roman"/>
          <w:sz w:val="28"/>
          <w:szCs w:val="28"/>
        </w:rPr>
        <w:t>–</w:t>
      </w:r>
      <w:r w:rsidR="00A22DF8" w:rsidRPr="00934724">
        <w:rPr>
          <w:rFonts w:ascii="Times New Roman" w:hAnsi="Times New Roman"/>
          <w:sz w:val="28"/>
          <w:szCs w:val="28"/>
        </w:rPr>
        <w:t>1</w:t>
      </w:r>
      <w:r w:rsidR="00330A52" w:rsidRPr="00934724">
        <w:rPr>
          <w:rFonts w:ascii="Times New Roman" w:hAnsi="Times New Roman"/>
          <w:sz w:val="28"/>
          <w:szCs w:val="28"/>
        </w:rPr>
        <w:t>0</w:t>
      </w:r>
      <w:r w:rsidRPr="00934724">
        <w:rPr>
          <w:rFonts w:ascii="Times New Roman" w:hAnsi="Times New Roman"/>
          <w:sz w:val="28"/>
          <w:szCs w:val="28"/>
        </w:rPr>
        <w:t>.</w:t>
      </w:r>
      <w:r w:rsidR="0003319D" w:rsidRPr="00934724">
        <w:rPr>
          <w:rFonts w:ascii="Times New Roman" w:hAnsi="Times New Roman"/>
          <w:sz w:val="28"/>
          <w:szCs w:val="28"/>
        </w:rPr>
        <w:t>3</w:t>
      </w:r>
      <w:r w:rsidRPr="00934724">
        <w:rPr>
          <w:rFonts w:ascii="Times New Roman" w:hAnsi="Times New Roman"/>
          <w:sz w:val="28"/>
          <w:szCs w:val="28"/>
        </w:rPr>
        <w:t xml:space="preserve"> </w:t>
      </w:r>
      <w:r w:rsidR="00A22DF8" w:rsidRPr="00934724">
        <w:rPr>
          <w:rFonts w:ascii="Times New Roman" w:hAnsi="Times New Roman"/>
          <w:sz w:val="28"/>
          <w:szCs w:val="28"/>
        </w:rPr>
        <w:t xml:space="preserve">настоящего Положения </w:t>
      </w:r>
      <w:r w:rsidRPr="00934724">
        <w:rPr>
          <w:rFonts w:ascii="Times New Roman" w:hAnsi="Times New Roman"/>
          <w:sz w:val="28"/>
          <w:szCs w:val="28"/>
        </w:rPr>
        <w:t xml:space="preserve">для запроса предложений, с учетом требований настоящего раздела. </w:t>
      </w:r>
    </w:p>
    <w:p w14:paraId="2424BE4D" w14:textId="2E77A316" w:rsidR="003473BA" w:rsidRPr="00934724" w:rsidRDefault="003473BA" w:rsidP="00943AC2">
      <w:pPr>
        <w:pStyle w:val="afff2"/>
        <w:numPr>
          <w:ilvl w:val="2"/>
          <w:numId w:val="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Размещение извещения о проведении двухэтапного запроса предложений и документации о запросе предложений осуществляется в</w:t>
      </w:r>
      <w:r w:rsidR="00DA2462" w:rsidRPr="00934724">
        <w:rPr>
          <w:rFonts w:ascii="Times New Roman" w:hAnsi="Times New Roman"/>
          <w:sz w:val="28"/>
          <w:szCs w:val="28"/>
        </w:rPr>
        <w:t> </w:t>
      </w:r>
      <w:r w:rsidRPr="00934724">
        <w:rPr>
          <w:rFonts w:ascii="Times New Roman" w:hAnsi="Times New Roman"/>
          <w:sz w:val="28"/>
          <w:szCs w:val="28"/>
        </w:rPr>
        <w:t>порядке и сроки, установленные в </w:t>
      </w:r>
      <w:r w:rsidR="00D6012D" w:rsidRPr="00934724">
        <w:rPr>
          <w:rFonts w:ascii="Times New Roman" w:hAnsi="Times New Roman"/>
          <w:sz w:val="28"/>
          <w:szCs w:val="28"/>
        </w:rPr>
        <w:t>пункте</w:t>
      </w:r>
      <w:r w:rsidRPr="00934724">
        <w:rPr>
          <w:rFonts w:ascii="Times New Roman" w:hAnsi="Times New Roman"/>
          <w:sz w:val="28"/>
          <w:szCs w:val="28"/>
        </w:rPr>
        <w:t xml:space="preserve"> </w:t>
      </w:r>
      <w:r w:rsidR="00A22DF8" w:rsidRPr="00934724">
        <w:rPr>
          <w:rFonts w:ascii="Times New Roman" w:hAnsi="Times New Roman"/>
          <w:sz w:val="28"/>
          <w:szCs w:val="28"/>
        </w:rPr>
        <w:t>1</w:t>
      </w:r>
      <w:r w:rsidR="00330A52" w:rsidRPr="00934724">
        <w:rPr>
          <w:rFonts w:ascii="Times New Roman" w:hAnsi="Times New Roman"/>
          <w:sz w:val="28"/>
          <w:szCs w:val="28"/>
        </w:rPr>
        <w:t>0</w:t>
      </w:r>
      <w:r w:rsidR="00DA2462" w:rsidRPr="00934724">
        <w:rPr>
          <w:rFonts w:ascii="Times New Roman" w:hAnsi="Times New Roman"/>
          <w:sz w:val="28"/>
          <w:szCs w:val="28"/>
        </w:rPr>
        <w:t>.1</w:t>
      </w:r>
      <w:r w:rsidR="00330A52" w:rsidRPr="00934724">
        <w:rPr>
          <w:rFonts w:ascii="Times New Roman" w:hAnsi="Times New Roman"/>
          <w:sz w:val="28"/>
          <w:szCs w:val="28"/>
        </w:rPr>
        <w:t xml:space="preserve"> настоящего Положения</w:t>
      </w:r>
      <w:r w:rsidRPr="00934724">
        <w:rPr>
          <w:rFonts w:ascii="Times New Roman" w:hAnsi="Times New Roman"/>
          <w:sz w:val="28"/>
          <w:szCs w:val="28"/>
        </w:rPr>
        <w:t>.</w:t>
      </w:r>
    </w:p>
    <w:p w14:paraId="30A54A91" w14:textId="289235F4" w:rsidR="003473BA" w:rsidRPr="00934724" w:rsidRDefault="003473BA" w:rsidP="00943AC2">
      <w:pPr>
        <w:pStyle w:val="afff2"/>
        <w:numPr>
          <w:ilvl w:val="2"/>
          <w:numId w:val="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При проведении двухэтапного запроса предложений на первом этапе участники закупки обязаны представить первоначальные заявки, содержащие предложения в отношении объекта закупки без указания предложения о цене договора. Документация о запросе предложений может предусматривать обязанность участников двухэтапного запроса предложений представлять в составе первоначальных заявок предложения о технических, качественных или иных характеристиках предмета закупок, об условиях поставки, а также о </w:t>
      </w:r>
      <w:r w:rsidRPr="00934724">
        <w:rPr>
          <w:rFonts w:ascii="Times New Roman" w:hAnsi="Times New Roman"/>
          <w:sz w:val="28"/>
          <w:szCs w:val="28"/>
        </w:rPr>
        <w:lastRenderedPageBreak/>
        <w:t>профессиональной и технической квалификации участников двухэтапного запроса предложений.</w:t>
      </w:r>
    </w:p>
    <w:p w14:paraId="502A782A" w14:textId="765B3D30" w:rsidR="003473BA" w:rsidRPr="00934724" w:rsidRDefault="003473BA" w:rsidP="00943AC2">
      <w:pPr>
        <w:pStyle w:val="afff2"/>
        <w:numPr>
          <w:ilvl w:val="2"/>
          <w:numId w:val="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На первом этапе Заказчик вправе проводить обсуждения с участниками, </w:t>
      </w:r>
      <w:r w:rsidR="004E0699" w:rsidRPr="00934724">
        <w:rPr>
          <w:rFonts w:ascii="Times New Roman" w:hAnsi="Times New Roman"/>
          <w:sz w:val="28"/>
          <w:szCs w:val="28"/>
        </w:rPr>
        <w:t>подавшими</w:t>
      </w:r>
      <w:r w:rsidRPr="00934724">
        <w:rPr>
          <w:rFonts w:ascii="Times New Roman" w:hAnsi="Times New Roman"/>
          <w:sz w:val="28"/>
          <w:szCs w:val="28"/>
        </w:rPr>
        <w:t xml:space="preserve"> первоначальные заявки, любых предложений в отношении предмета закупки, содержащихся в первоначальных заявках участников. </w:t>
      </w:r>
    </w:p>
    <w:p w14:paraId="0850B4C9" w14:textId="5F95B154" w:rsidR="003473BA" w:rsidRPr="00934724" w:rsidRDefault="003473BA" w:rsidP="00943AC2">
      <w:pPr>
        <w:pStyle w:val="afff2"/>
        <w:numPr>
          <w:ilvl w:val="2"/>
          <w:numId w:val="4"/>
        </w:numPr>
        <w:spacing w:before="120" w:after="0" w:line="240" w:lineRule="auto"/>
        <w:ind w:left="0" w:firstLine="709"/>
        <w:jc w:val="both"/>
        <w:rPr>
          <w:rFonts w:ascii="Times New Roman" w:hAnsi="Times New Roman"/>
          <w:sz w:val="28"/>
          <w:szCs w:val="28"/>
        </w:rPr>
      </w:pPr>
      <w:bookmarkStart w:id="2892" w:name="_Ref312117494"/>
      <w:r w:rsidRPr="00934724">
        <w:rPr>
          <w:rFonts w:ascii="Times New Roman" w:hAnsi="Times New Roman"/>
          <w:sz w:val="28"/>
          <w:szCs w:val="28"/>
        </w:rPr>
        <w:t>По результатам первого этапа Заказчик</w:t>
      </w:r>
      <w:r w:rsidR="000A3F60" w:rsidRPr="00934724">
        <w:rPr>
          <w:rFonts w:ascii="Times New Roman" w:hAnsi="Times New Roman"/>
          <w:sz w:val="28"/>
          <w:szCs w:val="28"/>
        </w:rPr>
        <w:t xml:space="preserve"> (Организатор)</w:t>
      </w:r>
      <w:r w:rsidRPr="00934724">
        <w:rPr>
          <w:rFonts w:ascii="Times New Roman" w:hAnsi="Times New Roman"/>
          <w:sz w:val="28"/>
          <w:szCs w:val="28"/>
        </w:rPr>
        <w:t xml:space="preserve"> вправе уточнить условия закупки и внести изменения в документацию о запросе предложений, в том числе:</w:t>
      </w:r>
      <w:bookmarkEnd w:id="2892"/>
    </w:p>
    <w:p w14:paraId="1B34281D" w14:textId="0DF3BF88" w:rsidR="003473BA" w:rsidRPr="00934724" w:rsidRDefault="003473BA" w:rsidP="00943AC2">
      <w:pPr>
        <w:pStyle w:val="27"/>
        <w:shd w:val="clear" w:color="auto" w:fill="FFFFFF"/>
        <w:tabs>
          <w:tab w:val="num" w:pos="1560"/>
        </w:tabs>
        <w:spacing w:before="120" w:after="0"/>
        <w:ind w:firstLine="709"/>
        <w:jc w:val="both"/>
        <w:rPr>
          <w:sz w:val="28"/>
          <w:szCs w:val="28"/>
        </w:rPr>
      </w:pPr>
      <w:proofErr w:type="gramStart"/>
      <w:r w:rsidRPr="00934724">
        <w:rPr>
          <w:sz w:val="28"/>
          <w:szCs w:val="28"/>
        </w:rPr>
        <w:t>уточнить любое требование, из первоначально указанных в</w:t>
      </w:r>
      <w:r w:rsidR="00693F35" w:rsidRPr="00934724">
        <w:rPr>
          <w:sz w:val="28"/>
          <w:szCs w:val="28"/>
        </w:rPr>
        <w:t> </w:t>
      </w:r>
      <w:r w:rsidRPr="00934724">
        <w:rPr>
          <w:sz w:val="28"/>
          <w:szCs w:val="28"/>
        </w:rPr>
        <w:t>документации о запросе предложений,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иных требований, связанных с определением соответствия поставляемого товара, выполняемой работы, оказываемой услуги потребностям Заказчика, а также дополнить любым новым требованием к характеристикам предмета закупки и его описанию участниками</w:t>
      </w:r>
      <w:proofErr w:type="gramEnd"/>
      <w:r w:rsidRPr="00934724">
        <w:rPr>
          <w:sz w:val="28"/>
          <w:szCs w:val="28"/>
        </w:rPr>
        <w:t xml:space="preserve"> запроса предложений;</w:t>
      </w:r>
    </w:p>
    <w:p w14:paraId="3AF390A4" w14:textId="77777777" w:rsidR="003473BA" w:rsidRPr="00934724" w:rsidRDefault="003473BA" w:rsidP="00943AC2">
      <w:pPr>
        <w:pStyle w:val="27"/>
        <w:shd w:val="clear" w:color="auto" w:fill="FFFFFF"/>
        <w:tabs>
          <w:tab w:val="num" w:pos="1560"/>
        </w:tabs>
        <w:spacing w:before="120" w:after="0"/>
        <w:ind w:firstLine="709"/>
        <w:jc w:val="both"/>
        <w:rPr>
          <w:sz w:val="28"/>
          <w:szCs w:val="28"/>
        </w:rPr>
      </w:pPr>
      <w:r w:rsidRPr="00934724">
        <w:rPr>
          <w:sz w:val="28"/>
          <w:szCs w:val="28"/>
        </w:rPr>
        <w:t xml:space="preserve">уточнить любой </w:t>
      </w:r>
      <w:proofErr w:type="gramStart"/>
      <w:r w:rsidRPr="00934724">
        <w:rPr>
          <w:sz w:val="28"/>
          <w:szCs w:val="28"/>
        </w:rPr>
        <w:t>из первоначально указанных в документации о запросе предложений критериев оценки заявок на участие в запросе</w:t>
      </w:r>
      <w:proofErr w:type="gramEnd"/>
      <w:r w:rsidRPr="00934724">
        <w:rPr>
          <w:sz w:val="28"/>
          <w:szCs w:val="28"/>
        </w:rPr>
        <w:t xml:space="preserve"> предложений и дополнить любым новым критерием, отвечающим требованиям настоящего Положения.</w:t>
      </w:r>
    </w:p>
    <w:p w14:paraId="2D00AE95" w14:textId="71786482" w:rsidR="003473BA" w:rsidRPr="00934724" w:rsidRDefault="003473BA" w:rsidP="00943AC2">
      <w:pPr>
        <w:pStyle w:val="afff2"/>
        <w:numPr>
          <w:ilvl w:val="2"/>
          <w:numId w:val="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О любом исключении, изменении или дополнении, сделанном в соответствии с п</w:t>
      </w:r>
      <w:r w:rsidR="00DA2462" w:rsidRPr="00934724">
        <w:rPr>
          <w:rFonts w:ascii="Times New Roman" w:hAnsi="Times New Roman"/>
          <w:sz w:val="28"/>
          <w:szCs w:val="28"/>
        </w:rPr>
        <w:t>унктом</w:t>
      </w:r>
      <w:r w:rsidRPr="00934724">
        <w:rPr>
          <w:rFonts w:ascii="Times New Roman" w:hAnsi="Times New Roman"/>
          <w:sz w:val="28"/>
          <w:szCs w:val="28"/>
        </w:rPr>
        <w:t> </w:t>
      </w:r>
      <w:r w:rsidR="00A22DF8" w:rsidRPr="00934724">
        <w:rPr>
          <w:rFonts w:ascii="Times New Roman" w:hAnsi="Times New Roman"/>
          <w:sz w:val="28"/>
          <w:szCs w:val="28"/>
        </w:rPr>
        <w:t>1</w:t>
      </w:r>
      <w:r w:rsidR="00330A52" w:rsidRPr="00934724">
        <w:rPr>
          <w:rFonts w:ascii="Times New Roman" w:hAnsi="Times New Roman"/>
          <w:sz w:val="28"/>
          <w:szCs w:val="28"/>
        </w:rPr>
        <w:t>0</w:t>
      </w:r>
      <w:r w:rsidR="00DA2462" w:rsidRPr="00934724">
        <w:rPr>
          <w:rFonts w:ascii="Times New Roman" w:hAnsi="Times New Roman"/>
          <w:sz w:val="28"/>
          <w:szCs w:val="28"/>
        </w:rPr>
        <w:t>.</w:t>
      </w:r>
      <w:r w:rsidR="00651198" w:rsidRPr="00934724">
        <w:rPr>
          <w:rFonts w:ascii="Times New Roman" w:hAnsi="Times New Roman"/>
          <w:sz w:val="28"/>
          <w:szCs w:val="28"/>
        </w:rPr>
        <w:t>5</w:t>
      </w:r>
      <w:r w:rsidR="00DA2462" w:rsidRPr="00934724">
        <w:rPr>
          <w:rFonts w:ascii="Times New Roman" w:hAnsi="Times New Roman"/>
          <w:sz w:val="28"/>
          <w:szCs w:val="28"/>
        </w:rPr>
        <w:t>.5</w:t>
      </w:r>
      <w:r w:rsidR="00A22DF8" w:rsidRPr="00934724">
        <w:rPr>
          <w:rFonts w:ascii="Times New Roman" w:hAnsi="Times New Roman"/>
          <w:sz w:val="28"/>
          <w:szCs w:val="28"/>
        </w:rPr>
        <w:t xml:space="preserve"> настоящего Положения</w:t>
      </w:r>
      <w:r w:rsidR="00D6012D" w:rsidRPr="00934724">
        <w:rPr>
          <w:rFonts w:ascii="Times New Roman" w:hAnsi="Times New Roman"/>
          <w:sz w:val="28"/>
          <w:szCs w:val="28"/>
        </w:rPr>
        <w:t>,</w:t>
      </w:r>
      <w:r w:rsidRPr="00934724">
        <w:rPr>
          <w:rFonts w:ascii="Times New Roman" w:hAnsi="Times New Roman"/>
          <w:sz w:val="28"/>
          <w:szCs w:val="28"/>
        </w:rPr>
        <w:t xml:space="preserve"> сообщается участникам запроса предложений в приглашениях представить окончательные заявки на участие в запросе предложений. При этом такие изменения отражаются в документации о</w:t>
      </w:r>
      <w:r w:rsidR="00693F35" w:rsidRPr="00934724">
        <w:rPr>
          <w:rFonts w:ascii="Times New Roman" w:hAnsi="Times New Roman"/>
          <w:sz w:val="28"/>
          <w:szCs w:val="28"/>
        </w:rPr>
        <w:t> </w:t>
      </w:r>
      <w:r w:rsidRPr="00934724">
        <w:rPr>
          <w:rFonts w:ascii="Times New Roman" w:hAnsi="Times New Roman"/>
          <w:sz w:val="28"/>
          <w:szCs w:val="28"/>
        </w:rPr>
        <w:t>запросе предложений, размещенной в единой информационной системе, в</w:t>
      </w:r>
      <w:r w:rsidR="00693F35" w:rsidRPr="00934724">
        <w:rPr>
          <w:rFonts w:ascii="Times New Roman" w:hAnsi="Times New Roman"/>
          <w:sz w:val="28"/>
          <w:szCs w:val="28"/>
        </w:rPr>
        <w:t> </w:t>
      </w:r>
      <w:r w:rsidRPr="00934724">
        <w:rPr>
          <w:rFonts w:ascii="Times New Roman" w:hAnsi="Times New Roman"/>
          <w:sz w:val="28"/>
          <w:szCs w:val="28"/>
        </w:rPr>
        <w:t>день направления указанных приглашений.</w:t>
      </w:r>
    </w:p>
    <w:p w14:paraId="0E365D27" w14:textId="59FA7FAB" w:rsidR="003473BA" w:rsidRPr="00934724" w:rsidRDefault="003473BA" w:rsidP="00943AC2">
      <w:pPr>
        <w:pStyle w:val="afff2"/>
        <w:numPr>
          <w:ilvl w:val="2"/>
          <w:numId w:val="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На втором этапе двухэтапного запроса предложений Заказчик</w:t>
      </w:r>
      <w:r w:rsidR="000E1B18" w:rsidRPr="00934724">
        <w:rPr>
          <w:rFonts w:ascii="Times New Roman" w:hAnsi="Times New Roman"/>
          <w:sz w:val="28"/>
          <w:szCs w:val="28"/>
        </w:rPr>
        <w:t xml:space="preserve"> (Организатор)</w:t>
      </w:r>
      <w:r w:rsidRPr="00934724">
        <w:rPr>
          <w:rFonts w:ascii="Times New Roman" w:hAnsi="Times New Roman"/>
          <w:sz w:val="28"/>
          <w:szCs w:val="28"/>
        </w:rPr>
        <w:t xml:space="preserve"> предлагает всем участникам двухэтапного запроса предложений, </w:t>
      </w:r>
      <w:r w:rsidR="004E0699" w:rsidRPr="00934724">
        <w:rPr>
          <w:rFonts w:ascii="Times New Roman" w:hAnsi="Times New Roman"/>
          <w:sz w:val="28"/>
          <w:szCs w:val="28"/>
        </w:rPr>
        <w:t>подавшим</w:t>
      </w:r>
      <w:r w:rsidRPr="00934724">
        <w:rPr>
          <w:rFonts w:ascii="Times New Roman" w:hAnsi="Times New Roman"/>
          <w:sz w:val="28"/>
          <w:szCs w:val="28"/>
        </w:rPr>
        <w:t xml:space="preserve"> на первом этапе первоначальные заявки, представить окончательные заявки на участие в запросе предложений с указанием предлагаемой участником двухэтапного запроса предложений цены </w:t>
      </w:r>
      <w:proofErr w:type="gramStart"/>
      <w:r w:rsidRPr="00934724">
        <w:rPr>
          <w:rFonts w:ascii="Times New Roman" w:hAnsi="Times New Roman"/>
          <w:sz w:val="28"/>
          <w:szCs w:val="28"/>
        </w:rPr>
        <w:t>договора</w:t>
      </w:r>
      <w:proofErr w:type="gramEnd"/>
      <w:r w:rsidRPr="00934724">
        <w:rPr>
          <w:rFonts w:ascii="Times New Roman" w:hAnsi="Times New Roman"/>
          <w:sz w:val="28"/>
          <w:szCs w:val="28"/>
        </w:rPr>
        <w:t xml:space="preserve"> с</w:t>
      </w:r>
      <w:r w:rsidR="00DA2462" w:rsidRPr="00934724">
        <w:rPr>
          <w:rFonts w:ascii="Times New Roman" w:hAnsi="Times New Roman"/>
          <w:sz w:val="28"/>
          <w:szCs w:val="28"/>
        </w:rPr>
        <w:t> </w:t>
      </w:r>
      <w:r w:rsidRPr="00934724">
        <w:rPr>
          <w:rFonts w:ascii="Times New Roman" w:hAnsi="Times New Roman"/>
          <w:sz w:val="28"/>
          <w:szCs w:val="28"/>
        </w:rPr>
        <w:t>учетом пересмотренных после первого этапа условий закупки.</w:t>
      </w:r>
    </w:p>
    <w:p w14:paraId="56A05E88" w14:textId="6F9F6AEB" w:rsidR="003473BA" w:rsidRPr="00934724" w:rsidRDefault="003473BA" w:rsidP="00943AC2">
      <w:pPr>
        <w:pStyle w:val="afff2"/>
        <w:numPr>
          <w:ilvl w:val="2"/>
          <w:numId w:val="4"/>
        </w:numPr>
        <w:spacing w:before="120" w:after="0" w:line="240" w:lineRule="auto"/>
        <w:ind w:left="0" w:firstLine="709"/>
        <w:jc w:val="both"/>
        <w:rPr>
          <w:rFonts w:ascii="Times New Roman" w:hAnsi="Times New Roman"/>
          <w:sz w:val="28"/>
          <w:szCs w:val="28"/>
        </w:rPr>
      </w:pPr>
      <w:proofErr w:type="gramStart"/>
      <w:r w:rsidRPr="00934724">
        <w:rPr>
          <w:rFonts w:ascii="Times New Roman" w:hAnsi="Times New Roman"/>
          <w:sz w:val="28"/>
          <w:szCs w:val="28"/>
        </w:rPr>
        <w:t>Участник двухэтапного запроса предложений, не желающий представлять окончательную заявку на участие в запросе предложений, вправе отказаться от дальнейшего участия в двухэтапном запросе предложений, при этом в случае, если в документации о запросе предложений установлено требование об обеспечении заявок, участнику двухэтапного запроса предложений возвращается обеспечение заявки в порядке, предусмотренном документацией о запросе предложений.</w:t>
      </w:r>
      <w:proofErr w:type="gramEnd"/>
    </w:p>
    <w:p w14:paraId="61577E8A" w14:textId="2026A4DB" w:rsidR="003473BA" w:rsidRPr="00934724" w:rsidRDefault="003473BA" w:rsidP="00943AC2">
      <w:pPr>
        <w:pStyle w:val="afff2"/>
        <w:numPr>
          <w:ilvl w:val="2"/>
          <w:numId w:val="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Окончательные заявки на участие в запросе предложений рассматриваются и оцениваются в соответствии с положениями </w:t>
      </w:r>
      <w:r w:rsidR="00D6012D" w:rsidRPr="00934724">
        <w:rPr>
          <w:rFonts w:ascii="Times New Roman" w:hAnsi="Times New Roman"/>
          <w:sz w:val="28"/>
          <w:szCs w:val="28"/>
        </w:rPr>
        <w:t xml:space="preserve">пункта </w:t>
      </w:r>
      <w:r w:rsidR="00330A52" w:rsidRPr="00934724">
        <w:rPr>
          <w:rFonts w:ascii="Times New Roman" w:hAnsi="Times New Roman"/>
          <w:sz w:val="28"/>
          <w:szCs w:val="28"/>
        </w:rPr>
        <w:t>5</w:t>
      </w:r>
      <w:r w:rsidR="00DA2462" w:rsidRPr="00934724">
        <w:rPr>
          <w:rFonts w:ascii="Times New Roman" w:hAnsi="Times New Roman"/>
          <w:sz w:val="28"/>
          <w:szCs w:val="28"/>
        </w:rPr>
        <w:t>.8</w:t>
      </w:r>
      <w:r w:rsidR="00A22DF8" w:rsidRPr="00934724">
        <w:rPr>
          <w:rFonts w:ascii="Times New Roman" w:hAnsi="Times New Roman"/>
          <w:sz w:val="28"/>
          <w:szCs w:val="28"/>
        </w:rPr>
        <w:t xml:space="preserve"> настоящего Положения</w:t>
      </w:r>
      <w:r w:rsidRPr="00934724">
        <w:rPr>
          <w:rFonts w:ascii="Times New Roman" w:hAnsi="Times New Roman"/>
          <w:sz w:val="28"/>
          <w:szCs w:val="28"/>
        </w:rPr>
        <w:t>.</w:t>
      </w:r>
    </w:p>
    <w:p w14:paraId="749E6CFD" w14:textId="565E5271" w:rsidR="003473BA" w:rsidRPr="00934724" w:rsidRDefault="003473BA" w:rsidP="00943AC2">
      <w:pPr>
        <w:pStyle w:val="20"/>
        <w:numPr>
          <w:ilvl w:val="1"/>
          <w:numId w:val="4"/>
        </w:numPr>
        <w:spacing w:before="120" w:after="0"/>
        <w:ind w:left="0" w:firstLine="709"/>
        <w:jc w:val="both"/>
        <w:rPr>
          <w:color w:val="auto"/>
        </w:rPr>
      </w:pPr>
      <w:bookmarkStart w:id="2893" w:name="_Toc531953467"/>
      <w:r w:rsidRPr="00934724">
        <w:rPr>
          <w:color w:val="auto"/>
        </w:rPr>
        <w:lastRenderedPageBreak/>
        <w:t>Особенности проведения запроса предложений в электронной форме, участниками которого могут быть только субъекты малого и</w:t>
      </w:r>
      <w:r w:rsidR="00DA2462" w:rsidRPr="00934724">
        <w:rPr>
          <w:color w:val="auto"/>
        </w:rPr>
        <w:t> </w:t>
      </w:r>
      <w:r w:rsidRPr="00934724">
        <w:rPr>
          <w:color w:val="auto"/>
        </w:rPr>
        <w:t>среднего предпринимательства</w:t>
      </w:r>
      <w:r w:rsidR="00F96FEF" w:rsidRPr="00934724">
        <w:rPr>
          <w:rStyle w:val="af1"/>
          <w:color w:val="auto"/>
        </w:rPr>
        <w:footnoteReference w:id="12"/>
      </w:r>
      <w:bookmarkEnd w:id="2893"/>
    </w:p>
    <w:p w14:paraId="7CC82596" w14:textId="45904C74" w:rsidR="003473BA" w:rsidRPr="00934724" w:rsidRDefault="003473BA" w:rsidP="00943AC2">
      <w:pPr>
        <w:pStyle w:val="afff2"/>
        <w:numPr>
          <w:ilvl w:val="2"/>
          <w:numId w:val="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Запрос предложений в электронной форме</w:t>
      </w:r>
      <w:r w:rsidR="008D68CF" w:rsidRPr="00934724">
        <w:rPr>
          <w:rFonts w:ascii="Times New Roman" w:hAnsi="Times New Roman"/>
          <w:sz w:val="28"/>
          <w:szCs w:val="28"/>
        </w:rPr>
        <w:t>, участниками которого могут быть только субъекты малого и среднего предпринимательства,</w:t>
      </w:r>
      <w:r w:rsidRPr="00934724">
        <w:rPr>
          <w:rFonts w:ascii="Times New Roman" w:hAnsi="Times New Roman"/>
          <w:sz w:val="28"/>
          <w:szCs w:val="28"/>
        </w:rPr>
        <w:t xml:space="preserve"> проводится по</w:t>
      </w:r>
      <w:r w:rsidR="007A378E" w:rsidRPr="00934724">
        <w:rPr>
          <w:rFonts w:ascii="Times New Roman" w:hAnsi="Times New Roman"/>
          <w:sz w:val="28"/>
          <w:szCs w:val="28"/>
        </w:rPr>
        <w:t> </w:t>
      </w:r>
      <w:r w:rsidRPr="00934724">
        <w:rPr>
          <w:rFonts w:ascii="Times New Roman" w:hAnsi="Times New Roman"/>
          <w:sz w:val="28"/>
          <w:szCs w:val="28"/>
        </w:rPr>
        <w:t xml:space="preserve">правилам, установленным в разделе </w:t>
      </w:r>
      <w:r w:rsidR="00860080" w:rsidRPr="00934724">
        <w:rPr>
          <w:rFonts w:ascii="Times New Roman" w:hAnsi="Times New Roman"/>
          <w:sz w:val="28"/>
          <w:szCs w:val="28"/>
        </w:rPr>
        <w:t>5</w:t>
      </w:r>
      <w:r w:rsidR="00A22DF8" w:rsidRPr="00934724">
        <w:rPr>
          <w:rFonts w:ascii="Times New Roman" w:hAnsi="Times New Roman"/>
          <w:sz w:val="28"/>
          <w:szCs w:val="28"/>
        </w:rPr>
        <w:t xml:space="preserve"> настоящего Положения </w:t>
      </w:r>
      <w:r w:rsidRPr="00934724">
        <w:rPr>
          <w:rFonts w:ascii="Times New Roman" w:hAnsi="Times New Roman"/>
          <w:sz w:val="28"/>
          <w:szCs w:val="28"/>
        </w:rPr>
        <w:t>с</w:t>
      </w:r>
      <w:r w:rsidR="007A378E" w:rsidRPr="00934724">
        <w:rPr>
          <w:rFonts w:ascii="Times New Roman" w:hAnsi="Times New Roman"/>
          <w:sz w:val="28"/>
          <w:szCs w:val="28"/>
        </w:rPr>
        <w:t> </w:t>
      </w:r>
      <w:r w:rsidRPr="00934724">
        <w:rPr>
          <w:rFonts w:ascii="Times New Roman" w:hAnsi="Times New Roman"/>
          <w:sz w:val="28"/>
          <w:szCs w:val="28"/>
        </w:rPr>
        <w:t xml:space="preserve">особенностями, предусмотренными </w:t>
      </w:r>
      <w:r w:rsidR="00DA2462" w:rsidRPr="00934724">
        <w:rPr>
          <w:rFonts w:ascii="Times New Roman" w:hAnsi="Times New Roman"/>
          <w:sz w:val="28"/>
          <w:szCs w:val="28"/>
        </w:rPr>
        <w:t>разделом</w:t>
      </w:r>
      <w:r w:rsidRPr="00934724">
        <w:rPr>
          <w:rFonts w:ascii="Times New Roman" w:hAnsi="Times New Roman"/>
          <w:sz w:val="28"/>
          <w:szCs w:val="28"/>
        </w:rPr>
        <w:t xml:space="preserve"> </w:t>
      </w:r>
      <w:r w:rsidR="00860080" w:rsidRPr="00934724">
        <w:rPr>
          <w:rFonts w:ascii="Times New Roman" w:hAnsi="Times New Roman"/>
          <w:sz w:val="28"/>
          <w:szCs w:val="28"/>
        </w:rPr>
        <w:t>6</w:t>
      </w:r>
      <w:r w:rsidR="00A22DF8" w:rsidRPr="00934724">
        <w:rPr>
          <w:rFonts w:ascii="Times New Roman" w:hAnsi="Times New Roman"/>
          <w:sz w:val="28"/>
          <w:szCs w:val="28"/>
        </w:rPr>
        <w:t xml:space="preserve"> настоящего Положения</w:t>
      </w:r>
      <w:r w:rsidRPr="00934724">
        <w:rPr>
          <w:rFonts w:ascii="Times New Roman" w:hAnsi="Times New Roman"/>
          <w:sz w:val="28"/>
          <w:szCs w:val="28"/>
        </w:rPr>
        <w:t>.</w:t>
      </w:r>
    </w:p>
    <w:p w14:paraId="2556D91D" w14:textId="622A7628" w:rsidR="003473BA" w:rsidRPr="00934724" w:rsidRDefault="003473BA" w:rsidP="00943AC2">
      <w:pPr>
        <w:pStyle w:val="afff2"/>
        <w:numPr>
          <w:ilvl w:val="2"/>
          <w:numId w:val="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Извещение о проведении запроса предложений в электронной форме</w:t>
      </w:r>
      <w:r w:rsidR="008D68CF" w:rsidRPr="00934724">
        <w:rPr>
          <w:rFonts w:ascii="Times New Roman" w:hAnsi="Times New Roman"/>
          <w:sz w:val="28"/>
          <w:szCs w:val="28"/>
        </w:rPr>
        <w:t>, участниками которого могут быть только субъекты малого и среднего предпринимательства, размещается в единой информационной системе</w:t>
      </w:r>
      <w:r w:rsidRPr="00934724">
        <w:rPr>
          <w:rFonts w:ascii="Times New Roman" w:hAnsi="Times New Roman"/>
          <w:sz w:val="28"/>
          <w:szCs w:val="28"/>
        </w:rPr>
        <w:t xml:space="preserve">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13482144" w14:textId="52010F41" w:rsidR="00CE09D6" w:rsidRPr="00934724" w:rsidRDefault="00CE09D6" w:rsidP="00943AC2">
      <w:pPr>
        <w:pStyle w:val="afff2"/>
        <w:numPr>
          <w:ilvl w:val="2"/>
          <w:numId w:val="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Запрос предложений в электронной форме может</w:t>
      </w:r>
      <w:r w:rsidR="008157F0" w:rsidRPr="00934724">
        <w:rPr>
          <w:rFonts w:ascii="Times New Roman" w:hAnsi="Times New Roman"/>
          <w:sz w:val="28"/>
          <w:szCs w:val="28"/>
        </w:rPr>
        <w:t xml:space="preserve"> включать в себя этап </w:t>
      </w:r>
      <w:proofErr w:type="gramStart"/>
      <w:r w:rsidR="008157F0" w:rsidRPr="00934724">
        <w:rPr>
          <w:rFonts w:ascii="Times New Roman" w:hAnsi="Times New Roman"/>
          <w:sz w:val="28"/>
          <w:szCs w:val="28"/>
        </w:rPr>
        <w:t>проведения квалификационного отбора участников запроса предложений</w:t>
      </w:r>
      <w:proofErr w:type="gramEnd"/>
      <w:r w:rsidR="008157F0" w:rsidRPr="00934724">
        <w:rPr>
          <w:rFonts w:ascii="Times New Roman" w:hAnsi="Times New Roman"/>
          <w:sz w:val="28"/>
          <w:szCs w:val="28"/>
        </w:rPr>
        <w:t xml:space="preserve"> в электронной форме</w:t>
      </w:r>
      <w:r w:rsidRPr="00934724">
        <w:rPr>
          <w:rFonts w:ascii="Times New Roman" w:hAnsi="Times New Roman"/>
          <w:sz w:val="28"/>
          <w:szCs w:val="28"/>
        </w:rPr>
        <w:t>.</w:t>
      </w:r>
    </w:p>
    <w:p w14:paraId="0FD3FD7D" w14:textId="248B2171" w:rsidR="003473BA" w:rsidRPr="00934724" w:rsidRDefault="003473BA" w:rsidP="00943AC2">
      <w:pPr>
        <w:pStyle w:val="11"/>
        <w:keepLines/>
        <w:widowControl/>
        <w:numPr>
          <w:ilvl w:val="0"/>
          <w:numId w:val="4"/>
        </w:numPr>
        <w:spacing w:before="120" w:line="240" w:lineRule="auto"/>
        <w:ind w:left="0" w:firstLine="709"/>
        <w:jc w:val="center"/>
        <w:rPr>
          <w:color w:val="auto"/>
          <w:sz w:val="28"/>
          <w:szCs w:val="28"/>
        </w:rPr>
      </w:pPr>
      <w:bookmarkStart w:id="2894" w:name="_Toc515032529"/>
      <w:bookmarkStart w:id="2895" w:name="_Toc515032637"/>
      <w:bookmarkStart w:id="2896" w:name="_Toc515032815"/>
      <w:bookmarkStart w:id="2897" w:name="_Toc515010648"/>
      <w:bookmarkStart w:id="2898" w:name="_Toc515011371"/>
      <w:bookmarkStart w:id="2899" w:name="_Toc515019231"/>
      <w:bookmarkStart w:id="2900" w:name="_Toc515019300"/>
      <w:bookmarkStart w:id="2901" w:name="_Toc515019660"/>
      <w:bookmarkStart w:id="2902" w:name="_Toc515019819"/>
      <w:bookmarkStart w:id="2903" w:name="_Toc515019963"/>
      <w:bookmarkStart w:id="2904" w:name="_Toc515026035"/>
      <w:bookmarkStart w:id="2905" w:name="_Toc515032530"/>
      <w:bookmarkStart w:id="2906" w:name="_Toc515032638"/>
      <w:bookmarkStart w:id="2907" w:name="_Toc515032816"/>
      <w:bookmarkStart w:id="2908" w:name="_Toc515010649"/>
      <w:bookmarkStart w:id="2909" w:name="_Toc515011372"/>
      <w:bookmarkStart w:id="2910" w:name="_Toc515019232"/>
      <w:bookmarkStart w:id="2911" w:name="_Toc515019301"/>
      <w:bookmarkStart w:id="2912" w:name="_Toc515019661"/>
      <w:bookmarkStart w:id="2913" w:name="_Toc515019820"/>
      <w:bookmarkStart w:id="2914" w:name="_Toc515019964"/>
      <w:bookmarkStart w:id="2915" w:name="_Toc515026036"/>
      <w:bookmarkStart w:id="2916" w:name="_Toc515032531"/>
      <w:bookmarkStart w:id="2917" w:name="_Toc515032639"/>
      <w:bookmarkStart w:id="2918" w:name="_Toc515032817"/>
      <w:bookmarkStart w:id="2919" w:name="_Toc512524022"/>
      <w:bookmarkStart w:id="2920" w:name="_Toc531953468"/>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r w:rsidRPr="00934724">
        <w:rPr>
          <w:color w:val="auto"/>
          <w:sz w:val="28"/>
          <w:szCs w:val="28"/>
        </w:rPr>
        <w:t>ЗАПРОС КОТИРОВОК</w:t>
      </w:r>
      <w:bookmarkEnd w:id="2919"/>
      <w:bookmarkEnd w:id="2920"/>
    </w:p>
    <w:p w14:paraId="52B0509E" w14:textId="7F09B9B2" w:rsidR="009B4E8E" w:rsidRPr="00934724" w:rsidRDefault="00C834BE" w:rsidP="00943AC2">
      <w:pPr>
        <w:pStyle w:val="20"/>
        <w:numPr>
          <w:ilvl w:val="1"/>
          <w:numId w:val="4"/>
        </w:numPr>
        <w:spacing w:before="120" w:after="0"/>
        <w:ind w:left="0" w:firstLine="709"/>
        <w:rPr>
          <w:color w:val="auto"/>
        </w:rPr>
      </w:pPr>
      <w:r w:rsidRPr="00934724">
        <w:rPr>
          <w:color w:val="auto"/>
        </w:rPr>
        <w:t xml:space="preserve"> </w:t>
      </w:r>
      <w:bookmarkStart w:id="2921" w:name="_Toc531953469"/>
      <w:r w:rsidR="009B4E8E" w:rsidRPr="00934724">
        <w:rPr>
          <w:color w:val="auto"/>
        </w:rPr>
        <w:t>Общие положения</w:t>
      </w:r>
      <w:bookmarkEnd w:id="2921"/>
    </w:p>
    <w:p w14:paraId="51119DAE" w14:textId="682908CD" w:rsidR="003473BA" w:rsidRPr="00934724" w:rsidRDefault="003473BA"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 xml:space="preserve">Запрос котировок может быть </w:t>
      </w:r>
      <w:r w:rsidR="007F742D" w:rsidRPr="00934724">
        <w:rPr>
          <w:sz w:val="28"/>
          <w:szCs w:val="28"/>
        </w:rPr>
        <w:t xml:space="preserve">в электронной форме </w:t>
      </w:r>
      <w:r w:rsidRPr="00934724">
        <w:rPr>
          <w:sz w:val="28"/>
          <w:szCs w:val="28"/>
        </w:rPr>
        <w:t xml:space="preserve">или закрытым. </w:t>
      </w:r>
    </w:p>
    <w:p w14:paraId="2BDB05B6" w14:textId="72F006C4" w:rsidR="003473BA" w:rsidRPr="00934724" w:rsidRDefault="00350E49"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П</w:t>
      </w:r>
      <w:r w:rsidR="003473BA" w:rsidRPr="00934724">
        <w:rPr>
          <w:sz w:val="28"/>
          <w:szCs w:val="28"/>
        </w:rPr>
        <w:t xml:space="preserve">орядок проведения запроса </w:t>
      </w:r>
      <w:r w:rsidR="007F742D" w:rsidRPr="00934724">
        <w:rPr>
          <w:sz w:val="28"/>
          <w:szCs w:val="28"/>
        </w:rPr>
        <w:t>котировок</w:t>
      </w:r>
      <w:r w:rsidR="003473BA" w:rsidRPr="00934724">
        <w:rPr>
          <w:sz w:val="28"/>
          <w:szCs w:val="28"/>
        </w:rPr>
        <w:t xml:space="preserve"> </w:t>
      </w:r>
      <w:r w:rsidR="007F742D" w:rsidRPr="00934724">
        <w:rPr>
          <w:sz w:val="28"/>
          <w:szCs w:val="28"/>
        </w:rPr>
        <w:t xml:space="preserve">в электронной форме </w:t>
      </w:r>
      <w:r w:rsidR="003473BA" w:rsidRPr="00934724">
        <w:rPr>
          <w:sz w:val="28"/>
          <w:szCs w:val="28"/>
        </w:rPr>
        <w:t xml:space="preserve">определяется в соответствии с разделом </w:t>
      </w:r>
      <w:r w:rsidR="00EA4A34" w:rsidRPr="00934724">
        <w:rPr>
          <w:sz w:val="28"/>
          <w:szCs w:val="28"/>
        </w:rPr>
        <w:t>5</w:t>
      </w:r>
      <w:r w:rsidR="00A22DF8" w:rsidRPr="00934724">
        <w:rPr>
          <w:sz w:val="28"/>
          <w:szCs w:val="28"/>
        </w:rPr>
        <w:t xml:space="preserve"> настоящего Положения</w:t>
      </w:r>
      <w:r w:rsidR="003473BA" w:rsidRPr="00934724">
        <w:rPr>
          <w:sz w:val="28"/>
          <w:szCs w:val="28"/>
        </w:rPr>
        <w:t>, с</w:t>
      </w:r>
      <w:r w:rsidR="003C2ABC" w:rsidRPr="00934724">
        <w:rPr>
          <w:sz w:val="28"/>
          <w:szCs w:val="28"/>
        </w:rPr>
        <w:t> </w:t>
      </w:r>
      <w:r w:rsidR="003473BA" w:rsidRPr="00934724">
        <w:rPr>
          <w:sz w:val="28"/>
          <w:szCs w:val="28"/>
        </w:rPr>
        <w:t xml:space="preserve">особенностями, предусмотренными разделом </w:t>
      </w:r>
      <w:r w:rsidR="00EA4A34" w:rsidRPr="00934724">
        <w:rPr>
          <w:sz w:val="28"/>
          <w:szCs w:val="28"/>
        </w:rPr>
        <w:t>6</w:t>
      </w:r>
      <w:r w:rsidR="00A22DF8" w:rsidRPr="00934724">
        <w:rPr>
          <w:sz w:val="28"/>
          <w:szCs w:val="28"/>
        </w:rPr>
        <w:t xml:space="preserve"> настоящего Положения </w:t>
      </w:r>
      <w:r w:rsidR="003473BA" w:rsidRPr="00934724">
        <w:rPr>
          <w:sz w:val="28"/>
          <w:szCs w:val="28"/>
        </w:rPr>
        <w:t>для проведения запроса предложений в электронной форме.</w:t>
      </w:r>
    </w:p>
    <w:p w14:paraId="5BB2AC3B" w14:textId="77777777" w:rsidR="003473BA" w:rsidRPr="00934724" w:rsidRDefault="003473BA"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Организатором может быть установлено требование обеспечения заявки на участие в запросе котировок, размер, форма и порядок предоставления которого указываются в извещении о запросе котировок.</w:t>
      </w:r>
    </w:p>
    <w:p w14:paraId="70863E6E" w14:textId="3E7370E1" w:rsidR="003473BA" w:rsidRPr="00934724" w:rsidRDefault="003473BA"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 xml:space="preserve">Извещение о проведении запроса котировок размещается Заказчиком (Организатором) в единой информационной системе не менее чем за пять рабочих дней до дня истечения срока подачи заявок на участие в запросе котировок. </w:t>
      </w:r>
    </w:p>
    <w:p w14:paraId="68236C45" w14:textId="68C78AAE" w:rsidR="003473BA" w:rsidRPr="00934724" w:rsidRDefault="003473BA"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 xml:space="preserve">Извещение о проведении запроса котировок включает сведения, указанные в </w:t>
      </w:r>
      <w:r w:rsidR="00860080" w:rsidRPr="00934724">
        <w:rPr>
          <w:sz w:val="28"/>
          <w:szCs w:val="28"/>
        </w:rPr>
        <w:t>пункте 5.2</w:t>
      </w:r>
      <w:r w:rsidR="00A22DF8" w:rsidRPr="00934724">
        <w:rPr>
          <w:sz w:val="28"/>
          <w:szCs w:val="28"/>
        </w:rPr>
        <w:t xml:space="preserve"> настоящего </w:t>
      </w:r>
      <w:r w:rsidR="00860080" w:rsidRPr="00934724">
        <w:rPr>
          <w:sz w:val="28"/>
          <w:szCs w:val="28"/>
        </w:rPr>
        <w:t>П</w:t>
      </w:r>
      <w:r w:rsidR="00A22DF8" w:rsidRPr="00934724">
        <w:rPr>
          <w:sz w:val="28"/>
          <w:szCs w:val="28"/>
        </w:rPr>
        <w:t>оложения</w:t>
      </w:r>
      <w:r w:rsidRPr="00934724">
        <w:rPr>
          <w:sz w:val="28"/>
          <w:szCs w:val="28"/>
        </w:rPr>
        <w:t>, а также следующие сведения:</w:t>
      </w:r>
    </w:p>
    <w:p w14:paraId="31FD803D" w14:textId="4A914F29" w:rsidR="003473BA" w:rsidRPr="00934724" w:rsidRDefault="003473BA" w:rsidP="00943AC2">
      <w:pPr>
        <w:pStyle w:val="27"/>
        <w:numPr>
          <w:ilvl w:val="3"/>
          <w:numId w:val="4"/>
        </w:numPr>
        <w:tabs>
          <w:tab w:val="left" w:pos="708"/>
        </w:tabs>
        <w:spacing w:before="120" w:after="0"/>
        <w:ind w:left="0" w:firstLine="709"/>
        <w:jc w:val="both"/>
        <w:rPr>
          <w:sz w:val="28"/>
          <w:szCs w:val="28"/>
        </w:rPr>
      </w:pPr>
      <w:proofErr w:type="gramStart"/>
      <w:r w:rsidRPr="00934724">
        <w:rPr>
          <w:sz w:val="28"/>
          <w:szCs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w:t>
      </w:r>
      <w:r w:rsidRPr="00934724">
        <w:rPr>
          <w:sz w:val="28"/>
          <w:szCs w:val="28"/>
        </w:rPr>
        <w:lastRenderedPageBreak/>
        <w:t>соответствия поставляемого</w:t>
      </w:r>
      <w:proofErr w:type="gramEnd"/>
      <w:r w:rsidRPr="00934724">
        <w:rPr>
          <w:sz w:val="28"/>
          <w:szCs w:val="28"/>
        </w:rPr>
        <w:t xml:space="preserve"> товара, выполняемой работы, оказываемой услуги потребностям Заказчика. </w:t>
      </w:r>
    </w:p>
    <w:p w14:paraId="7AFF6CB9" w14:textId="77777777" w:rsidR="00D67212" w:rsidRPr="00934724" w:rsidRDefault="00D67212" w:rsidP="00943AC2">
      <w:pPr>
        <w:pStyle w:val="afff2"/>
        <w:widowControl w:val="0"/>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proofErr w:type="gramStart"/>
      <w:r w:rsidRPr="00934724">
        <w:rPr>
          <w:rFonts w:ascii="Times New Roman" w:eastAsia="Times New Roman" w:hAnsi="Times New Roman"/>
          <w:sz w:val="28"/>
          <w:szCs w:val="28"/>
          <w:lang w:eastAsia="ru-RU"/>
        </w:rPr>
        <w:t>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в документации о конкурентной закупке должно содержаться обоснование необходимости использования иных требований, связанных с</w:t>
      </w:r>
      <w:proofErr w:type="gramEnd"/>
      <w:r w:rsidRPr="00934724">
        <w:rPr>
          <w:rFonts w:ascii="Times New Roman" w:eastAsia="Times New Roman" w:hAnsi="Times New Roman"/>
          <w:sz w:val="28"/>
          <w:szCs w:val="28"/>
          <w:lang w:eastAsia="ru-RU"/>
        </w:rPr>
        <w:t xml:space="preserve"> определением соответствия поставляемого товара, выполняемой работы, оказываемой услуги потребностям Заказчика.</w:t>
      </w:r>
    </w:p>
    <w:p w14:paraId="6FA3D3C0" w14:textId="3F09FEDB" w:rsidR="00D67212" w:rsidRPr="00934724" w:rsidRDefault="00D67212" w:rsidP="00943AC2">
      <w:pPr>
        <w:pStyle w:val="afff2"/>
        <w:shd w:val="clear" w:color="auto" w:fill="FFFFFF"/>
        <w:spacing w:before="120" w:after="0" w:line="240" w:lineRule="auto"/>
        <w:ind w:left="0" w:firstLine="709"/>
        <w:contextualSpacing w:val="0"/>
        <w:jc w:val="both"/>
        <w:rPr>
          <w:rFonts w:ascii="Times New Roman" w:hAnsi="Times New Roman"/>
          <w:sz w:val="28"/>
          <w:szCs w:val="28"/>
        </w:rPr>
      </w:pPr>
      <w:r w:rsidRPr="00934724">
        <w:rPr>
          <w:rFonts w:ascii="Times New Roman" w:eastAsia="Times New Roman" w:hAnsi="Times New Roman"/>
          <w:sz w:val="28"/>
          <w:szCs w:val="28"/>
          <w:lang w:eastAsia="ru-RU"/>
        </w:rPr>
        <w:t>Документальным подтверждением соответствия товаров, работ, услуг требованиям, установленным Заказчиком согласно настоящему пункту, являются сертификаты соответствия и (или) иные документы, выданные в соответствии с действующим законодательством.</w:t>
      </w:r>
    </w:p>
    <w:p w14:paraId="652D7096" w14:textId="7A7814AC" w:rsidR="00F82A0B" w:rsidRPr="00934724" w:rsidRDefault="00CE6CC6" w:rsidP="00943AC2">
      <w:pPr>
        <w:pStyle w:val="afff2"/>
        <w:widowControl w:val="0"/>
        <w:numPr>
          <w:ilvl w:val="3"/>
          <w:numId w:val="4"/>
        </w:numPr>
        <w:shd w:val="clear" w:color="auto" w:fill="FFFFFF"/>
        <w:tabs>
          <w:tab w:val="left" w:pos="708"/>
        </w:tabs>
        <w:autoSpaceDE w:val="0"/>
        <w:autoSpaceDN w:val="0"/>
        <w:adjustRightInd w:val="0"/>
        <w:spacing w:before="120" w:after="0" w:line="240" w:lineRule="auto"/>
        <w:ind w:left="0" w:firstLine="709"/>
        <w:contextualSpacing w:val="0"/>
        <w:jc w:val="both"/>
        <w:rPr>
          <w:rFonts w:ascii="Times New Roman" w:hAnsi="Times New Roman"/>
          <w:strike/>
          <w:sz w:val="28"/>
          <w:szCs w:val="28"/>
        </w:rPr>
      </w:pPr>
      <w:r w:rsidRPr="00934724">
        <w:rPr>
          <w:rFonts w:ascii="Times New Roman" w:eastAsia="Times New Roman" w:hAnsi="Times New Roman"/>
          <w:sz w:val="28"/>
          <w:szCs w:val="28"/>
          <w:lang w:eastAsia="ru-RU"/>
        </w:rPr>
        <w:t xml:space="preserve">Формы, порядок, даты и время окончания срока предоставления участникам конкурентной закупки разъяснений положений </w:t>
      </w:r>
      <w:r w:rsidRPr="00934724">
        <w:rPr>
          <w:rFonts w:ascii="Times New Roman" w:hAnsi="Times New Roman"/>
          <w:sz w:val="28"/>
          <w:szCs w:val="28"/>
        </w:rPr>
        <w:t>извещение о</w:t>
      </w:r>
      <w:r w:rsidR="00093530" w:rsidRPr="00934724">
        <w:rPr>
          <w:rFonts w:ascii="Times New Roman" w:hAnsi="Times New Roman"/>
          <w:sz w:val="28"/>
          <w:szCs w:val="28"/>
        </w:rPr>
        <w:t> </w:t>
      </w:r>
      <w:r w:rsidRPr="00934724">
        <w:rPr>
          <w:rFonts w:ascii="Times New Roman" w:hAnsi="Times New Roman"/>
          <w:sz w:val="28"/>
          <w:szCs w:val="28"/>
        </w:rPr>
        <w:t>проведении запроса котировок</w:t>
      </w:r>
      <w:r w:rsidRPr="00934724">
        <w:rPr>
          <w:rFonts w:ascii="Times New Roman" w:eastAsia="Times New Roman" w:hAnsi="Times New Roman"/>
          <w:sz w:val="28"/>
          <w:szCs w:val="28"/>
          <w:lang w:eastAsia="ru-RU"/>
        </w:rPr>
        <w:t>.</w:t>
      </w:r>
    </w:p>
    <w:p w14:paraId="1B450ED3" w14:textId="222381E9" w:rsidR="00F82A0B" w:rsidRPr="00934724" w:rsidRDefault="00F82A0B"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 xml:space="preserve">Извещение о проведении запроса котировок может включать сведения, указанные в пунктах </w:t>
      </w:r>
      <w:r w:rsidR="00EA4A34" w:rsidRPr="00934724">
        <w:rPr>
          <w:sz w:val="28"/>
          <w:szCs w:val="28"/>
        </w:rPr>
        <w:t>5</w:t>
      </w:r>
      <w:r w:rsidRPr="00934724">
        <w:rPr>
          <w:sz w:val="28"/>
          <w:szCs w:val="28"/>
        </w:rPr>
        <w:t>.2.2</w:t>
      </w:r>
      <w:r w:rsidR="00947252" w:rsidRPr="00934724">
        <w:rPr>
          <w:sz w:val="28"/>
          <w:szCs w:val="28"/>
        </w:rPr>
        <w:t xml:space="preserve"> и</w:t>
      </w:r>
      <w:r w:rsidR="00FC2834" w:rsidRPr="00934724">
        <w:rPr>
          <w:sz w:val="28"/>
          <w:szCs w:val="28"/>
        </w:rPr>
        <w:t xml:space="preserve"> </w:t>
      </w:r>
      <w:r w:rsidR="00EA4A34" w:rsidRPr="00934724">
        <w:rPr>
          <w:sz w:val="28"/>
          <w:szCs w:val="28"/>
        </w:rPr>
        <w:t>5</w:t>
      </w:r>
      <w:r w:rsidR="00FC2834" w:rsidRPr="00934724">
        <w:rPr>
          <w:sz w:val="28"/>
          <w:szCs w:val="28"/>
        </w:rPr>
        <w:t>.3.2</w:t>
      </w:r>
      <w:r w:rsidR="00D67212" w:rsidRPr="00934724">
        <w:rPr>
          <w:sz w:val="28"/>
          <w:szCs w:val="28"/>
        </w:rPr>
        <w:t xml:space="preserve"> настоящего Положения</w:t>
      </w:r>
      <w:r w:rsidR="00A22DF8" w:rsidRPr="00934724">
        <w:rPr>
          <w:sz w:val="28"/>
          <w:szCs w:val="28"/>
        </w:rPr>
        <w:t>.</w:t>
      </w:r>
    </w:p>
    <w:p w14:paraId="43567072" w14:textId="11BEC092" w:rsidR="003473BA" w:rsidRPr="00934724" w:rsidRDefault="003473BA"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Заявка на участие в запросе котировок должна отвечать требованиям к содержанию, оформлению и составу заявки на участие в</w:t>
      </w:r>
      <w:r w:rsidR="00093530" w:rsidRPr="00934724">
        <w:rPr>
          <w:sz w:val="28"/>
          <w:szCs w:val="28"/>
        </w:rPr>
        <w:t> </w:t>
      </w:r>
      <w:r w:rsidR="009B4E8E" w:rsidRPr="00934724">
        <w:rPr>
          <w:sz w:val="28"/>
          <w:szCs w:val="28"/>
        </w:rPr>
        <w:t>за</w:t>
      </w:r>
      <w:r w:rsidRPr="00934724">
        <w:rPr>
          <w:sz w:val="28"/>
          <w:szCs w:val="28"/>
        </w:rPr>
        <w:t xml:space="preserve">просе котировок, указанным в </w:t>
      </w:r>
      <w:r w:rsidR="00A22DF8" w:rsidRPr="00934724">
        <w:rPr>
          <w:sz w:val="28"/>
          <w:szCs w:val="28"/>
        </w:rPr>
        <w:t xml:space="preserve">извещении </w:t>
      </w:r>
      <w:r w:rsidR="00522EAA" w:rsidRPr="00934724">
        <w:rPr>
          <w:sz w:val="28"/>
          <w:szCs w:val="28"/>
        </w:rPr>
        <w:t xml:space="preserve">о проведении запроса котировок </w:t>
      </w:r>
      <w:r w:rsidRPr="00934724">
        <w:rPr>
          <w:sz w:val="28"/>
          <w:szCs w:val="28"/>
        </w:rPr>
        <w:t>в</w:t>
      </w:r>
      <w:r w:rsidR="00522EAA" w:rsidRPr="00934724">
        <w:rPr>
          <w:sz w:val="28"/>
          <w:szCs w:val="28"/>
        </w:rPr>
        <w:t> </w:t>
      </w:r>
      <w:r w:rsidRPr="00934724">
        <w:rPr>
          <w:sz w:val="28"/>
          <w:szCs w:val="28"/>
        </w:rPr>
        <w:t xml:space="preserve">соответствии с </w:t>
      </w:r>
      <w:r w:rsidR="009B4E8E" w:rsidRPr="00934724">
        <w:rPr>
          <w:sz w:val="28"/>
          <w:szCs w:val="28"/>
        </w:rPr>
        <w:t xml:space="preserve">настоящим </w:t>
      </w:r>
      <w:r w:rsidRPr="00934724">
        <w:rPr>
          <w:sz w:val="28"/>
          <w:szCs w:val="28"/>
        </w:rPr>
        <w:t>Положением.</w:t>
      </w:r>
    </w:p>
    <w:p w14:paraId="66249D4E" w14:textId="1B931A70" w:rsidR="00D33D4F" w:rsidRPr="00934724" w:rsidRDefault="00D33D4F"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 xml:space="preserve">Если при проведении запроса котировок только одна заявка участника конкурентной закупки не была отклонена, </w:t>
      </w:r>
      <w:r w:rsidR="00A22DF8" w:rsidRPr="00934724">
        <w:rPr>
          <w:sz w:val="28"/>
          <w:szCs w:val="28"/>
        </w:rPr>
        <w:t>Организатор вправе принять решение о заключении договора с таким участником.</w:t>
      </w:r>
    </w:p>
    <w:p w14:paraId="7D09D3DF" w14:textId="77777777" w:rsidR="009A1413" w:rsidRPr="00934724" w:rsidRDefault="003473BA"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Заявке на участие в запросе котировок в электронной форме</w:t>
      </w:r>
      <w:r w:rsidR="00522EAA" w:rsidRPr="00934724">
        <w:rPr>
          <w:sz w:val="28"/>
          <w:szCs w:val="28"/>
        </w:rPr>
        <w:t>, содержащей</w:t>
      </w:r>
      <w:r w:rsidRPr="00934724">
        <w:rPr>
          <w:sz w:val="28"/>
          <w:szCs w:val="28"/>
        </w:rPr>
        <w:t xml:space="preserve"> наименьшее ценовое предложение, присваивается первый номер.</w:t>
      </w:r>
    </w:p>
    <w:p w14:paraId="3AA4CA78" w14:textId="77777777" w:rsidR="009A1413" w:rsidRPr="00934724" w:rsidRDefault="005D6E9E" w:rsidP="0049064E">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 xml:space="preserve">В </w:t>
      </w:r>
      <w:proofErr w:type="gramStart"/>
      <w:r w:rsidRPr="00934724">
        <w:rPr>
          <w:sz w:val="28"/>
          <w:szCs w:val="28"/>
        </w:rPr>
        <w:t>случае</w:t>
      </w:r>
      <w:proofErr w:type="gramEnd"/>
      <w:r w:rsidRPr="00934724">
        <w:rPr>
          <w:sz w:val="28"/>
          <w:szCs w:val="28"/>
        </w:rPr>
        <w:t xml:space="preserve"> если на участие в запросе котировок не подано ни одной заявки</w:t>
      </w:r>
      <w:r w:rsidR="0027611A" w:rsidRPr="00934724">
        <w:rPr>
          <w:sz w:val="28"/>
          <w:szCs w:val="28"/>
        </w:rPr>
        <w:t xml:space="preserve"> либо были отклонены все заявки на участие в запросе котировок</w:t>
      </w:r>
      <w:r w:rsidRPr="00934724">
        <w:rPr>
          <w:sz w:val="28"/>
          <w:szCs w:val="28"/>
        </w:rPr>
        <w:t xml:space="preserve">, запрос котировок признается несостоявшимся. </w:t>
      </w:r>
    </w:p>
    <w:p w14:paraId="6A21FA98" w14:textId="7403B75C" w:rsidR="003473BA" w:rsidRPr="00934724" w:rsidRDefault="003473BA" w:rsidP="0049064E">
      <w:pPr>
        <w:pStyle w:val="20"/>
        <w:numPr>
          <w:ilvl w:val="1"/>
          <w:numId w:val="4"/>
        </w:numPr>
        <w:ind w:left="0" w:firstLine="709"/>
      </w:pPr>
      <w:bookmarkStart w:id="2922" w:name="_Toc531953470"/>
      <w:r w:rsidRPr="00934724">
        <w:t xml:space="preserve">Особенности проведения </w:t>
      </w:r>
      <w:r w:rsidR="00522EAA" w:rsidRPr="00934724">
        <w:t>запрос</w:t>
      </w:r>
      <w:r w:rsidR="005D321A" w:rsidRPr="00934724">
        <w:t>а</w:t>
      </w:r>
      <w:r w:rsidR="00522EAA" w:rsidRPr="00934724">
        <w:t xml:space="preserve"> котировок</w:t>
      </w:r>
      <w:r w:rsidRPr="00934724">
        <w:t xml:space="preserve"> в электронной форме, участниками которого могут быть только субъекты малого и</w:t>
      </w:r>
      <w:r w:rsidR="00BD7409" w:rsidRPr="00934724">
        <w:t> </w:t>
      </w:r>
      <w:r w:rsidRPr="00934724">
        <w:t>среднего предпринимательства</w:t>
      </w:r>
      <w:r w:rsidR="00F96FEF" w:rsidRPr="00934724">
        <w:rPr>
          <w:rStyle w:val="af1"/>
          <w:b w:val="0"/>
        </w:rPr>
        <w:footnoteReference w:id="13"/>
      </w:r>
      <w:bookmarkEnd w:id="2922"/>
    </w:p>
    <w:p w14:paraId="34979A52" w14:textId="0187B0C1" w:rsidR="003473BA" w:rsidRPr="00934724" w:rsidRDefault="003473BA" w:rsidP="0049064E">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Запрос котировок в электронной форме</w:t>
      </w:r>
      <w:r w:rsidR="003F0165" w:rsidRPr="00934724">
        <w:rPr>
          <w:sz w:val="28"/>
          <w:szCs w:val="28"/>
        </w:rPr>
        <w:t xml:space="preserve">, участниками которого могут быть только субъекты малого и среднего предпринимательства (далее для целей </w:t>
      </w:r>
      <w:r w:rsidR="00D37A6B" w:rsidRPr="00934724">
        <w:rPr>
          <w:sz w:val="28"/>
          <w:szCs w:val="28"/>
        </w:rPr>
        <w:t xml:space="preserve">пункта </w:t>
      </w:r>
      <w:r w:rsidR="00860080" w:rsidRPr="00934724">
        <w:rPr>
          <w:sz w:val="28"/>
          <w:szCs w:val="28"/>
        </w:rPr>
        <w:t>11</w:t>
      </w:r>
      <w:r w:rsidR="00D37A6B" w:rsidRPr="00934724">
        <w:rPr>
          <w:sz w:val="28"/>
          <w:szCs w:val="28"/>
        </w:rPr>
        <w:t>.2</w:t>
      </w:r>
      <w:r w:rsidR="005D6E9E" w:rsidRPr="00934724">
        <w:rPr>
          <w:sz w:val="28"/>
          <w:szCs w:val="28"/>
        </w:rPr>
        <w:t xml:space="preserve"> настоящего Положения</w:t>
      </w:r>
      <w:r w:rsidR="00D37A6B" w:rsidRPr="00934724">
        <w:rPr>
          <w:sz w:val="28"/>
          <w:szCs w:val="28"/>
        </w:rPr>
        <w:t xml:space="preserve"> </w:t>
      </w:r>
      <w:r w:rsidR="003F0165" w:rsidRPr="00934724">
        <w:rPr>
          <w:sz w:val="28"/>
          <w:szCs w:val="28"/>
        </w:rPr>
        <w:t xml:space="preserve">запрос котировок в электронной форме) </w:t>
      </w:r>
      <w:r w:rsidRPr="00934724">
        <w:rPr>
          <w:sz w:val="28"/>
          <w:szCs w:val="28"/>
        </w:rPr>
        <w:lastRenderedPageBreak/>
        <w:t>проводится по правилам, установленным раздел</w:t>
      </w:r>
      <w:r w:rsidR="00F06373" w:rsidRPr="00934724">
        <w:rPr>
          <w:sz w:val="28"/>
          <w:szCs w:val="28"/>
        </w:rPr>
        <w:t>ом</w:t>
      </w:r>
      <w:r w:rsidRPr="00934724">
        <w:rPr>
          <w:sz w:val="28"/>
          <w:szCs w:val="28"/>
        </w:rPr>
        <w:t xml:space="preserve"> </w:t>
      </w:r>
      <w:r w:rsidR="00860080" w:rsidRPr="00934724">
        <w:rPr>
          <w:sz w:val="28"/>
          <w:szCs w:val="28"/>
        </w:rPr>
        <w:t>5</w:t>
      </w:r>
      <w:r w:rsidR="005D6E9E" w:rsidRPr="00934724">
        <w:rPr>
          <w:sz w:val="28"/>
          <w:szCs w:val="28"/>
        </w:rPr>
        <w:t xml:space="preserve"> </w:t>
      </w:r>
      <w:r w:rsidR="00860080" w:rsidRPr="00934724">
        <w:rPr>
          <w:sz w:val="28"/>
          <w:szCs w:val="28"/>
        </w:rPr>
        <w:t xml:space="preserve">настоящего Положения </w:t>
      </w:r>
      <w:r w:rsidRPr="00934724">
        <w:rPr>
          <w:sz w:val="28"/>
          <w:szCs w:val="28"/>
        </w:rPr>
        <w:t>с</w:t>
      </w:r>
      <w:r w:rsidR="003F0165" w:rsidRPr="00934724">
        <w:rPr>
          <w:sz w:val="28"/>
          <w:szCs w:val="28"/>
        </w:rPr>
        <w:t> </w:t>
      </w:r>
      <w:r w:rsidRPr="00934724">
        <w:rPr>
          <w:sz w:val="28"/>
          <w:szCs w:val="28"/>
        </w:rPr>
        <w:t xml:space="preserve">особенностями, предусмотренными </w:t>
      </w:r>
      <w:r w:rsidR="00BD7409" w:rsidRPr="00934724">
        <w:rPr>
          <w:sz w:val="28"/>
          <w:szCs w:val="28"/>
        </w:rPr>
        <w:t>разделом</w:t>
      </w:r>
      <w:r w:rsidRPr="00934724">
        <w:rPr>
          <w:sz w:val="28"/>
          <w:szCs w:val="28"/>
        </w:rPr>
        <w:t xml:space="preserve"> </w:t>
      </w:r>
      <w:r w:rsidR="00860080" w:rsidRPr="00934724">
        <w:rPr>
          <w:sz w:val="28"/>
          <w:szCs w:val="28"/>
        </w:rPr>
        <w:t>6</w:t>
      </w:r>
      <w:r w:rsidR="005D6E9E" w:rsidRPr="00934724">
        <w:rPr>
          <w:sz w:val="28"/>
          <w:szCs w:val="28"/>
        </w:rPr>
        <w:t xml:space="preserve"> настоящего Положения</w:t>
      </w:r>
      <w:r w:rsidR="007D7FB3" w:rsidRPr="00934724">
        <w:rPr>
          <w:sz w:val="28"/>
          <w:szCs w:val="28"/>
        </w:rPr>
        <w:t>.</w:t>
      </w:r>
    </w:p>
    <w:p w14:paraId="3708145B" w14:textId="77777777" w:rsidR="003473BA" w:rsidRPr="00934724" w:rsidRDefault="003473BA"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Извещение о проведении запроса котировок в электронной форме размещается в е</w:t>
      </w:r>
      <w:r w:rsidR="00522EAA" w:rsidRPr="00934724">
        <w:rPr>
          <w:sz w:val="28"/>
          <w:szCs w:val="28"/>
        </w:rPr>
        <w:t>д</w:t>
      </w:r>
      <w:r w:rsidRPr="00934724">
        <w:rPr>
          <w:sz w:val="28"/>
          <w:szCs w:val="28"/>
        </w:rPr>
        <w:t>иной информационной системе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4C01B55C" w14:textId="7CD87EE8" w:rsidR="003473BA" w:rsidRPr="00934724" w:rsidRDefault="003473BA" w:rsidP="00943AC2">
      <w:pPr>
        <w:pStyle w:val="27"/>
        <w:numPr>
          <w:ilvl w:val="2"/>
          <w:numId w:val="4"/>
        </w:numPr>
        <w:shd w:val="clear" w:color="auto" w:fill="FFFFFF"/>
        <w:tabs>
          <w:tab w:val="left" w:pos="708"/>
        </w:tabs>
        <w:spacing w:before="120" w:after="0"/>
        <w:ind w:left="0" w:firstLine="709"/>
        <w:jc w:val="both"/>
        <w:rPr>
          <w:sz w:val="28"/>
          <w:szCs w:val="28"/>
        </w:rPr>
      </w:pPr>
      <w:r w:rsidRPr="00934724">
        <w:rPr>
          <w:sz w:val="28"/>
          <w:szCs w:val="28"/>
        </w:rPr>
        <w:t>Заявка на участие в запросе котировок в электронной форме должна содержать предложение участника запроса котировок в электронной форме о цене договора и предусмотренное одним из следующих пунктов согласие участника запроса котировок в электронной форме:</w:t>
      </w:r>
    </w:p>
    <w:p w14:paraId="78975D24" w14:textId="58284A70" w:rsidR="003473BA" w:rsidRPr="00934724" w:rsidRDefault="00B95EC2" w:rsidP="00943AC2">
      <w:pPr>
        <w:pStyle w:val="27"/>
        <w:shd w:val="clear" w:color="auto" w:fill="FFFFFF"/>
        <w:tabs>
          <w:tab w:val="left" w:pos="708"/>
        </w:tabs>
        <w:spacing w:before="120" w:after="0"/>
        <w:ind w:firstLine="709"/>
        <w:jc w:val="both"/>
        <w:rPr>
          <w:sz w:val="28"/>
          <w:szCs w:val="28"/>
        </w:rPr>
      </w:pPr>
      <w:r w:rsidRPr="00934724">
        <w:rPr>
          <w:sz w:val="28"/>
          <w:szCs w:val="28"/>
        </w:rPr>
        <w:t>1</w:t>
      </w:r>
      <w:r w:rsidR="0027611A" w:rsidRPr="00934724">
        <w:rPr>
          <w:sz w:val="28"/>
          <w:szCs w:val="28"/>
        </w:rPr>
        <w:t>2</w:t>
      </w:r>
      <w:r w:rsidRPr="00934724">
        <w:rPr>
          <w:sz w:val="28"/>
          <w:szCs w:val="28"/>
        </w:rPr>
        <w:t xml:space="preserve">.2.3.1. </w:t>
      </w:r>
      <w:r w:rsidR="003473BA" w:rsidRPr="00934724">
        <w:rPr>
          <w:sz w:val="28"/>
          <w:szCs w:val="28"/>
        </w:rPr>
        <w:t>на выполнение работ или оказание услуг, указанных в</w:t>
      </w:r>
      <w:r w:rsidR="007E1F53" w:rsidRPr="00934724">
        <w:rPr>
          <w:sz w:val="28"/>
          <w:szCs w:val="28"/>
        </w:rPr>
        <w:t> </w:t>
      </w:r>
      <w:r w:rsidR="003473BA" w:rsidRPr="00934724">
        <w:rPr>
          <w:sz w:val="28"/>
          <w:szCs w:val="28"/>
        </w:rPr>
        <w:t>извещении о</w:t>
      </w:r>
      <w:r w:rsidR="00522EAA" w:rsidRPr="00934724">
        <w:rPr>
          <w:sz w:val="28"/>
          <w:szCs w:val="28"/>
        </w:rPr>
        <w:t> </w:t>
      </w:r>
      <w:r w:rsidR="003473BA" w:rsidRPr="00934724">
        <w:rPr>
          <w:sz w:val="28"/>
          <w:szCs w:val="28"/>
        </w:rPr>
        <w:t>проведении запроса котировок в электронной форме, на</w:t>
      </w:r>
      <w:r w:rsidR="007E1F53" w:rsidRPr="00934724">
        <w:rPr>
          <w:sz w:val="28"/>
          <w:szCs w:val="28"/>
        </w:rPr>
        <w:t> </w:t>
      </w:r>
      <w:r w:rsidR="003473BA" w:rsidRPr="00934724">
        <w:rPr>
          <w:sz w:val="28"/>
          <w:szCs w:val="28"/>
        </w:rPr>
        <w:t>условиях, предусмотренных проектом договора (в случае, если осуществляется закупка работ или услуг);</w:t>
      </w:r>
    </w:p>
    <w:p w14:paraId="61DD1C4C" w14:textId="6A50E113" w:rsidR="003473BA" w:rsidRPr="00934724" w:rsidRDefault="0027611A" w:rsidP="00943AC2">
      <w:pPr>
        <w:spacing w:before="120" w:after="0" w:line="240" w:lineRule="auto"/>
        <w:ind w:firstLine="709"/>
        <w:jc w:val="both"/>
        <w:rPr>
          <w:rFonts w:ascii="Times New Roman" w:eastAsia="Times New Roman" w:hAnsi="Times New Roman" w:cs="Times New Roman"/>
          <w:sz w:val="28"/>
          <w:szCs w:val="28"/>
          <w:lang w:eastAsia="ru-RU"/>
        </w:rPr>
      </w:pPr>
      <w:proofErr w:type="gramStart"/>
      <w:r w:rsidRPr="00934724">
        <w:rPr>
          <w:rFonts w:ascii="Times New Roman" w:eastAsia="Times New Roman" w:hAnsi="Times New Roman" w:cs="Times New Roman"/>
          <w:sz w:val="28"/>
          <w:szCs w:val="28"/>
          <w:lang w:eastAsia="ru-RU"/>
        </w:rPr>
        <w:t>12</w:t>
      </w:r>
      <w:r w:rsidR="00B95EC2" w:rsidRPr="00934724">
        <w:rPr>
          <w:rFonts w:ascii="Times New Roman" w:eastAsia="Times New Roman" w:hAnsi="Times New Roman" w:cs="Times New Roman"/>
          <w:sz w:val="28"/>
          <w:szCs w:val="28"/>
          <w:lang w:eastAsia="ru-RU"/>
        </w:rPr>
        <w:t xml:space="preserve">.2.3.2. </w:t>
      </w:r>
      <w:r w:rsidR="003473BA" w:rsidRPr="00934724">
        <w:rPr>
          <w:rFonts w:ascii="Times New Roman" w:eastAsia="Times New Roman" w:hAnsi="Times New Roman" w:cs="Times New Roman"/>
          <w:sz w:val="28"/>
          <w:szCs w:val="28"/>
          <w:lang w:eastAsia="ru-RU"/>
        </w:rPr>
        <w:t>на поставку товара, который указан в извещении о проведении запроса котировок в электронной форме и в отношении которого в таком извещении в</w:t>
      </w:r>
      <w:r w:rsidR="00522EAA" w:rsidRPr="00934724">
        <w:rPr>
          <w:rFonts w:ascii="Times New Roman" w:eastAsia="Times New Roman" w:hAnsi="Times New Roman" w:cs="Times New Roman"/>
          <w:sz w:val="28"/>
          <w:szCs w:val="28"/>
          <w:lang w:eastAsia="ru-RU"/>
        </w:rPr>
        <w:t> </w:t>
      </w:r>
      <w:r w:rsidR="003473BA" w:rsidRPr="00934724">
        <w:rPr>
          <w:rFonts w:ascii="Times New Roman" w:eastAsia="Times New Roman" w:hAnsi="Times New Roman" w:cs="Times New Roman"/>
          <w:sz w:val="28"/>
          <w:szCs w:val="28"/>
          <w:lang w:eastAsia="ru-RU"/>
        </w:rPr>
        <w:t xml:space="preserve">соответствии с требованиями </w:t>
      </w:r>
      <w:r w:rsidRPr="00934724">
        <w:rPr>
          <w:rFonts w:ascii="Times New Roman" w:eastAsia="Times New Roman" w:hAnsi="Times New Roman" w:cs="Times New Roman"/>
          <w:sz w:val="28"/>
          <w:szCs w:val="28"/>
          <w:lang w:eastAsia="ru-RU"/>
        </w:rPr>
        <w:t>пункта 3 части 6.1 статьи 3 Закона № 223-ФЗ</w:t>
      </w:r>
      <w:r w:rsidR="003473BA" w:rsidRPr="00934724">
        <w:rPr>
          <w:rFonts w:ascii="Times New Roman" w:eastAsia="Times New Roman" w:hAnsi="Times New Roman" w:cs="Times New Roman"/>
          <w:sz w:val="28"/>
          <w:szCs w:val="28"/>
          <w:lang w:eastAsia="ru-RU"/>
        </w:rPr>
        <w:t>содержится указание на</w:t>
      </w:r>
      <w:r w:rsidR="00BF0568" w:rsidRPr="00934724">
        <w:rPr>
          <w:rFonts w:ascii="Times New Roman" w:eastAsia="Times New Roman" w:hAnsi="Times New Roman" w:cs="Times New Roman"/>
          <w:sz w:val="28"/>
          <w:szCs w:val="28"/>
          <w:lang w:eastAsia="ru-RU"/>
        </w:rPr>
        <w:t> </w:t>
      </w:r>
      <w:r w:rsidR="003473BA" w:rsidRPr="00934724">
        <w:rPr>
          <w:rFonts w:ascii="Times New Roman" w:eastAsia="Times New Roman" w:hAnsi="Times New Roman" w:cs="Times New Roman"/>
          <w:sz w:val="28"/>
          <w:szCs w:val="28"/>
          <w:lang w:eastAsia="ru-RU"/>
        </w:rPr>
        <w:t>товарный знак, на условиях, предусмотренных проектом договора и</w:t>
      </w:r>
      <w:r w:rsidR="00BF0568" w:rsidRPr="00934724">
        <w:rPr>
          <w:rFonts w:ascii="Times New Roman" w:eastAsia="Times New Roman" w:hAnsi="Times New Roman" w:cs="Times New Roman"/>
          <w:sz w:val="28"/>
          <w:szCs w:val="28"/>
          <w:lang w:eastAsia="ru-RU"/>
        </w:rPr>
        <w:t> </w:t>
      </w:r>
      <w:r w:rsidR="003473BA" w:rsidRPr="00934724">
        <w:rPr>
          <w:rFonts w:ascii="Times New Roman" w:eastAsia="Times New Roman" w:hAnsi="Times New Roman" w:cs="Times New Roman"/>
          <w:sz w:val="28"/>
          <w:szCs w:val="28"/>
          <w:lang w:eastAsia="ru-RU"/>
        </w:rPr>
        <w:t>не</w:t>
      </w:r>
      <w:r w:rsidR="00BF0568" w:rsidRPr="00934724">
        <w:rPr>
          <w:rFonts w:ascii="Times New Roman" w:eastAsia="Times New Roman" w:hAnsi="Times New Roman" w:cs="Times New Roman"/>
          <w:sz w:val="28"/>
          <w:szCs w:val="28"/>
          <w:lang w:eastAsia="ru-RU"/>
        </w:rPr>
        <w:t> </w:t>
      </w:r>
      <w:r w:rsidR="003473BA" w:rsidRPr="00934724">
        <w:rPr>
          <w:rFonts w:ascii="Times New Roman" w:eastAsia="Times New Roman" w:hAnsi="Times New Roman" w:cs="Times New Roman"/>
          <w:sz w:val="28"/>
          <w:szCs w:val="28"/>
          <w:lang w:eastAsia="ru-RU"/>
        </w:rPr>
        <w:t>подлежащих изменению по результатам проведения запроса котировок в</w:t>
      </w:r>
      <w:r w:rsidR="00BF0568" w:rsidRPr="00934724">
        <w:rPr>
          <w:rFonts w:ascii="Times New Roman" w:eastAsia="Times New Roman" w:hAnsi="Times New Roman" w:cs="Times New Roman"/>
          <w:sz w:val="28"/>
          <w:szCs w:val="28"/>
          <w:lang w:eastAsia="ru-RU"/>
        </w:rPr>
        <w:t> </w:t>
      </w:r>
      <w:r w:rsidR="003473BA" w:rsidRPr="00934724">
        <w:rPr>
          <w:rFonts w:ascii="Times New Roman" w:eastAsia="Times New Roman" w:hAnsi="Times New Roman" w:cs="Times New Roman"/>
          <w:sz w:val="28"/>
          <w:szCs w:val="28"/>
          <w:lang w:eastAsia="ru-RU"/>
        </w:rPr>
        <w:t>электронной форме;</w:t>
      </w:r>
      <w:proofErr w:type="gramEnd"/>
    </w:p>
    <w:p w14:paraId="7A9370F0" w14:textId="3BD79821" w:rsidR="003473BA" w:rsidRPr="00934724" w:rsidRDefault="0027611A" w:rsidP="00943AC2">
      <w:pPr>
        <w:pStyle w:val="27"/>
        <w:shd w:val="clear" w:color="auto" w:fill="FFFFFF"/>
        <w:tabs>
          <w:tab w:val="left" w:pos="708"/>
        </w:tabs>
        <w:spacing w:before="120" w:after="0"/>
        <w:ind w:firstLine="709"/>
        <w:jc w:val="both"/>
        <w:rPr>
          <w:sz w:val="28"/>
          <w:szCs w:val="28"/>
        </w:rPr>
      </w:pPr>
      <w:proofErr w:type="gramStart"/>
      <w:r w:rsidRPr="00934724">
        <w:rPr>
          <w:sz w:val="28"/>
          <w:szCs w:val="28"/>
        </w:rPr>
        <w:t>12</w:t>
      </w:r>
      <w:r w:rsidR="00B95EC2" w:rsidRPr="00934724">
        <w:rPr>
          <w:sz w:val="28"/>
          <w:szCs w:val="28"/>
        </w:rPr>
        <w:t xml:space="preserve">.2.3.3. </w:t>
      </w:r>
      <w:r w:rsidR="003473BA" w:rsidRPr="00934724">
        <w:rPr>
          <w:sz w:val="28"/>
          <w:szCs w:val="28"/>
        </w:rPr>
        <w:t>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roofErr w:type="gramEnd"/>
    </w:p>
    <w:p w14:paraId="0560A585" w14:textId="58F3F7FD" w:rsidR="003473BA" w:rsidRPr="00934724" w:rsidRDefault="00606AE0" w:rsidP="00943AC2">
      <w:pPr>
        <w:pStyle w:val="27"/>
        <w:shd w:val="clear" w:color="auto" w:fill="FFFFFF"/>
        <w:tabs>
          <w:tab w:val="left" w:pos="708"/>
        </w:tabs>
        <w:spacing w:before="120" w:after="0"/>
        <w:ind w:firstLine="709"/>
        <w:jc w:val="both"/>
        <w:rPr>
          <w:sz w:val="28"/>
          <w:szCs w:val="28"/>
        </w:rPr>
      </w:pPr>
      <w:r w:rsidRPr="00934724">
        <w:rPr>
          <w:sz w:val="28"/>
          <w:szCs w:val="28"/>
        </w:rPr>
        <w:t>12.2.4. Заявка на участие в запросе котировок в электронной форме должна содержать</w:t>
      </w:r>
      <w:r w:rsidR="00B95EC2" w:rsidRPr="00934724">
        <w:rPr>
          <w:sz w:val="28"/>
          <w:szCs w:val="28"/>
        </w:rPr>
        <w:t xml:space="preserve"> также </w:t>
      </w:r>
      <w:r w:rsidR="003473BA" w:rsidRPr="00934724">
        <w:rPr>
          <w:sz w:val="28"/>
          <w:szCs w:val="28"/>
        </w:rPr>
        <w:t>иную информацию и документы, предусмотренные извещением о</w:t>
      </w:r>
      <w:r w:rsidR="004F65B2" w:rsidRPr="00934724">
        <w:rPr>
          <w:sz w:val="28"/>
          <w:szCs w:val="28"/>
        </w:rPr>
        <w:t> </w:t>
      </w:r>
      <w:r w:rsidR="003473BA" w:rsidRPr="00934724">
        <w:rPr>
          <w:sz w:val="28"/>
          <w:szCs w:val="28"/>
        </w:rPr>
        <w:t>проведении запроса котировок в электронной форме.</w:t>
      </w:r>
    </w:p>
    <w:p w14:paraId="18EEF12A" w14:textId="3E295857" w:rsidR="002437CC" w:rsidRPr="00934724" w:rsidRDefault="002437CC" w:rsidP="00943AC2">
      <w:pPr>
        <w:pStyle w:val="afff2"/>
        <w:keepNext/>
        <w:keepLines/>
        <w:numPr>
          <w:ilvl w:val="0"/>
          <w:numId w:val="4"/>
        </w:numPr>
        <w:shd w:val="clear" w:color="auto" w:fill="FFFFFF"/>
        <w:autoSpaceDE w:val="0"/>
        <w:autoSpaceDN w:val="0"/>
        <w:adjustRightInd w:val="0"/>
        <w:spacing w:before="120" w:after="0" w:line="240" w:lineRule="auto"/>
        <w:ind w:left="0" w:firstLine="709"/>
        <w:contextualSpacing w:val="0"/>
        <w:jc w:val="center"/>
        <w:outlineLvl w:val="0"/>
        <w:rPr>
          <w:rFonts w:ascii="Times New Roman" w:eastAsia="Times New Roman" w:hAnsi="Times New Roman"/>
          <w:b/>
          <w:bCs/>
          <w:sz w:val="28"/>
          <w:szCs w:val="28"/>
          <w:lang w:eastAsia="ru-RU"/>
        </w:rPr>
      </w:pPr>
      <w:bookmarkStart w:id="2923" w:name="_Toc515996667"/>
      <w:bookmarkStart w:id="2924" w:name="_Toc515996799"/>
      <w:bookmarkStart w:id="2925" w:name="_Toc516005302"/>
      <w:bookmarkStart w:id="2926" w:name="_Toc516008999"/>
      <w:bookmarkStart w:id="2927" w:name="_Toc516009737"/>
      <w:bookmarkStart w:id="2928" w:name="_Toc515277348"/>
      <w:bookmarkStart w:id="2929" w:name="_Toc512524023"/>
      <w:bookmarkStart w:id="2930" w:name="_Toc531953471"/>
      <w:bookmarkEnd w:id="2923"/>
      <w:bookmarkEnd w:id="2924"/>
      <w:bookmarkEnd w:id="2925"/>
      <w:bookmarkEnd w:id="2926"/>
      <w:bookmarkEnd w:id="2927"/>
      <w:r w:rsidRPr="00934724">
        <w:rPr>
          <w:rFonts w:ascii="Times New Roman" w:eastAsia="Times New Roman" w:hAnsi="Times New Roman"/>
          <w:b/>
          <w:bCs/>
          <w:sz w:val="28"/>
          <w:szCs w:val="28"/>
          <w:lang w:eastAsia="ru-RU"/>
        </w:rPr>
        <w:t>КОНКУРЕНТН</w:t>
      </w:r>
      <w:r w:rsidR="00582700" w:rsidRPr="00934724">
        <w:rPr>
          <w:rFonts w:ascii="Times New Roman" w:eastAsia="Times New Roman" w:hAnsi="Times New Roman"/>
          <w:b/>
          <w:bCs/>
          <w:sz w:val="28"/>
          <w:szCs w:val="28"/>
          <w:lang w:eastAsia="ru-RU"/>
        </w:rPr>
        <w:t>ЫЙ</w:t>
      </w:r>
      <w:r w:rsidRPr="00934724">
        <w:rPr>
          <w:rFonts w:ascii="Times New Roman" w:eastAsia="Times New Roman" w:hAnsi="Times New Roman"/>
          <w:b/>
          <w:bCs/>
          <w:sz w:val="28"/>
          <w:szCs w:val="28"/>
          <w:lang w:eastAsia="ru-RU"/>
        </w:rPr>
        <w:t xml:space="preserve"> ОТБОР</w:t>
      </w:r>
      <w:bookmarkEnd w:id="2928"/>
      <w:bookmarkEnd w:id="2929"/>
      <w:bookmarkEnd w:id="2930"/>
    </w:p>
    <w:p w14:paraId="21A696C0" w14:textId="63C09F7E" w:rsidR="002437CC" w:rsidRPr="00934724" w:rsidRDefault="002437CC" w:rsidP="00943AC2">
      <w:pPr>
        <w:pStyle w:val="20"/>
        <w:numPr>
          <w:ilvl w:val="1"/>
          <w:numId w:val="4"/>
        </w:numPr>
        <w:spacing w:before="120" w:after="0"/>
        <w:ind w:left="0" w:firstLine="709"/>
        <w:jc w:val="both"/>
        <w:rPr>
          <w:b w:val="0"/>
        </w:rPr>
      </w:pPr>
      <w:bookmarkStart w:id="2931" w:name="_Toc512524024"/>
      <w:bookmarkStart w:id="2932" w:name="_Toc515277350"/>
      <w:bookmarkStart w:id="2933" w:name="_Toc531953472"/>
      <w:r w:rsidRPr="00934724">
        <w:rPr>
          <w:color w:val="auto"/>
        </w:rPr>
        <w:t>Общи</w:t>
      </w:r>
      <w:r w:rsidR="00F06373" w:rsidRPr="00934724">
        <w:rPr>
          <w:color w:val="auto"/>
        </w:rPr>
        <w:t>е положения</w:t>
      </w:r>
      <w:bookmarkEnd w:id="2931"/>
      <w:bookmarkEnd w:id="2932"/>
      <w:bookmarkEnd w:id="2933"/>
    </w:p>
    <w:p w14:paraId="0EF209F6" w14:textId="068E2A90" w:rsidR="00E31660" w:rsidRPr="00934724" w:rsidRDefault="00E31660"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Конкурентный отбор проводится по правилам, предусмотренным разделом </w:t>
      </w:r>
      <w:r w:rsidR="00860080" w:rsidRPr="00934724">
        <w:rPr>
          <w:sz w:val="28"/>
          <w:szCs w:val="28"/>
        </w:rPr>
        <w:t>5 настоящего Положения</w:t>
      </w:r>
      <w:r w:rsidRPr="00934724">
        <w:rPr>
          <w:sz w:val="28"/>
          <w:szCs w:val="28"/>
        </w:rPr>
        <w:t xml:space="preserve">, а также разделом </w:t>
      </w:r>
      <w:r w:rsidR="005D6E9E" w:rsidRPr="00934724">
        <w:rPr>
          <w:sz w:val="28"/>
          <w:szCs w:val="28"/>
        </w:rPr>
        <w:t xml:space="preserve">6 </w:t>
      </w:r>
      <w:r w:rsidR="00860080" w:rsidRPr="00934724">
        <w:rPr>
          <w:sz w:val="28"/>
          <w:szCs w:val="28"/>
        </w:rPr>
        <w:t xml:space="preserve">настоящего Положения </w:t>
      </w:r>
      <w:r w:rsidRPr="00934724">
        <w:rPr>
          <w:sz w:val="28"/>
          <w:szCs w:val="28"/>
        </w:rPr>
        <w:t>в случае, если конкурентный отбор проводится в электронной форме, с учётом особенностей, установленных настоящим разделом.</w:t>
      </w:r>
    </w:p>
    <w:p w14:paraId="7674DD68" w14:textId="21D83DFB" w:rsidR="002437CC" w:rsidRPr="00934724" w:rsidRDefault="002437CC"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Конкурентный отбор </w:t>
      </w:r>
      <w:r w:rsidR="002A3A07" w:rsidRPr="00934724">
        <w:rPr>
          <w:sz w:val="28"/>
          <w:szCs w:val="28"/>
        </w:rPr>
        <w:t>проводится</w:t>
      </w:r>
      <w:r w:rsidRPr="00934724">
        <w:rPr>
          <w:sz w:val="28"/>
          <w:szCs w:val="28"/>
        </w:rPr>
        <w:t xml:space="preserve"> в электронной форме, если бумажная форма не определена решением </w:t>
      </w:r>
      <w:r w:rsidR="005D6E9E" w:rsidRPr="00934724">
        <w:rPr>
          <w:sz w:val="28"/>
          <w:szCs w:val="28"/>
        </w:rPr>
        <w:t>Общества.</w:t>
      </w:r>
    </w:p>
    <w:p w14:paraId="7C5EE413" w14:textId="2CD17675" w:rsidR="002437CC" w:rsidRPr="00934724" w:rsidRDefault="002437CC"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Конкурентный отбор может проводиться в несколько этапов, предусмотренных </w:t>
      </w:r>
      <w:r w:rsidR="008F451D" w:rsidRPr="00934724">
        <w:rPr>
          <w:sz w:val="28"/>
          <w:szCs w:val="28"/>
        </w:rPr>
        <w:t xml:space="preserve">пунктами </w:t>
      </w:r>
      <w:r w:rsidR="00860080" w:rsidRPr="00934724">
        <w:rPr>
          <w:sz w:val="28"/>
          <w:szCs w:val="28"/>
        </w:rPr>
        <w:t>8</w:t>
      </w:r>
      <w:r w:rsidR="008F451D" w:rsidRPr="00934724">
        <w:rPr>
          <w:sz w:val="28"/>
          <w:szCs w:val="28"/>
        </w:rPr>
        <w:t xml:space="preserve">.3.1.1, </w:t>
      </w:r>
      <w:r w:rsidR="00860080" w:rsidRPr="00934724">
        <w:rPr>
          <w:sz w:val="28"/>
          <w:szCs w:val="28"/>
        </w:rPr>
        <w:t>8</w:t>
      </w:r>
      <w:r w:rsidR="008F451D" w:rsidRPr="00934724">
        <w:rPr>
          <w:sz w:val="28"/>
          <w:szCs w:val="28"/>
        </w:rPr>
        <w:t>.3.1.2, 1</w:t>
      </w:r>
      <w:r w:rsidR="00860080" w:rsidRPr="00934724">
        <w:rPr>
          <w:sz w:val="28"/>
          <w:szCs w:val="28"/>
        </w:rPr>
        <w:t>0</w:t>
      </w:r>
      <w:r w:rsidR="008F451D" w:rsidRPr="00934724">
        <w:rPr>
          <w:sz w:val="28"/>
          <w:szCs w:val="28"/>
        </w:rPr>
        <w:t>.5</w:t>
      </w:r>
      <w:r w:rsidR="00AD563C" w:rsidRPr="00934724">
        <w:rPr>
          <w:sz w:val="28"/>
          <w:szCs w:val="28"/>
        </w:rPr>
        <w:t>,</w:t>
      </w:r>
      <w:r w:rsidR="008F451D" w:rsidRPr="00934724">
        <w:rPr>
          <w:sz w:val="28"/>
          <w:szCs w:val="28"/>
        </w:rPr>
        <w:t xml:space="preserve"> </w:t>
      </w:r>
      <w:r w:rsidR="00860080" w:rsidRPr="00934724">
        <w:rPr>
          <w:sz w:val="28"/>
          <w:szCs w:val="28"/>
        </w:rPr>
        <w:t>12.9 настоящего Положения</w:t>
      </w:r>
      <w:r w:rsidR="008F451D" w:rsidRPr="00934724">
        <w:rPr>
          <w:sz w:val="28"/>
          <w:szCs w:val="28"/>
        </w:rPr>
        <w:t xml:space="preserve"> в соответствии с</w:t>
      </w:r>
      <w:r w:rsidR="00A77984" w:rsidRPr="00934724">
        <w:rPr>
          <w:sz w:val="28"/>
          <w:szCs w:val="28"/>
        </w:rPr>
        <w:t> </w:t>
      </w:r>
      <w:r w:rsidR="008F451D" w:rsidRPr="00934724">
        <w:rPr>
          <w:sz w:val="28"/>
          <w:szCs w:val="28"/>
        </w:rPr>
        <w:t>документацией о конкурентном отборе</w:t>
      </w:r>
      <w:r w:rsidRPr="00934724">
        <w:rPr>
          <w:sz w:val="28"/>
          <w:szCs w:val="28"/>
        </w:rPr>
        <w:t>.</w:t>
      </w:r>
    </w:p>
    <w:p w14:paraId="1BACAD3F" w14:textId="77777777" w:rsidR="002437CC" w:rsidRPr="00934724" w:rsidRDefault="002437CC" w:rsidP="00943AC2">
      <w:pPr>
        <w:pStyle w:val="20"/>
        <w:numPr>
          <w:ilvl w:val="1"/>
          <w:numId w:val="4"/>
        </w:numPr>
        <w:spacing w:before="120" w:after="0"/>
        <w:ind w:left="0" w:firstLine="709"/>
        <w:jc w:val="both"/>
        <w:rPr>
          <w:b w:val="0"/>
          <w:color w:val="auto"/>
        </w:rPr>
      </w:pPr>
      <w:bookmarkStart w:id="2934" w:name="_Toc515277351"/>
      <w:bookmarkStart w:id="2935" w:name="_Toc531953473"/>
      <w:bookmarkStart w:id="2936" w:name="_Ref309953384"/>
      <w:bookmarkStart w:id="2937" w:name="_Ref323125435"/>
      <w:bookmarkStart w:id="2938" w:name="_Toc331490024"/>
      <w:bookmarkStart w:id="2939" w:name="_Toc464635186"/>
      <w:r w:rsidRPr="00934724">
        <w:rPr>
          <w:color w:val="auto"/>
        </w:rPr>
        <w:lastRenderedPageBreak/>
        <w:t>Извещение о проведении открытого конкурентного отбора</w:t>
      </w:r>
      <w:bookmarkEnd w:id="2934"/>
      <w:bookmarkEnd w:id="2935"/>
    </w:p>
    <w:p w14:paraId="4A7F0E12" w14:textId="56AA29E9" w:rsidR="002437CC" w:rsidRPr="00934724" w:rsidRDefault="00FC2834" w:rsidP="00943AC2">
      <w:pPr>
        <w:pStyle w:val="27"/>
        <w:numPr>
          <w:ilvl w:val="2"/>
          <w:numId w:val="4"/>
        </w:numPr>
        <w:shd w:val="clear" w:color="auto" w:fill="FFFFFF"/>
        <w:spacing w:before="120" w:after="0"/>
        <w:ind w:left="0" w:firstLine="709"/>
        <w:jc w:val="both"/>
        <w:rPr>
          <w:b/>
          <w:sz w:val="28"/>
          <w:szCs w:val="28"/>
        </w:rPr>
      </w:pPr>
      <w:r w:rsidRPr="00934724">
        <w:rPr>
          <w:sz w:val="28"/>
          <w:szCs w:val="28"/>
        </w:rPr>
        <w:t xml:space="preserve">В </w:t>
      </w:r>
      <w:proofErr w:type="gramStart"/>
      <w:r w:rsidRPr="00934724">
        <w:rPr>
          <w:sz w:val="28"/>
          <w:szCs w:val="28"/>
        </w:rPr>
        <w:t>и</w:t>
      </w:r>
      <w:r w:rsidR="002437CC" w:rsidRPr="00934724">
        <w:rPr>
          <w:sz w:val="28"/>
          <w:szCs w:val="28"/>
        </w:rPr>
        <w:t>звещени</w:t>
      </w:r>
      <w:r w:rsidRPr="00934724">
        <w:rPr>
          <w:sz w:val="28"/>
          <w:szCs w:val="28"/>
        </w:rPr>
        <w:t>и</w:t>
      </w:r>
      <w:proofErr w:type="gramEnd"/>
      <w:r w:rsidR="002437CC" w:rsidRPr="00934724">
        <w:rPr>
          <w:sz w:val="28"/>
          <w:szCs w:val="28"/>
        </w:rPr>
        <w:t xml:space="preserve"> о проведении открытого конкурентного отбора </w:t>
      </w:r>
      <w:r w:rsidRPr="00934724">
        <w:rPr>
          <w:sz w:val="28"/>
          <w:szCs w:val="28"/>
        </w:rPr>
        <w:t xml:space="preserve">указываются </w:t>
      </w:r>
      <w:r w:rsidR="002437CC" w:rsidRPr="00934724">
        <w:rPr>
          <w:sz w:val="28"/>
          <w:szCs w:val="28"/>
        </w:rPr>
        <w:t>сведения</w:t>
      </w:r>
      <w:r w:rsidRPr="00934724">
        <w:rPr>
          <w:sz w:val="28"/>
          <w:szCs w:val="28"/>
        </w:rPr>
        <w:t xml:space="preserve"> в соответствии с</w:t>
      </w:r>
      <w:r w:rsidR="002437CC" w:rsidRPr="00934724">
        <w:rPr>
          <w:sz w:val="28"/>
          <w:szCs w:val="28"/>
        </w:rPr>
        <w:t xml:space="preserve"> пунктом </w:t>
      </w:r>
      <w:r w:rsidR="00E32A48" w:rsidRPr="00934724">
        <w:rPr>
          <w:sz w:val="28"/>
          <w:szCs w:val="28"/>
        </w:rPr>
        <w:t>5</w:t>
      </w:r>
      <w:r w:rsidR="002437CC" w:rsidRPr="00934724">
        <w:rPr>
          <w:sz w:val="28"/>
          <w:szCs w:val="28"/>
        </w:rPr>
        <w:t>.2</w:t>
      </w:r>
      <w:r w:rsidR="00E32A48" w:rsidRPr="00934724">
        <w:rPr>
          <w:sz w:val="28"/>
          <w:szCs w:val="28"/>
        </w:rPr>
        <w:t xml:space="preserve"> настоящего Положения</w:t>
      </w:r>
      <w:r w:rsidR="002437CC" w:rsidRPr="00934724">
        <w:rPr>
          <w:sz w:val="28"/>
          <w:szCs w:val="28"/>
        </w:rPr>
        <w:t>, а также следующие сведения:</w:t>
      </w:r>
      <w:bookmarkEnd w:id="2936"/>
      <w:bookmarkEnd w:id="2937"/>
      <w:bookmarkEnd w:id="2938"/>
      <w:bookmarkEnd w:id="2939"/>
    </w:p>
    <w:p w14:paraId="074BAD9F" w14:textId="636BA08C" w:rsidR="002437CC" w:rsidRPr="00934724" w:rsidRDefault="002437CC" w:rsidP="00943AC2">
      <w:pPr>
        <w:pStyle w:val="27"/>
        <w:numPr>
          <w:ilvl w:val="2"/>
          <w:numId w:val="4"/>
        </w:numPr>
        <w:shd w:val="clear" w:color="auto" w:fill="FFFFFF"/>
        <w:spacing w:before="120" w:after="0"/>
        <w:ind w:left="0" w:firstLine="709"/>
        <w:jc w:val="both"/>
        <w:rPr>
          <w:sz w:val="28"/>
          <w:szCs w:val="28"/>
        </w:rPr>
      </w:pPr>
      <w:bookmarkStart w:id="2940" w:name="_Toc263060903"/>
      <w:r w:rsidRPr="00934724">
        <w:rPr>
          <w:sz w:val="28"/>
          <w:szCs w:val="28"/>
        </w:rPr>
        <w:t>Наименование, место нахождения, почтовый адрес, адрес электронной почты</w:t>
      </w:r>
      <w:bookmarkEnd w:id="2940"/>
      <w:r w:rsidRPr="00934724">
        <w:rPr>
          <w:sz w:val="28"/>
          <w:szCs w:val="28"/>
        </w:rPr>
        <w:t xml:space="preserve">, номер контактного телефона </w:t>
      </w:r>
      <w:r w:rsidR="004468E0" w:rsidRPr="00934724">
        <w:rPr>
          <w:sz w:val="28"/>
          <w:szCs w:val="28"/>
        </w:rPr>
        <w:t xml:space="preserve">Заказчика, </w:t>
      </w:r>
      <w:r w:rsidRPr="00934724">
        <w:rPr>
          <w:sz w:val="28"/>
          <w:szCs w:val="28"/>
        </w:rPr>
        <w:t>Организатора.</w:t>
      </w:r>
    </w:p>
    <w:p w14:paraId="0FB9B3A3" w14:textId="45CA0FBA" w:rsidR="002437CC" w:rsidRPr="00934724" w:rsidRDefault="002437CC" w:rsidP="00943AC2">
      <w:pPr>
        <w:pStyle w:val="27"/>
        <w:numPr>
          <w:ilvl w:val="2"/>
          <w:numId w:val="4"/>
        </w:numPr>
        <w:shd w:val="clear" w:color="auto" w:fill="FFFFFF"/>
        <w:spacing w:before="120" w:after="0"/>
        <w:ind w:left="0" w:firstLine="709"/>
        <w:jc w:val="both"/>
        <w:rPr>
          <w:sz w:val="28"/>
          <w:szCs w:val="28"/>
        </w:rPr>
      </w:pPr>
      <w:bookmarkStart w:id="2941" w:name="_Toc263060913"/>
      <w:proofErr w:type="gramStart"/>
      <w:r w:rsidRPr="00934724">
        <w:rPr>
          <w:sz w:val="28"/>
          <w:szCs w:val="28"/>
        </w:rPr>
        <w:t>Указание, что 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Организатора и Заказчика обязательств, установленных указанными статьями Гражданского кодекса Российской Федерации.</w:t>
      </w:r>
      <w:bookmarkEnd w:id="2941"/>
      <w:proofErr w:type="gramEnd"/>
    </w:p>
    <w:p w14:paraId="622D2DFC" w14:textId="77777777" w:rsidR="002437CC" w:rsidRPr="00934724" w:rsidRDefault="002437CC" w:rsidP="00943AC2">
      <w:pPr>
        <w:pStyle w:val="20"/>
        <w:numPr>
          <w:ilvl w:val="1"/>
          <w:numId w:val="4"/>
        </w:numPr>
        <w:spacing w:before="120" w:after="0"/>
        <w:ind w:left="0" w:firstLine="709"/>
        <w:jc w:val="both"/>
        <w:rPr>
          <w:color w:val="auto"/>
        </w:rPr>
      </w:pPr>
      <w:bookmarkStart w:id="2942" w:name="_Toc515277352"/>
      <w:bookmarkStart w:id="2943" w:name="_Toc531953474"/>
      <w:bookmarkStart w:id="2944" w:name="_Ref309954995"/>
      <w:bookmarkStart w:id="2945" w:name="_Toc331490025"/>
      <w:bookmarkStart w:id="2946" w:name="_Toc464635187"/>
      <w:r w:rsidRPr="00934724">
        <w:rPr>
          <w:color w:val="auto"/>
        </w:rPr>
        <w:t>Документация о конкурентном отборе</w:t>
      </w:r>
      <w:bookmarkEnd w:id="2942"/>
      <w:bookmarkEnd w:id="2943"/>
    </w:p>
    <w:p w14:paraId="7A49F81B" w14:textId="57E08FA7" w:rsidR="002437CC" w:rsidRPr="00934724" w:rsidRDefault="00FC2834" w:rsidP="00943AC2">
      <w:pPr>
        <w:pStyle w:val="27"/>
        <w:numPr>
          <w:ilvl w:val="2"/>
          <w:numId w:val="4"/>
        </w:numPr>
        <w:shd w:val="clear" w:color="auto" w:fill="FFFFFF"/>
        <w:spacing w:before="120" w:after="0"/>
        <w:ind w:left="0" w:firstLine="709"/>
        <w:jc w:val="both"/>
        <w:rPr>
          <w:sz w:val="28"/>
          <w:szCs w:val="28"/>
        </w:rPr>
      </w:pPr>
      <w:r w:rsidRPr="00934724">
        <w:rPr>
          <w:sz w:val="28"/>
          <w:szCs w:val="28"/>
        </w:rPr>
        <w:t>В д</w:t>
      </w:r>
      <w:r w:rsidR="002437CC" w:rsidRPr="00934724">
        <w:rPr>
          <w:sz w:val="28"/>
          <w:szCs w:val="28"/>
        </w:rPr>
        <w:t>окументаци</w:t>
      </w:r>
      <w:r w:rsidRPr="00934724">
        <w:rPr>
          <w:sz w:val="28"/>
          <w:szCs w:val="28"/>
        </w:rPr>
        <w:t>и</w:t>
      </w:r>
      <w:r w:rsidR="002437CC" w:rsidRPr="00934724">
        <w:rPr>
          <w:sz w:val="28"/>
          <w:szCs w:val="28"/>
        </w:rPr>
        <w:t xml:space="preserve"> о конкурентном отборе</w:t>
      </w:r>
      <w:r w:rsidRPr="00934724">
        <w:rPr>
          <w:sz w:val="28"/>
          <w:szCs w:val="28"/>
        </w:rPr>
        <w:t xml:space="preserve"> указываются св</w:t>
      </w:r>
      <w:r w:rsidR="002437CC" w:rsidRPr="00934724">
        <w:rPr>
          <w:sz w:val="28"/>
          <w:szCs w:val="28"/>
        </w:rPr>
        <w:t>едени</w:t>
      </w:r>
      <w:r w:rsidRPr="00934724">
        <w:rPr>
          <w:sz w:val="28"/>
          <w:szCs w:val="28"/>
        </w:rPr>
        <w:t>я в</w:t>
      </w:r>
      <w:r w:rsidR="00A77984" w:rsidRPr="00934724">
        <w:rPr>
          <w:sz w:val="28"/>
          <w:szCs w:val="28"/>
        </w:rPr>
        <w:t> </w:t>
      </w:r>
      <w:r w:rsidRPr="00934724">
        <w:rPr>
          <w:sz w:val="28"/>
          <w:szCs w:val="28"/>
        </w:rPr>
        <w:t>соответствии с</w:t>
      </w:r>
      <w:r w:rsidR="002437CC" w:rsidRPr="00934724">
        <w:rPr>
          <w:sz w:val="28"/>
          <w:szCs w:val="28"/>
        </w:rPr>
        <w:t> пункт</w:t>
      </w:r>
      <w:r w:rsidRPr="00934724">
        <w:rPr>
          <w:sz w:val="28"/>
          <w:szCs w:val="28"/>
        </w:rPr>
        <w:t>ом</w:t>
      </w:r>
      <w:r w:rsidR="002437CC" w:rsidRPr="00934724">
        <w:rPr>
          <w:sz w:val="28"/>
          <w:szCs w:val="28"/>
        </w:rPr>
        <w:t xml:space="preserve"> </w:t>
      </w:r>
      <w:r w:rsidR="00E32A48" w:rsidRPr="00934724">
        <w:rPr>
          <w:sz w:val="28"/>
          <w:szCs w:val="28"/>
        </w:rPr>
        <w:t>5</w:t>
      </w:r>
      <w:r w:rsidR="002437CC" w:rsidRPr="00934724">
        <w:rPr>
          <w:sz w:val="28"/>
          <w:szCs w:val="28"/>
        </w:rPr>
        <w:t>.3</w:t>
      </w:r>
      <w:r w:rsidR="00D67212" w:rsidRPr="00934724">
        <w:rPr>
          <w:sz w:val="28"/>
          <w:szCs w:val="28"/>
        </w:rPr>
        <w:t xml:space="preserve"> настоящего Положения</w:t>
      </w:r>
      <w:r w:rsidR="002437CC" w:rsidRPr="00934724">
        <w:rPr>
          <w:sz w:val="28"/>
          <w:szCs w:val="28"/>
        </w:rPr>
        <w:t>,</w:t>
      </w:r>
      <w:r w:rsidRPr="00934724">
        <w:rPr>
          <w:sz w:val="28"/>
          <w:szCs w:val="28"/>
        </w:rPr>
        <w:t xml:space="preserve"> а также</w:t>
      </w:r>
      <w:r w:rsidR="002437CC" w:rsidRPr="00934724">
        <w:rPr>
          <w:sz w:val="28"/>
          <w:szCs w:val="28"/>
        </w:rPr>
        <w:t xml:space="preserve"> мо</w:t>
      </w:r>
      <w:r w:rsidRPr="00934724">
        <w:rPr>
          <w:sz w:val="28"/>
          <w:szCs w:val="28"/>
        </w:rPr>
        <w:t>гут</w:t>
      </w:r>
      <w:r w:rsidR="002437CC" w:rsidRPr="00934724">
        <w:rPr>
          <w:sz w:val="28"/>
          <w:szCs w:val="28"/>
        </w:rPr>
        <w:t xml:space="preserve"> </w:t>
      </w:r>
      <w:r w:rsidRPr="00934724">
        <w:rPr>
          <w:sz w:val="28"/>
          <w:szCs w:val="28"/>
        </w:rPr>
        <w:t>указываться</w:t>
      </w:r>
      <w:r w:rsidR="002437CC" w:rsidRPr="00934724">
        <w:rPr>
          <w:sz w:val="28"/>
          <w:szCs w:val="28"/>
        </w:rPr>
        <w:t xml:space="preserve"> следующие сведения:</w:t>
      </w:r>
      <w:bookmarkEnd w:id="2944"/>
      <w:bookmarkEnd w:id="2945"/>
      <w:bookmarkEnd w:id="2946"/>
    </w:p>
    <w:p w14:paraId="02C022AB" w14:textId="77777777" w:rsidR="002437CC" w:rsidRPr="00934724" w:rsidRDefault="002437CC" w:rsidP="00943AC2">
      <w:pPr>
        <w:pStyle w:val="27"/>
        <w:numPr>
          <w:ilvl w:val="3"/>
          <w:numId w:val="4"/>
        </w:numPr>
        <w:shd w:val="clear" w:color="auto" w:fill="FFFFFF"/>
        <w:spacing w:before="120" w:after="0"/>
        <w:ind w:left="0" w:firstLine="709"/>
        <w:jc w:val="both"/>
        <w:rPr>
          <w:sz w:val="28"/>
          <w:szCs w:val="28"/>
        </w:rPr>
      </w:pPr>
      <w:bookmarkStart w:id="2947" w:name="_Toc263060917"/>
      <w:bookmarkStart w:id="2948" w:name="_Toc263060915"/>
      <w:proofErr w:type="gramStart"/>
      <w:r w:rsidRPr="00934724">
        <w:rPr>
          <w:sz w:val="28"/>
          <w:szCs w:val="28"/>
        </w:rPr>
        <w:t>Технические и качественные характеристики, эксплуатационные, экологические характеристики объекта закупки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roofErr w:type="gramEnd"/>
    </w:p>
    <w:p w14:paraId="1FFE9B2B" w14:textId="675F5806" w:rsidR="002437CC" w:rsidRPr="00934724" w:rsidRDefault="002437CC" w:rsidP="00943AC2">
      <w:pPr>
        <w:pStyle w:val="27"/>
        <w:numPr>
          <w:ilvl w:val="3"/>
          <w:numId w:val="4"/>
        </w:numPr>
        <w:shd w:val="clear" w:color="auto" w:fill="FFFFFF"/>
        <w:spacing w:before="120" w:after="0"/>
        <w:ind w:left="0" w:firstLine="709"/>
        <w:jc w:val="both"/>
        <w:rPr>
          <w:sz w:val="28"/>
          <w:szCs w:val="28"/>
        </w:rPr>
      </w:pPr>
      <w:r w:rsidRPr="00934724">
        <w:rPr>
          <w:sz w:val="28"/>
          <w:szCs w:val="28"/>
        </w:rPr>
        <w:t>Требования к гарантийному сроку товара, работы, услуги и</w:t>
      </w:r>
      <w:r w:rsidR="00A77984" w:rsidRPr="00934724">
        <w:rPr>
          <w:sz w:val="28"/>
          <w:szCs w:val="28"/>
        </w:rPr>
        <w:t> </w:t>
      </w:r>
      <w:r w:rsidRPr="00934724">
        <w:rPr>
          <w:sz w:val="28"/>
          <w:szCs w:val="28"/>
        </w:rPr>
        <w:t>(или)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p w14:paraId="05937813" w14:textId="08C4A381" w:rsidR="002437CC" w:rsidRPr="00934724" w:rsidRDefault="002437CC" w:rsidP="00943AC2">
      <w:pPr>
        <w:pStyle w:val="27"/>
        <w:numPr>
          <w:ilvl w:val="3"/>
          <w:numId w:val="4"/>
        </w:numPr>
        <w:shd w:val="clear" w:color="auto" w:fill="FFFFFF"/>
        <w:spacing w:before="120" w:after="0"/>
        <w:ind w:left="0" w:firstLine="709"/>
        <w:jc w:val="both"/>
        <w:rPr>
          <w:sz w:val="28"/>
          <w:szCs w:val="28"/>
        </w:rPr>
      </w:pPr>
      <w:bookmarkStart w:id="2949" w:name="_Toc263060924"/>
      <w:bookmarkEnd w:id="2947"/>
      <w:bookmarkEnd w:id="2948"/>
      <w:r w:rsidRPr="00934724">
        <w:rPr>
          <w:sz w:val="28"/>
          <w:szCs w:val="28"/>
        </w:rPr>
        <w:t>Сведения о праве Заказчика (Организатора) отменить конкурентный отбор</w:t>
      </w:r>
      <w:r w:rsidR="00606AE0" w:rsidRPr="00934724">
        <w:rPr>
          <w:sz w:val="28"/>
          <w:szCs w:val="28"/>
        </w:rPr>
        <w:t xml:space="preserve"> в порядке и сроки, установленные п. </w:t>
      </w:r>
      <w:r w:rsidR="00E32A48" w:rsidRPr="00934724">
        <w:rPr>
          <w:sz w:val="28"/>
          <w:szCs w:val="28"/>
        </w:rPr>
        <w:t>5</w:t>
      </w:r>
      <w:r w:rsidR="00606AE0" w:rsidRPr="00934724">
        <w:rPr>
          <w:sz w:val="28"/>
          <w:szCs w:val="28"/>
        </w:rPr>
        <w:t xml:space="preserve">.1.13 и </w:t>
      </w:r>
      <w:r w:rsidR="00E32A48" w:rsidRPr="00934724">
        <w:rPr>
          <w:sz w:val="28"/>
          <w:szCs w:val="28"/>
        </w:rPr>
        <w:t>5</w:t>
      </w:r>
      <w:r w:rsidR="00606AE0" w:rsidRPr="00934724">
        <w:rPr>
          <w:sz w:val="28"/>
          <w:szCs w:val="28"/>
        </w:rPr>
        <w:t>.1.14 настоящего Положения</w:t>
      </w:r>
      <w:r w:rsidRPr="00934724">
        <w:rPr>
          <w:sz w:val="28"/>
          <w:szCs w:val="28"/>
        </w:rPr>
        <w:t>.</w:t>
      </w:r>
    </w:p>
    <w:p w14:paraId="06FE8E02" w14:textId="45AB7CCA" w:rsidR="002437CC" w:rsidRPr="00934724" w:rsidRDefault="002437CC" w:rsidP="00943AC2">
      <w:pPr>
        <w:pStyle w:val="27"/>
        <w:numPr>
          <w:ilvl w:val="3"/>
          <w:numId w:val="4"/>
        </w:numPr>
        <w:shd w:val="clear" w:color="auto" w:fill="FFFFFF"/>
        <w:spacing w:before="120" w:after="0"/>
        <w:ind w:left="0" w:firstLine="709"/>
        <w:jc w:val="both"/>
        <w:rPr>
          <w:sz w:val="28"/>
          <w:szCs w:val="28"/>
        </w:rPr>
      </w:pPr>
      <w:r w:rsidRPr="00934724">
        <w:rPr>
          <w:sz w:val="28"/>
          <w:szCs w:val="28"/>
        </w:rPr>
        <w:t>Сведения о праве выбора Комиссией</w:t>
      </w:r>
      <w:r w:rsidR="002463A6" w:rsidRPr="00934724">
        <w:rPr>
          <w:sz w:val="28"/>
          <w:szCs w:val="28"/>
        </w:rPr>
        <w:t xml:space="preserve"> </w:t>
      </w:r>
      <w:r w:rsidRPr="00934724">
        <w:rPr>
          <w:sz w:val="28"/>
          <w:szCs w:val="28"/>
        </w:rPr>
        <w:t>при подведении результатов конкурентного отбора нескольких победителей в порядке и на условиях, определенных в документации о конкурентном отборе.</w:t>
      </w:r>
    </w:p>
    <w:p w14:paraId="3CDCEAEA" w14:textId="15BB23DB" w:rsidR="002437CC" w:rsidRPr="00934724" w:rsidRDefault="002437CC" w:rsidP="00943AC2">
      <w:pPr>
        <w:pStyle w:val="27"/>
        <w:numPr>
          <w:ilvl w:val="3"/>
          <w:numId w:val="4"/>
        </w:numPr>
        <w:shd w:val="clear" w:color="auto" w:fill="FFFFFF"/>
        <w:spacing w:before="120" w:after="0"/>
        <w:ind w:left="0" w:firstLine="709"/>
        <w:jc w:val="both"/>
        <w:rPr>
          <w:sz w:val="28"/>
          <w:szCs w:val="28"/>
        </w:rPr>
      </w:pPr>
      <w:bookmarkStart w:id="2950" w:name="_Toc263060928"/>
      <w:bookmarkEnd w:id="2949"/>
      <w:r w:rsidRPr="00934724">
        <w:rPr>
          <w:sz w:val="28"/>
          <w:szCs w:val="28"/>
        </w:rPr>
        <w:t>Другие сведения, необходимые участникам закупки для подготовки заявок на участие в конкурентном отборе.</w:t>
      </w:r>
      <w:bookmarkEnd w:id="2950"/>
    </w:p>
    <w:p w14:paraId="6FC410B1" w14:textId="77777777" w:rsidR="002437CC" w:rsidRPr="00934724" w:rsidRDefault="002437CC" w:rsidP="00943AC2">
      <w:pPr>
        <w:pStyle w:val="20"/>
        <w:keepLines/>
        <w:numPr>
          <w:ilvl w:val="1"/>
          <w:numId w:val="4"/>
        </w:numPr>
        <w:spacing w:before="120" w:after="0"/>
        <w:ind w:left="0" w:firstLine="709"/>
        <w:jc w:val="both"/>
        <w:rPr>
          <w:b w:val="0"/>
          <w:color w:val="auto"/>
        </w:rPr>
      </w:pPr>
      <w:bookmarkStart w:id="2951" w:name="_Toc515026053"/>
      <w:bookmarkStart w:id="2952" w:name="_Toc515032548"/>
      <w:bookmarkStart w:id="2953" w:name="_Toc515032656"/>
      <w:bookmarkStart w:id="2954" w:name="_Toc515032834"/>
      <w:bookmarkStart w:id="2955" w:name="_Toc307917723"/>
      <w:bookmarkStart w:id="2956" w:name="_Toc331490026"/>
      <w:bookmarkStart w:id="2957" w:name="_Toc464635188"/>
      <w:bookmarkStart w:id="2958" w:name="_Toc515277353"/>
      <w:bookmarkStart w:id="2959" w:name="_Toc531953475"/>
      <w:bookmarkEnd w:id="2951"/>
      <w:bookmarkEnd w:id="2952"/>
      <w:bookmarkEnd w:id="2953"/>
      <w:bookmarkEnd w:id="2954"/>
      <w:r w:rsidRPr="00934724">
        <w:rPr>
          <w:color w:val="auto"/>
        </w:rPr>
        <w:t xml:space="preserve">Объявление конкурентного отбора, предоставление документации о </w:t>
      </w:r>
      <w:bookmarkEnd w:id="2955"/>
      <w:bookmarkEnd w:id="2956"/>
      <w:bookmarkEnd w:id="2957"/>
      <w:r w:rsidRPr="00934724">
        <w:rPr>
          <w:color w:val="auto"/>
        </w:rPr>
        <w:t>конкурентном отборе</w:t>
      </w:r>
      <w:bookmarkEnd w:id="2958"/>
      <w:bookmarkEnd w:id="2959"/>
    </w:p>
    <w:p w14:paraId="4FC13A08" w14:textId="7AC136DE" w:rsidR="002437CC" w:rsidRPr="00934724" w:rsidRDefault="002437CC"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Извещение о проведении открытого конкурентного отбора размещается Заказчиком (Организатором) в единой информационной системе не </w:t>
      </w:r>
      <w:proofErr w:type="gramStart"/>
      <w:r w:rsidRPr="00934724">
        <w:rPr>
          <w:sz w:val="28"/>
          <w:szCs w:val="28"/>
        </w:rPr>
        <w:t>позднее</w:t>
      </w:r>
      <w:proofErr w:type="gramEnd"/>
      <w:r w:rsidRPr="00934724">
        <w:rPr>
          <w:sz w:val="28"/>
          <w:szCs w:val="28"/>
        </w:rPr>
        <w:t xml:space="preserve"> чем за 5 </w:t>
      </w:r>
      <w:r w:rsidR="00E32A48" w:rsidRPr="00934724">
        <w:rPr>
          <w:sz w:val="28"/>
          <w:szCs w:val="28"/>
        </w:rPr>
        <w:t xml:space="preserve">(пять) </w:t>
      </w:r>
      <w:r w:rsidR="00D67212" w:rsidRPr="00934724">
        <w:rPr>
          <w:sz w:val="28"/>
          <w:szCs w:val="28"/>
        </w:rPr>
        <w:t xml:space="preserve">календарных </w:t>
      </w:r>
      <w:r w:rsidRPr="00934724">
        <w:rPr>
          <w:sz w:val="28"/>
          <w:szCs w:val="28"/>
        </w:rPr>
        <w:t xml:space="preserve">дней до даты окончания срока подачи заявок на участие в конкурентном отборе. </w:t>
      </w:r>
    </w:p>
    <w:p w14:paraId="42DC15C1" w14:textId="07B61C05" w:rsidR="002437CC" w:rsidRPr="00934724" w:rsidRDefault="002437CC" w:rsidP="00943AC2">
      <w:pPr>
        <w:pStyle w:val="27"/>
        <w:numPr>
          <w:ilvl w:val="2"/>
          <w:numId w:val="4"/>
        </w:numPr>
        <w:shd w:val="clear" w:color="auto" w:fill="FFFFFF"/>
        <w:spacing w:before="120" w:after="0"/>
        <w:ind w:left="0" w:firstLine="709"/>
        <w:jc w:val="both"/>
        <w:rPr>
          <w:sz w:val="28"/>
          <w:szCs w:val="28"/>
        </w:rPr>
      </w:pPr>
      <w:r w:rsidRPr="00934724">
        <w:rPr>
          <w:sz w:val="28"/>
          <w:szCs w:val="28"/>
        </w:rPr>
        <w:t>Заказчик (Организатор) после размещения извещения о проведении открытого конкурентного отбора может направить приглашения к участию в конкурентном отборе потенциальным участникам конкурентного отбора.</w:t>
      </w:r>
    </w:p>
    <w:p w14:paraId="103B6695" w14:textId="14597890" w:rsidR="002437CC" w:rsidRPr="00934724" w:rsidRDefault="002437CC" w:rsidP="00943AC2">
      <w:pPr>
        <w:pStyle w:val="27"/>
        <w:numPr>
          <w:ilvl w:val="2"/>
          <w:numId w:val="4"/>
        </w:numPr>
        <w:shd w:val="clear" w:color="auto" w:fill="FFFFFF"/>
        <w:spacing w:before="120" w:after="0"/>
        <w:ind w:left="0" w:firstLine="709"/>
        <w:jc w:val="both"/>
        <w:rPr>
          <w:sz w:val="28"/>
          <w:szCs w:val="28"/>
        </w:rPr>
      </w:pPr>
      <w:r w:rsidRPr="00934724">
        <w:rPr>
          <w:sz w:val="28"/>
          <w:szCs w:val="28"/>
        </w:rPr>
        <w:lastRenderedPageBreak/>
        <w:t>Заказчик (Организатор) обеспечивает размещение документации о конкурентном отборе в единой информационной системе одновременно с</w:t>
      </w:r>
      <w:r w:rsidR="00A77984" w:rsidRPr="00934724">
        <w:rPr>
          <w:sz w:val="28"/>
          <w:szCs w:val="28"/>
        </w:rPr>
        <w:t> </w:t>
      </w:r>
      <w:r w:rsidRPr="00934724">
        <w:rPr>
          <w:sz w:val="28"/>
          <w:szCs w:val="28"/>
        </w:rPr>
        <w:t>размещением извещения о проведении конкурентного отбора. Документация о конкурентном отборе должна быть доступна для ознакомления на сайте в</w:t>
      </w:r>
      <w:r w:rsidR="00A77984" w:rsidRPr="00934724">
        <w:rPr>
          <w:sz w:val="28"/>
          <w:szCs w:val="28"/>
        </w:rPr>
        <w:t> </w:t>
      </w:r>
      <w:r w:rsidRPr="00934724">
        <w:rPr>
          <w:sz w:val="28"/>
          <w:szCs w:val="28"/>
        </w:rPr>
        <w:t>сети Интернет без взимания платы.</w:t>
      </w:r>
    </w:p>
    <w:p w14:paraId="51DB10F5" w14:textId="7996E81E" w:rsidR="002437CC" w:rsidRPr="00934724" w:rsidRDefault="002437CC" w:rsidP="00943AC2">
      <w:pPr>
        <w:pStyle w:val="27"/>
        <w:numPr>
          <w:ilvl w:val="2"/>
          <w:numId w:val="4"/>
        </w:numPr>
        <w:shd w:val="clear" w:color="auto" w:fill="FFFFFF"/>
        <w:spacing w:before="120" w:after="0"/>
        <w:ind w:left="0" w:firstLine="709"/>
        <w:jc w:val="both"/>
        <w:rPr>
          <w:sz w:val="28"/>
          <w:szCs w:val="28"/>
        </w:rPr>
      </w:pPr>
      <w:bookmarkStart w:id="2960" w:name="_Ref54603759"/>
      <w:bookmarkStart w:id="2961" w:name="_Ref54612586"/>
      <w:r w:rsidRPr="00934724">
        <w:rPr>
          <w:sz w:val="28"/>
          <w:szCs w:val="28"/>
        </w:rPr>
        <w:t xml:space="preserve">До истечения срока подачи заявок на участие в конкурентном отборе Заказчик (Организатор)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(Организатор) вправе продлить срок подачи заявок на участие в конкурентном отборе и соответственно перенести дату и время </w:t>
      </w:r>
      <w:proofErr w:type="gramStart"/>
      <w:r w:rsidRPr="00934724">
        <w:rPr>
          <w:sz w:val="28"/>
          <w:szCs w:val="28"/>
        </w:rPr>
        <w:t>проведения процедуры вскрытия заявок/открытия доступа</w:t>
      </w:r>
      <w:proofErr w:type="gramEnd"/>
      <w:r w:rsidRPr="00934724">
        <w:rPr>
          <w:sz w:val="28"/>
          <w:szCs w:val="28"/>
        </w:rPr>
        <w:t xml:space="preserve"> к заявкам. </w:t>
      </w:r>
      <w:bookmarkEnd w:id="2960"/>
      <w:bookmarkEnd w:id="2961"/>
    </w:p>
    <w:p w14:paraId="6DCB9B10" w14:textId="4D8CA9CD" w:rsidR="002437CC" w:rsidRPr="00934724" w:rsidRDefault="002437CC" w:rsidP="00943AC2">
      <w:pPr>
        <w:pStyle w:val="20"/>
        <w:keepLines/>
        <w:numPr>
          <w:ilvl w:val="1"/>
          <w:numId w:val="4"/>
        </w:numPr>
        <w:spacing w:before="120" w:after="0"/>
        <w:ind w:left="0" w:firstLine="709"/>
        <w:jc w:val="both"/>
        <w:rPr>
          <w:b w:val="0"/>
          <w:color w:val="auto"/>
        </w:rPr>
      </w:pPr>
      <w:bookmarkStart w:id="2962" w:name="_Toc307917724"/>
      <w:bookmarkStart w:id="2963" w:name="_Toc331490028"/>
      <w:bookmarkStart w:id="2964" w:name="_Toc464635190"/>
      <w:bookmarkStart w:id="2965" w:name="_Toc515277355"/>
      <w:bookmarkStart w:id="2966" w:name="_Toc531953476"/>
      <w:r w:rsidRPr="00934724">
        <w:rPr>
          <w:color w:val="auto"/>
        </w:rPr>
        <w:t xml:space="preserve">Подача заявок на участие в </w:t>
      </w:r>
      <w:bookmarkEnd w:id="2962"/>
      <w:bookmarkEnd w:id="2963"/>
      <w:bookmarkEnd w:id="2964"/>
      <w:r w:rsidRPr="00934724">
        <w:rPr>
          <w:color w:val="auto"/>
        </w:rPr>
        <w:t>конкурентном отборе</w:t>
      </w:r>
      <w:bookmarkEnd w:id="2965"/>
      <w:bookmarkEnd w:id="2966"/>
    </w:p>
    <w:p w14:paraId="37089459" w14:textId="77777777" w:rsidR="002437CC" w:rsidRPr="00934724" w:rsidRDefault="002437CC" w:rsidP="00943AC2">
      <w:pPr>
        <w:pStyle w:val="27"/>
        <w:numPr>
          <w:ilvl w:val="2"/>
          <w:numId w:val="4"/>
        </w:numPr>
        <w:shd w:val="clear" w:color="auto" w:fill="FFFFFF"/>
        <w:spacing w:before="120" w:after="0"/>
        <w:ind w:left="0" w:firstLine="709"/>
        <w:jc w:val="both"/>
        <w:rPr>
          <w:sz w:val="28"/>
          <w:szCs w:val="28"/>
        </w:rPr>
      </w:pPr>
      <w:bookmarkStart w:id="2967" w:name="_Ref54612631"/>
      <w:r w:rsidRPr="00934724">
        <w:rPr>
          <w:sz w:val="28"/>
          <w:szCs w:val="28"/>
        </w:rPr>
        <w:t>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bookmarkEnd w:id="2967"/>
    <w:p w14:paraId="5F2FE496" w14:textId="54B19B07" w:rsidR="002437CC" w:rsidRPr="00934724" w:rsidRDefault="002437CC"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Участник может изменить, дополнить или отозвать свою заявку на участие в конкурентном отборе после ее подачи при условии, что Организатор получит письменное уведомление о замене, дополнении или отзыве </w:t>
      </w:r>
      <w:r w:rsidR="00E1596E" w:rsidRPr="00934724">
        <w:rPr>
          <w:sz w:val="28"/>
          <w:szCs w:val="28"/>
        </w:rPr>
        <w:t xml:space="preserve">заявки </w:t>
      </w:r>
      <w:r w:rsidRPr="00934724">
        <w:rPr>
          <w:sz w:val="28"/>
          <w:szCs w:val="28"/>
        </w:rPr>
        <w:t xml:space="preserve">до </w:t>
      </w:r>
      <w:proofErr w:type="gramStart"/>
      <w:r w:rsidRPr="00934724">
        <w:rPr>
          <w:sz w:val="28"/>
          <w:szCs w:val="28"/>
        </w:rPr>
        <w:t>истечения</w:t>
      </w:r>
      <w:proofErr w:type="gramEnd"/>
      <w:r w:rsidRPr="00934724">
        <w:rPr>
          <w:sz w:val="28"/>
          <w:szCs w:val="28"/>
        </w:rPr>
        <w:t xml:space="preserve"> установленного в документации о конкурентном отборе срока подачи заявок на участие в конкурентном отборе. </w:t>
      </w:r>
    </w:p>
    <w:p w14:paraId="4B61288E" w14:textId="233FC00A" w:rsidR="002437CC" w:rsidRPr="00934724" w:rsidRDefault="002437CC" w:rsidP="00943AC2">
      <w:pPr>
        <w:pStyle w:val="27"/>
        <w:numPr>
          <w:ilvl w:val="2"/>
          <w:numId w:val="4"/>
        </w:numPr>
        <w:shd w:val="clear" w:color="auto" w:fill="FFFFFF"/>
        <w:spacing w:before="120" w:after="0"/>
        <w:ind w:left="0" w:firstLine="709"/>
        <w:jc w:val="both"/>
        <w:rPr>
          <w:sz w:val="28"/>
          <w:szCs w:val="28"/>
        </w:rPr>
      </w:pPr>
      <w:r w:rsidRPr="00934724">
        <w:rPr>
          <w:sz w:val="28"/>
          <w:szCs w:val="28"/>
        </w:rPr>
        <w:t>Заявка на участие в конкурентном отборе, поступившая после истечения срока подачи заявок, не рассматривается.</w:t>
      </w:r>
    </w:p>
    <w:p w14:paraId="695DB629" w14:textId="47C38621" w:rsidR="002437CC" w:rsidRPr="00934724" w:rsidRDefault="002437CC" w:rsidP="00943AC2">
      <w:pPr>
        <w:pStyle w:val="27"/>
        <w:numPr>
          <w:ilvl w:val="2"/>
          <w:numId w:val="4"/>
        </w:numPr>
        <w:shd w:val="clear" w:color="auto" w:fill="FFFFFF"/>
        <w:spacing w:before="120" w:after="0"/>
        <w:ind w:left="0" w:firstLine="709"/>
        <w:jc w:val="both"/>
        <w:rPr>
          <w:sz w:val="28"/>
          <w:szCs w:val="28"/>
        </w:rPr>
      </w:pPr>
      <w:proofErr w:type="gramStart"/>
      <w:r w:rsidRPr="00934724">
        <w:rPr>
          <w:sz w:val="28"/>
          <w:szCs w:val="28"/>
        </w:rPr>
        <w:t>В случае если это предусмотрено документацией о конкурентном отборе, участник конкурентного отбора в порядке</w:t>
      </w:r>
      <w:r w:rsidR="00C90C5B" w:rsidRPr="00934724">
        <w:rPr>
          <w:sz w:val="28"/>
          <w:szCs w:val="28"/>
        </w:rPr>
        <w:t xml:space="preserve"> и сроки</w:t>
      </w:r>
      <w:r w:rsidRPr="00934724">
        <w:rPr>
          <w:sz w:val="28"/>
          <w:szCs w:val="28"/>
        </w:rPr>
        <w:t xml:space="preserve">, </w:t>
      </w:r>
      <w:r w:rsidR="00C90C5B" w:rsidRPr="00934724">
        <w:rPr>
          <w:sz w:val="28"/>
          <w:szCs w:val="28"/>
        </w:rPr>
        <w:t xml:space="preserve">установленные </w:t>
      </w:r>
      <w:r w:rsidRPr="00934724">
        <w:rPr>
          <w:sz w:val="28"/>
          <w:szCs w:val="28"/>
        </w:rPr>
        <w:t xml:space="preserve">документацией о конкурентном отборе, имеет право снизить заявленную им цену, подав новое ценовое предложение, оформленное в соответствии с требованиями документации о конкурентном отборе. </w:t>
      </w:r>
      <w:proofErr w:type="gramEnd"/>
    </w:p>
    <w:p w14:paraId="7A895DDE" w14:textId="4DB872AB" w:rsidR="002437CC" w:rsidRPr="00934724" w:rsidRDefault="00C45520" w:rsidP="00943AC2">
      <w:pPr>
        <w:pStyle w:val="20"/>
        <w:numPr>
          <w:ilvl w:val="1"/>
          <w:numId w:val="4"/>
        </w:numPr>
        <w:spacing w:before="120" w:after="0"/>
        <w:ind w:left="0" w:firstLine="709"/>
        <w:jc w:val="both"/>
        <w:rPr>
          <w:b w:val="0"/>
          <w:color w:val="auto"/>
        </w:rPr>
      </w:pPr>
      <w:bookmarkStart w:id="2968" w:name="_Toc515277356"/>
      <w:bookmarkStart w:id="2969" w:name="_Toc531953477"/>
      <w:bookmarkStart w:id="2970" w:name="_Toc307917725"/>
      <w:bookmarkStart w:id="2971" w:name="_Toc331490029"/>
      <w:bookmarkStart w:id="2972" w:name="_Toc464635191"/>
      <w:r w:rsidRPr="00934724">
        <w:rPr>
          <w:color w:val="auto"/>
        </w:rPr>
        <w:t>О</w:t>
      </w:r>
      <w:r w:rsidR="002437CC" w:rsidRPr="00934724">
        <w:rPr>
          <w:color w:val="auto"/>
        </w:rPr>
        <w:t xml:space="preserve">ткрытие доступа к заявкам на участие конкурентном </w:t>
      </w:r>
      <w:proofErr w:type="gramStart"/>
      <w:r w:rsidR="002437CC" w:rsidRPr="00934724">
        <w:rPr>
          <w:color w:val="auto"/>
        </w:rPr>
        <w:t>отборе</w:t>
      </w:r>
      <w:bookmarkEnd w:id="2968"/>
      <w:proofErr w:type="gramEnd"/>
      <w:r w:rsidRPr="00934724">
        <w:rPr>
          <w:color w:val="auto"/>
        </w:rPr>
        <w:t>/вскрытие заявок на участие в конкурентном отборе</w:t>
      </w:r>
      <w:bookmarkEnd w:id="2969"/>
      <w:r w:rsidR="002437CC" w:rsidRPr="00934724">
        <w:rPr>
          <w:color w:val="auto"/>
        </w:rPr>
        <w:t xml:space="preserve"> </w:t>
      </w:r>
      <w:bookmarkEnd w:id="2970"/>
      <w:bookmarkEnd w:id="2971"/>
      <w:bookmarkEnd w:id="2972"/>
    </w:p>
    <w:p w14:paraId="02E2F534" w14:textId="2C7659E3" w:rsidR="00233098" w:rsidRPr="00934724" w:rsidRDefault="00A46415" w:rsidP="00943AC2">
      <w:pPr>
        <w:pStyle w:val="27"/>
        <w:numPr>
          <w:ilvl w:val="2"/>
          <w:numId w:val="4"/>
        </w:numPr>
        <w:shd w:val="clear" w:color="auto" w:fill="FFFFFF"/>
        <w:spacing w:before="120" w:after="0"/>
        <w:ind w:left="0" w:firstLine="709"/>
        <w:jc w:val="both"/>
        <w:rPr>
          <w:sz w:val="28"/>
          <w:szCs w:val="28"/>
        </w:rPr>
      </w:pPr>
      <w:proofErr w:type="gramStart"/>
      <w:r w:rsidRPr="00934724">
        <w:rPr>
          <w:sz w:val="28"/>
          <w:szCs w:val="28"/>
        </w:rPr>
        <w:t xml:space="preserve">Оператор электронной площадки открывает доступ к </w:t>
      </w:r>
      <w:r w:rsidR="00233098" w:rsidRPr="00934724">
        <w:rPr>
          <w:sz w:val="28"/>
          <w:szCs w:val="28"/>
        </w:rPr>
        <w:t xml:space="preserve">заявкам на участие в конкурентном отборе в электронной форме </w:t>
      </w:r>
      <w:r w:rsidRPr="00934724">
        <w:rPr>
          <w:sz w:val="28"/>
          <w:szCs w:val="28"/>
        </w:rPr>
        <w:t>Заказчику,</w:t>
      </w:r>
      <w:r w:rsidR="005336FF">
        <w:rPr>
          <w:sz w:val="28"/>
          <w:szCs w:val="28"/>
        </w:rPr>
        <w:t xml:space="preserve"> </w:t>
      </w:r>
      <w:r w:rsidR="00233098" w:rsidRPr="00934724">
        <w:rPr>
          <w:sz w:val="28"/>
          <w:szCs w:val="28"/>
        </w:rPr>
        <w:t xml:space="preserve">Организатору в день, час, указанные в </w:t>
      </w:r>
      <w:r w:rsidRPr="00934724">
        <w:rPr>
          <w:sz w:val="28"/>
          <w:szCs w:val="28"/>
        </w:rPr>
        <w:t xml:space="preserve">извещении </w:t>
      </w:r>
      <w:r w:rsidR="00233098" w:rsidRPr="00934724">
        <w:rPr>
          <w:sz w:val="28"/>
          <w:szCs w:val="28"/>
        </w:rPr>
        <w:t>о конкурентном отборе.</w:t>
      </w:r>
      <w:proofErr w:type="gramEnd"/>
    </w:p>
    <w:p w14:paraId="57E58090" w14:textId="77777777" w:rsidR="00233098" w:rsidRPr="00934724" w:rsidRDefault="00233098"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В </w:t>
      </w:r>
      <w:proofErr w:type="gramStart"/>
      <w:r w:rsidRPr="00934724">
        <w:rPr>
          <w:sz w:val="28"/>
          <w:szCs w:val="28"/>
        </w:rPr>
        <w:t>случае</w:t>
      </w:r>
      <w:proofErr w:type="gramEnd"/>
      <w:r w:rsidRPr="00934724">
        <w:rPr>
          <w:sz w:val="28"/>
          <w:szCs w:val="28"/>
        </w:rPr>
        <w:t xml:space="preserve"> если конкурентный отбор проводится в бумажной форме: </w:t>
      </w:r>
    </w:p>
    <w:p w14:paraId="1A8208C2" w14:textId="77777777" w:rsidR="002437CC" w:rsidRPr="00934724" w:rsidRDefault="00233098" w:rsidP="00943AC2">
      <w:pPr>
        <w:pStyle w:val="27"/>
        <w:shd w:val="clear" w:color="auto" w:fill="FFFFFF"/>
        <w:spacing w:before="120" w:after="0"/>
        <w:ind w:firstLine="709"/>
        <w:jc w:val="both"/>
        <w:rPr>
          <w:sz w:val="28"/>
          <w:szCs w:val="28"/>
        </w:rPr>
      </w:pPr>
      <w:r w:rsidRPr="00934724">
        <w:rPr>
          <w:sz w:val="28"/>
          <w:szCs w:val="28"/>
        </w:rPr>
        <w:t>з</w:t>
      </w:r>
      <w:r w:rsidR="002437CC" w:rsidRPr="00934724">
        <w:rPr>
          <w:sz w:val="28"/>
          <w:szCs w:val="28"/>
        </w:rPr>
        <w:t>аявки на участие в конкурентном отборе вскрываются</w:t>
      </w:r>
      <w:r w:rsidR="002437CC" w:rsidRPr="00934724" w:rsidDel="00816749">
        <w:rPr>
          <w:sz w:val="28"/>
          <w:szCs w:val="28"/>
        </w:rPr>
        <w:t xml:space="preserve"> </w:t>
      </w:r>
      <w:r w:rsidR="002437CC" w:rsidRPr="00934724">
        <w:rPr>
          <w:sz w:val="28"/>
          <w:szCs w:val="28"/>
        </w:rPr>
        <w:t>Организатором в день, час и месте, указанные в документации о конкурентном отборе</w:t>
      </w:r>
      <w:r w:rsidRPr="00934724">
        <w:rPr>
          <w:sz w:val="28"/>
          <w:szCs w:val="28"/>
        </w:rPr>
        <w:t>;</w:t>
      </w:r>
      <w:r w:rsidR="002437CC" w:rsidRPr="00934724">
        <w:rPr>
          <w:sz w:val="28"/>
          <w:szCs w:val="28"/>
        </w:rPr>
        <w:t xml:space="preserve"> </w:t>
      </w:r>
    </w:p>
    <w:p w14:paraId="4C2E8EC7" w14:textId="5F2F7A7F" w:rsidR="00233098" w:rsidRPr="00934724" w:rsidRDefault="00233098" w:rsidP="00943AC2">
      <w:pPr>
        <w:pStyle w:val="27"/>
        <w:shd w:val="clear" w:color="auto" w:fill="FFFFFF"/>
        <w:spacing w:before="120" w:after="0"/>
        <w:ind w:firstLine="709"/>
        <w:jc w:val="both"/>
        <w:rPr>
          <w:sz w:val="28"/>
          <w:szCs w:val="28"/>
        </w:rPr>
      </w:pPr>
      <w:r w:rsidRPr="00934724">
        <w:rPr>
          <w:sz w:val="28"/>
          <w:szCs w:val="28"/>
        </w:rPr>
        <w:t xml:space="preserve">Организатором составляется и подписывается </w:t>
      </w:r>
      <w:r w:rsidR="00C90C5B" w:rsidRPr="00934724">
        <w:rPr>
          <w:sz w:val="28"/>
          <w:szCs w:val="28"/>
        </w:rPr>
        <w:t xml:space="preserve">протокол </w:t>
      </w:r>
      <w:r w:rsidRPr="00934724">
        <w:rPr>
          <w:sz w:val="28"/>
          <w:szCs w:val="28"/>
        </w:rPr>
        <w:t>вскрытия заявок на участие в конкурентном отборе с включением в него сведений, предусмотренных документацией о конкурентном отборе</w:t>
      </w:r>
      <w:r w:rsidR="00C90C5B" w:rsidRPr="00934724">
        <w:rPr>
          <w:sz w:val="28"/>
          <w:szCs w:val="28"/>
        </w:rPr>
        <w:t xml:space="preserve"> и разделом 6 настоящего Положения.</w:t>
      </w:r>
    </w:p>
    <w:p w14:paraId="28CE9B35" w14:textId="203E02CD" w:rsidR="002437CC" w:rsidRPr="00934724" w:rsidRDefault="002437CC" w:rsidP="00943AC2">
      <w:pPr>
        <w:pStyle w:val="27"/>
        <w:numPr>
          <w:ilvl w:val="2"/>
          <w:numId w:val="4"/>
        </w:numPr>
        <w:shd w:val="clear" w:color="auto" w:fill="FFFFFF"/>
        <w:spacing w:before="120" w:after="0"/>
        <w:ind w:left="0" w:firstLine="709"/>
        <w:jc w:val="both"/>
        <w:rPr>
          <w:sz w:val="28"/>
          <w:szCs w:val="28"/>
        </w:rPr>
      </w:pPr>
      <w:proofErr w:type="gramStart"/>
      <w:r w:rsidRPr="00934724">
        <w:rPr>
          <w:sz w:val="28"/>
          <w:szCs w:val="28"/>
        </w:rPr>
        <w:t>В случае если по истечении срока подачи заявок на участие в</w:t>
      </w:r>
      <w:r w:rsidR="005121FA" w:rsidRPr="00934724">
        <w:rPr>
          <w:sz w:val="28"/>
          <w:szCs w:val="28"/>
        </w:rPr>
        <w:t> </w:t>
      </w:r>
      <w:r w:rsidRPr="00934724">
        <w:rPr>
          <w:sz w:val="28"/>
          <w:szCs w:val="28"/>
        </w:rPr>
        <w:t>конкурентном отборе подана только одна заявка, то такая заявка на участие в</w:t>
      </w:r>
      <w:r w:rsidR="005121FA" w:rsidRPr="00934724">
        <w:rPr>
          <w:sz w:val="28"/>
          <w:szCs w:val="28"/>
        </w:rPr>
        <w:t> </w:t>
      </w:r>
      <w:r w:rsidRPr="00934724">
        <w:rPr>
          <w:sz w:val="28"/>
          <w:szCs w:val="28"/>
        </w:rPr>
        <w:t>конкурентном отборе вскрывается (к ней открывается доступ), проводится ее рассмотрение</w:t>
      </w:r>
      <w:r w:rsidR="005336FF">
        <w:rPr>
          <w:sz w:val="28"/>
          <w:szCs w:val="28"/>
        </w:rPr>
        <w:t xml:space="preserve"> </w:t>
      </w:r>
      <w:r w:rsidRPr="00934724">
        <w:rPr>
          <w:sz w:val="28"/>
          <w:szCs w:val="28"/>
        </w:rPr>
        <w:t>в порядке, установленном документацией о</w:t>
      </w:r>
      <w:r w:rsidR="005121FA" w:rsidRPr="00934724">
        <w:rPr>
          <w:sz w:val="28"/>
          <w:szCs w:val="28"/>
        </w:rPr>
        <w:t> </w:t>
      </w:r>
      <w:r w:rsidRPr="00934724">
        <w:rPr>
          <w:sz w:val="28"/>
          <w:szCs w:val="28"/>
        </w:rPr>
        <w:t>конкурентном отборе.</w:t>
      </w:r>
      <w:r w:rsidR="00CA096C" w:rsidRPr="00934724">
        <w:rPr>
          <w:sz w:val="28"/>
          <w:szCs w:val="28"/>
        </w:rPr>
        <w:t xml:space="preserve"> </w:t>
      </w:r>
      <w:proofErr w:type="gramEnd"/>
    </w:p>
    <w:p w14:paraId="19250B43" w14:textId="1876D151" w:rsidR="00825A00" w:rsidRPr="00934724" w:rsidRDefault="00825A00" w:rsidP="00943AC2">
      <w:pPr>
        <w:pStyle w:val="27"/>
        <w:numPr>
          <w:ilvl w:val="2"/>
          <w:numId w:val="4"/>
        </w:numPr>
        <w:shd w:val="clear" w:color="auto" w:fill="FFFFFF"/>
        <w:spacing w:before="120" w:after="0"/>
        <w:ind w:left="0" w:firstLine="709"/>
        <w:jc w:val="both"/>
        <w:rPr>
          <w:sz w:val="28"/>
          <w:szCs w:val="28"/>
        </w:rPr>
      </w:pPr>
      <w:r w:rsidRPr="00934724">
        <w:rPr>
          <w:sz w:val="28"/>
          <w:szCs w:val="28"/>
        </w:rPr>
        <w:lastRenderedPageBreak/>
        <w:t xml:space="preserve">В случае если по истечении срока подачи заявок на участие в конкурентном отборе </w:t>
      </w:r>
      <w:r w:rsidR="00C90C5B" w:rsidRPr="00934724">
        <w:rPr>
          <w:sz w:val="28"/>
          <w:szCs w:val="28"/>
        </w:rPr>
        <w:t>не подано ни одной</w:t>
      </w:r>
      <w:r w:rsidRPr="00934724">
        <w:rPr>
          <w:sz w:val="28"/>
          <w:szCs w:val="28"/>
        </w:rPr>
        <w:t xml:space="preserve"> </w:t>
      </w:r>
      <w:r w:rsidR="00C90C5B" w:rsidRPr="00934724">
        <w:rPr>
          <w:sz w:val="28"/>
          <w:szCs w:val="28"/>
        </w:rPr>
        <w:t xml:space="preserve">заявки либо все заявки отклонены от участия в конкурентном отборе, </w:t>
      </w:r>
      <w:r w:rsidRPr="00934724">
        <w:rPr>
          <w:sz w:val="28"/>
          <w:szCs w:val="28"/>
        </w:rPr>
        <w:t>конкурентный отбор</w:t>
      </w:r>
      <w:r w:rsidR="00606AE0" w:rsidRPr="00934724">
        <w:rPr>
          <w:sz w:val="28"/>
          <w:szCs w:val="28"/>
        </w:rPr>
        <w:t xml:space="preserve"> признается</w:t>
      </w:r>
      <w:r w:rsidRPr="00934724">
        <w:rPr>
          <w:sz w:val="28"/>
          <w:szCs w:val="28"/>
        </w:rPr>
        <w:t xml:space="preserve"> </w:t>
      </w:r>
      <w:proofErr w:type="gramStart"/>
      <w:r w:rsidRPr="00934724">
        <w:rPr>
          <w:sz w:val="28"/>
          <w:szCs w:val="28"/>
        </w:rPr>
        <w:t>несостоявшимся</w:t>
      </w:r>
      <w:proofErr w:type="gramEnd"/>
      <w:r w:rsidRPr="00934724">
        <w:rPr>
          <w:sz w:val="28"/>
          <w:szCs w:val="28"/>
        </w:rPr>
        <w:t>.</w:t>
      </w:r>
    </w:p>
    <w:p w14:paraId="339E422C" w14:textId="77777777" w:rsidR="00606AE0" w:rsidRPr="00934724" w:rsidRDefault="00606AE0"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В случае если документацией о конкурентном отборе предусмотрено два и более лота, конкурентный отбор признается </w:t>
      </w:r>
      <w:proofErr w:type="gramStart"/>
      <w:r w:rsidRPr="00934724">
        <w:rPr>
          <w:sz w:val="28"/>
          <w:szCs w:val="28"/>
        </w:rPr>
        <w:t>несостоявшимся</w:t>
      </w:r>
      <w:proofErr w:type="gramEnd"/>
      <w:r w:rsidRPr="00934724">
        <w:rPr>
          <w:sz w:val="28"/>
          <w:szCs w:val="28"/>
        </w:rPr>
        <w:t xml:space="preserve"> только в отношении того лота, по которому принято решение об отклонении всех заявок на участие в конкурентном отборе.</w:t>
      </w:r>
    </w:p>
    <w:p w14:paraId="76953793" w14:textId="77777777" w:rsidR="00606AE0" w:rsidRPr="00934724" w:rsidRDefault="00606AE0"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В </w:t>
      </w:r>
      <w:proofErr w:type="gramStart"/>
      <w:r w:rsidRPr="00934724">
        <w:rPr>
          <w:sz w:val="28"/>
          <w:szCs w:val="28"/>
        </w:rPr>
        <w:t>случае</w:t>
      </w:r>
      <w:proofErr w:type="gramEnd"/>
      <w:r w:rsidRPr="00934724">
        <w:rPr>
          <w:sz w:val="28"/>
          <w:szCs w:val="28"/>
        </w:rPr>
        <w:t xml:space="preserve"> если было принято решение об отклонении заявок на участие в конкурентном отборе, осуществляется оценка и сопоставление только тех заявок на участие в конкурентном отборе, которые не были отклонены.</w:t>
      </w:r>
    </w:p>
    <w:p w14:paraId="558209DF" w14:textId="77777777" w:rsidR="00606AE0" w:rsidRPr="00934724" w:rsidRDefault="00606AE0" w:rsidP="00943AC2">
      <w:pPr>
        <w:pStyle w:val="27"/>
        <w:numPr>
          <w:ilvl w:val="2"/>
          <w:numId w:val="4"/>
        </w:numPr>
        <w:shd w:val="clear" w:color="auto" w:fill="FFFFFF"/>
        <w:spacing w:before="120" w:after="0"/>
        <w:ind w:left="0" w:firstLine="709"/>
        <w:jc w:val="both"/>
        <w:rPr>
          <w:sz w:val="28"/>
          <w:szCs w:val="28"/>
        </w:rPr>
      </w:pPr>
      <w:r w:rsidRPr="00934724">
        <w:rPr>
          <w:sz w:val="28"/>
          <w:szCs w:val="28"/>
        </w:rPr>
        <w:t>Организатор вправе привлекать к рассмотрению, оценке и сопоставлению заявок на участие в конкурентном отборе экспертов – сотрудников Организатора, Заказчика, сторонних лиц, обладающих специальными знаниями по предмету закупки.</w:t>
      </w:r>
    </w:p>
    <w:p w14:paraId="71D775EF" w14:textId="1A310C2D" w:rsidR="002437CC" w:rsidRPr="00934724" w:rsidRDefault="002437CC" w:rsidP="00943AC2">
      <w:pPr>
        <w:pStyle w:val="20"/>
        <w:numPr>
          <w:ilvl w:val="1"/>
          <w:numId w:val="4"/>
        </w:numPr>
        <w:spacing w:before="120" w:after="0"/>
        <w:ind w:left="0" w:firstLine="709"/>
        <w:rPr>
          <w:b w:val="0"/>
          <w:color w:val="auto"/>
        </w:rPr>
      </w:pPr>
      <w:bookmarkStart w:id="2973" w:name="_Toc307917727"/>
      <w:bookmarkStart w:id="2974" w:name="_Toc331490031"/>
      <w:bookmarkStart w:id="2975" w:name="_Toc515277357"/>
      <w:bookmarkStart w:id="2976" w:name="_Toc531953478"/>
      <w:r w:rsidRPr="00934724">
        <w:rPr>
          <w:color w:val="auto"/>
        </w:rPr>
        <w:t xml:space="preserve">Принятие решения по </w:t>
      </w:r>
      <w:bookmarkEnd w:id="2973"/>
      <w:bookmarkEnd w:id="2974"/>
      <w:r w:rsidR="005121FA" w:rsidRPr="00934724">
        <w:rPr>
          <w:color w:val="auto"/>
        </w:rPr>
        <w:t xml:space="preserve">итогам </w:t>
      </w:r>
      <w:r w:rsidRPr="00934724">
        <w:rPr>
          <w:color w:val="auto"/>
        </w:rPr>
        <w:t>конкурентного отбора</w:t>
      </w:r>
      <w:bookmarkEnd w:id="2975"/>
      <w:bookmarkEnd w:id="2976"/>
    </w:p>
    <w:p w14:paraId="71D45578" w14:textId="06CB35DC" w:rsidR="002437CC" w:rsidRPr="00934724" w:rsidRDefault="002437CC" w:rsidP="00943AC2">
      <w:pPr>
        <w:pStyle w:val="27"/>
        <w:numPr>
          <w:ilvl w:val="2"/>
          <w:numId w:val="4"/>
        </w:numPr>
        <w:shd w:val="clear" w:color="auto" w:fill="FFFFFF"/>
        <w:spacing w:before="120" w:after="0"/>
        <w:ind w:left="0" w:firstLine="709"/>
        <w:jc w:val="both"/>
        <w:rPr>
          <w:sz w:val="28"/>
          <w:szCs w:val="28"/>
        </w:rPr>
      </w:pPr>
      <w:r w:rsidRPr="00934724">
        <w:rPr>
          <w:sz w:val="28"/>
          <w:szCs w:val="28"/>
        </w:rPr>
        <w:t>На основании результатов рассмотрения, оценки и сопоставления заявок на участие конкурентном отборе</w:t>
      </w:r>
      <w:r w:rsidR="005336FF">
        <w:rPr>
          <w:sz w:val="28"/>
          <w:szCs w:val="28"/>
        </w:rPr>
        <w:t xml:space="preserve"> </w:t>
      </w:r>
      <w:r w:rsidR="00606AE0" w:rsidRPr="00934724">
        <w:rPr>
          <w:sz w:val="28"/>
          <w:szCs w:val="28"/>
        </w:rPr>
        <w:t>Организатором/</w:t>
      </w:r>
      <w:r w:rsidRPr="00934724">
        <w:rPr>
          <w:sz w:val="28"/>
          <w:szCs w:val="28"/>
        </w:rPr>
        <w:t>Комиссией могут быть приняты следующие решения:</w:t>
      </w:r>
    </w:p>
    <w:p w14:paraId="79DFE256" w14:textId="77777777" w:rsidR="002437CC" w:rsidRPr="00934724" w:rsidRDefault="002437CC" w:rsidP="00943AC2">
      <w:pPr>
        <w:pStyle w:val="23"/>
        <w:widowControl/>
        <w:shd w:val="clear" w:color="auto" w:fill="FFFFFF"/>
        <w:tabs>
          <w:tab w:val="left" w:pos="1080"/>
        </w:tabs>
        <w:spacing w:before="120"/>
        <w:ind w:left="0" w:firstLine="709"/>
        <w:textAlignment w:val="baseline"/>
        <w:rPr>
          <w:sz w:val="28"/>
          <w:szCs w:val="28"/>
        </w:rPr>
      </w:pPr>
      <w:proofErr w:type="gramStart"/>
      <w:r w:rsidRPr="00934724">
        <w:rPr>
          <w:sz w:val="28"/>
          <w:szCs w:val="28"/>
        </w:rPr>
        <w:t>о результат</w:t>
      </w:r>
      <w:r w:rsidR="005121FA" w:rsidRPr="00934724">
        <w:rPr>
          <w:sz w:val="28"/>
          <w:szCs w:val="28"/>
        </w:rPr>
        <w:t>ах</w:t>
      </w:r>
      <w:r w:rsidR="003502F5" w:rsidRPr="00934724">
        <w:rPr>
          <w:sz w:val="28"/>
          <w:szCs w:val="28"/>
        </w:rPr>
        <w:t xml:space="preserve"> конкурентного отбора</w:t>
      </w:r>
      <w:r w:rsidRPr="00934724">
        <w:rPr>
          <w:sz w:val="28"/>
          <w:szCs w:val="28"/>
        </w:rPr>
        <w:t xml:space="preserve"> и определении победителя (поставщика (подрядчика, исполнителя), победителей (нескольких поставщиков (подрядчиков, исполнителей);</w:t>
      </w:r>
      <w:proofErr w:type="gramEnd"/>
    </w:p>
    <w:p w14:paraId="1CFB064A" w14:textId="11ED4076" w:rsidR="002437CC" w:rsidRPr="00934724" w:rsidRDefault="002437CC"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об отклонении всех заявок на участие в конкурентном отборе и</w:t>
      </w:r>
      <w:r w:rsidR="00160245" w:rsidRPr="00934724">
        <w:rPr>
          <w:sz w:val="28"/>
          <w:szCs w:val="28"/>
        </w:rPr>
        <w:t> </w:t>
      </w:r>
      <w:r w:rsidRPr="00934724">
        <w:rPr>
          <w:sz w:val="28"/>
          <w:szCs w:val="28"/>
        </w:rPr>
        <w:t xml:space="preserve">признании конкурентного отбора </w:t>
      </w:r>
      <w:proofErr w:type="gramStart"/>
      <w:r w:rsidRPr="00934724">
        <w:rPr>
          <w:sz w:val="28"/>
          <w:szCs w:val="28"/>
        </w:rPr>
        <w:t>несостоявшимся</w:t>
      </w:r>
      <w:proofErr w:type="gramEnd"/>
      <w:r w:rsidR="00C90C5B" w:rsidRPr="00934724">
        <w:rPr>
          <w:sz w:val="28"/>
          <w:szCs w:val="28"/>
        </w:rPr>
        <w:t>.</w:t>
      </w:r>
    </w:p>
    <w:p w14:paraId="2D7EA0A5" w14:textId="2B26C59D" w:rsidR="002437CC" w:rsidRPr="00934724" w:rsidRDefault="002437CC" w:rsidP="00943AC2">
      <w:pPr>
        <w:pStyle w:val="27"/>
        <w:numPr>
          <w:ilvl w:val="2"/>
          <w:numId w:val="4"/>
        </w:numPr>
        <w:shd w:val="clear" w:color="auto" w:fill="FFFFFF"/>
        <w:spacing w:before="120" w:after="0"/>
        <w:ind w:left="0" w:firstLine="709"/>
        <w:jc w:val="both"/>
        <w:rPr>
          <w:rFonts w:eastAsiaTheme="minorHAnsi"/>
          <w:sz w:val="28"/>
          <w:szCs w:val="28"/>
        </w:rPr>
      </w:pPr>
      <w:r w:rsidRPr="00934724">
        <w:rPr>
          <w:rFonts w:eastAsiaTheme="minorHAnsi"/>
          <w:sz w:val="28"/>
          <w:szCs w:val="28"/>
        </w:rPr>
        <w:t xml:space="preserve">Процедура формирования </w:t>
      </w:r>
      <w:r w:rsidR="00DB52A5" w:rsidRPr="00934724">
        <w:rPr>
          <w:rFonts w:eastAsiaTheme="minorHAnsi"/>
          <w:sz w:val="28"/>
          <w:szCs w:val="28"/>
        </w:rPr>
        <w:t>и</w:t>
      </w:r>
      <w:r w:rsidRPr="00934724">
        <w:rPr>
          <w:rFonts w:eastAsiaTheme="minorHAnsi"/>
          <w:sz w:val="28"/>
          <w:szCs w:val="28"/>
        </w:rPr>
        <w:t xml:space="preserve">тогового протокола при проведении конкурентного отбора в электронной форме осуществляется с учётом особенностей, установленных </w:t>
      </w:r>
      <w:r w:rsidR="00160193" w:rsidRPr="00934724">
        <w:rPr>
          <w:rFonts w:eastAsiaTheme="minorHAnsi"/>
          <w:sz w:val="28"/>
          <w:szCs w:val="28"/>
        </w:rPr>
        <w:t xml:space="preserve">разделом </w:t>
      </w:r>
      <w:r w:rsidR="00E32A48" w:rsidRPr="00934724">
        <w:rPr>
          <w:rFonts w:eastAsiaTheme="minorHAnsi"/>
          <w:sz w:val="28"/>
          <w:szCs w:val="28"/>
        </w:rPr>
        <w:t>6 настоящего Положения</w:t>
      </w:r>
      <w:r w:rsidRPr="00934724">
        <w:rPr>
          <w:rFonts w:eastAsiaTheme="minorHAnsi"/>
          <w:sz w:val="28"/>
          <w:szCs w:val="28"/>
        </w:rPr>
        <w:t xml:space="preserve">. </w:t>
      </w:r>
    </w:p>
    <w:p w14:paraId="6DE5AC83" w14:textId="1F124453" w:rsidR="002437CC" w:rsidRPr="00934724" w:rsidRDefault="002437CC" w:rsidP="00943AC2">
      <w:pPr>
        <w:pStyle w:val="27"/>
        <w:numPr>
          <w:ilvl w:val="2"/>
          <w:numId w:val="4"/>
        </w:numPr>
        <w:shd w:val="clear" w:color="auto" w:fill="FFFFFF"/>
        <w:tabs>
          <w:tab w:val="left" w:pos="1080"/>
        </w:tabs>
        <w:spacing w:before="120" w:after="0"/>
        <w:ind w:left="0" w:firstLine="709"/>
        <w:jc w:val="both"/>
        <w:textAlignment w:val="baseline"/>
        <w:rPr>
          <w:sz w:val="28"/>
          <w:szCs w:val="28"/>
        </w:rPr>
      </w:pPr>
      <w:r w:rsidRPr="00934724">
        <w:rPr>
          <w:sz w:val="28"/>
          <w:szCs w:val="28"/>
        </w:rPr>
        <w:t>Решение Комиссии по итог</w:t>
      </w:r>
      <w:r w:rsidR="00DB52A5" w:rsidRPr="00934724">
        <w:rPr>
          <w:sz w:val="28"/>
          <w:szCs w:val="28"/>
        </w:rPr>
        <w:t>ам</w:t>
      </w:r>
      <w:r w:rsidRPr="00934724">
        <w:rPr>
          <w:sz w:val="28"/>
          <w:szCs w:val="28"/>
        </w:rPr>
        <w:t xml:space="preserve"> конкурентного отбора оформляется итоговым протоколом, в котором </w:t>
      </w:r>
      <w:r w:rsidR="009760B7" w:rsidRPr="00934724">
        <w:rPr>
          <w:sz w:val="28"/>
          <w:szCs w:val="28"/>
        </w:rPr>
        <w:t xml:space="preserve">должны содержаться </w:t>
      </w:r>
      <w:r w:rsidRPr="00934724">
        <w:rPr>
          <w:sz w:val="28"/>
          <w:szCs w:val="28"/>
        </w:rPr>
        <w:t>сведени</w:t>
      </w:r>
      <w:r w:rsidR="009760B7" w:rsidRPr="00934724">
        <w:rPr>
          <w:sz w:val="28"/>
          <w:szCs w:val="28"/>
        </w:rPr>
        <w:t>я</w:t>
      </w:r>
      <w:r w:rsidRPr="00934724">
        <w:rPr>
          <w:sz w:val="28"/>
          <w:szCs w:val="28"/>
        </w:rPr>
        <w:t>, предусмотренны</w:t>
      </w:r>
      <w:r w:rsidR="009760B7" w:rsidRPr="00934724">
        <w:rPr>
          <w:sz w:val="28"/>
          <w:szCs w:val="28"/>
        </w:rPr>
        <w:t>е</w:t>
      </w:r>
      <w:r w:rsidRPr="00934724">
        <w:rPr>
          <w:sz w:val="28"/>
          <w:szCs w:val="28"/>
        </w:rPr>
        <w:t xml:space="preserve"> пунктом </w:t>
      </w:r>
      <w:r w:rsidR="00E32A48" w:rsidRPr="00934724">
        <w:rPr>
          <w:sz w:val="28"/>
          <w:szCs w:val="28"/>
        </w:rPr>
        <w:t>5</w:t>
      </w:r>
      <w:r w:rsidRPr="00934724">
        <w:rPr>
          <w:sz w:val="28"/>
          <w:szCs w:val="28"/>
        </w:rPr>
        <w:t>.9.</w:t>
      </w:r>
      <w:r w:rsidR="00160193" w:rsidRPr="00934724">
        <w:rPr>
          <w:sz w:val="28"/>
          <w:szCs w:val="28"/>
        </w:rPr>
        <w:t>2</w:t>
      </w:r>
      <w:r w:rsidR="00E32A48" w:rsidRPr="00934724">
        <w:rPr>
          <w:sz w:val="28"/>
          <w:szCs w:val="28"/>
        </w:rPr>
        <w:t xml:space="preserve"> настоящего Положения</w:t>
      </w:r>
      <w:r w:rsidRPr="00934724">
        <w:rPr>
          <w:rFonts w:eastAsia="Calibri"/>
          <w:sz w:val="28"/>
          <w:szCs w:val="28"/>
        </w:rPr>
        <w:t>.</w:t>
      </w:r>
      <w:r w:rsidRPr="00934724">
        <w:rPr>
          <w:sz w:val="28"/>
          <w:szCs w:val="28"/>
        </w:rPr>
        <w:t xml:space="preserve"> </w:t>
      </w:r>
    </w:p>
    <w:p w14:paraId="76733D95" w14:textId="77777777" w:rsidR="002437CC" w:rsidRPr="00934724" w:rsidRDefault="002437CC" w:rsidP="00943AC2">
      <w:pPr>
        <w:pStyle w:val="27"/>
        <w:numPr>
          <w:ilvl w:val="2"/>
          <w:numId w:val="4"/>
        </w:numPr>
        <w:shd w:val="clear" w:color="auto" w:fill="FFFFFF"/>
        <w:spacing w:before="120" w:after="0"/>
        <w:ind w:left="0" w:firstLine="709"/>
        <w:jc w:val="both"/>
        <w:rPr>
          <w:sz w:val="28"/>
          <w:szCs w:val="28"/>
        </w:rPr>
      </w:pPr>
      <w:bookmarkStart w:id="2977" w:name="_Toc331490032"/>
      <w:bookmarkStart w:id="2978" w:name="_Toc464635194"/>
      <w:r w:rsidRPr="00934724">
        <w:rPr>
          <w:sz w:val="28"/>
          <w:szCs w:val="28"/>
        </w:rPr>
        <w:t>Протоколы, составляемые в ходе проведения конкурентного отбора, размещаются Заказчиком (Организатором) в единой информационной системе не позднее чем через три дня со дня подписания таких протоколов.</w:t>
      </w:r>
    </w:p>
    <w:p w14:paraId="79152157" w14:textId="60B5DCF6" w:rsidR="00CB6262" w:rsidRPr="00934724" w:rsidRDefault="00CB6262" w:rsidP="00943AC2">
      <w:pPr>
        <w:pStyle w:val="20"/>
        <w:numPr>
          <w:ilvl w:val="1"/>
          <w:numId w:val="4"/>
        </w:numPr>
        <w:spacing w:before="120" w:after="0"/>
        <w:ind w:left="0" w:firstLine="709"/>
        <w:jc w:val="both"/>
      </w:pPr>
      <w:bookmarkStart w:id="2979" w:name="_Toc522287264"/>
      <w:bookmarkStart w:id="2980" w:name="_Toc531953479"/>
      <w:r w:rsidRPr="00934724">
        <w:rPr>
          <w:color w:val="auto"/>
        </w:rPr>
        <w:t>Порядок проведения предварительного отбора при проведении конкурентного отбора</w:t>
      </w:r>
      <w:bookmarkEnd w:id="2979"/>
      <w:bookmarkEnd w:id="2980"/>
    </w:p>
    <w:p w14:paraId="3AACFF64" w14:textId="35A3417C" w:rsidR="00CB6262" w:rsidRPr="00934724" w:rsidRDefault="00CB6262" w:rsidP="00943AC2">
      <w:pPr>
        <w:pStyle w:val="27"/>
        <w:numPr>
          <w:ilvl w:val="2"/>
          <w:numId w:val="4"/>
        </w:numPr>
        <w:shd w:val="clear" w:color="auto" w:fill="FFFFFF"/>
        <w:spacing w:before="120" w:after="0"/>
        <w:ind w:left="0" w:firstLine="709"/>
        <w:jc w:val="both"/>
        <w:rPr>
          <w:b/>
          <w:sz w:val="28"/>
          <w:szCs w:val="28"/>
        </w:rPr>
      </w:pPr>
      <w:r w:rsidRPr="00934724">
        <w:rPr>
          <w:sz w:val="28"/>
          <w:szCs w:val="28"/>
        </w:rPr>
        <w:t>Организатор при проведении конкурентного отбора вправе проводить предварительный отбор участников закупки в целях выявления их соответствия требованиям, установленным Заказчиком.</w:t>
      </w:r>
    </w:p>
    <w:p w14:paraId="19CE71AD" w14:textId="6929AC09" w:rsidR="00CB6262" w:rsidRPr="00934724" w:rsidRDefault="00CB6262" w:rsidP="00943AC2">
      <w:pPr>
        <w:pStyle w:val="27"/>
        <w:numPr>
          <w:ilvl w:val="2"/>
          <w:numId w:val="4"/>
        </w:numPr>
        <w:shd w:val="clear" w:color="auto" w:fill="FFFFFF"/>
        <w:spacing w:before="120" w:after="0"/>
        <w:ind w:left="0" w:firstLine="709"/>
        <w:jc w:val="both"/>
        <w:rPr>
          <w:b/>
          <w:sz w:val="28"/>
          <w:szCs w:val="28"/>
        </w:rPr>
      </w:pPr>
      <w:r w:rsidRPr="00934724">
        <w:rPr>
          <w:sz w:val="28"/>
          <w:szCs w:val="28"/>
        </w:rPr>
        <w:t>При проведении конкурентного отбора с предварительным отбором применяются нормы и правила, установленные настоящим Положением для конкурентного отбора.</w:t>
      </w:r>
    </w:p>
    <w:p w14:paraId="1FEBC53A" w14:textId="3CF3A586" w:rsidR="00CB6262" w:rsidRPr="00934724" w:rsidRDefault="00CB6262" w:rsidP="00943AC2">
      <w:pPr>
        <w:pStyle w:val="27"/>
        <w:numPr>
          <w:ilvl w:val="2"/>
          <w:numId w:val="4"/>
        </w:numPr>
        <w:shd w:val="clear" w:color="auto" w:fill="FFFFFF"/>
        <w:spacing w:before="120" w:after="0"/>
        <w:ind w:left="0" w:firstLine="709"/>
        <w:jc w:val="both"/>
        <w:rPr>
          <w:sz w:val="28"/>
          <w:szCs w:val="28"/>
        </w:rPr>
      </w:pPr>
      <w:r w:rsidRPr="00934724">
        <w:rPr>
          <w:sz w:val="28"/>
          <w:szCs w:val="28"/>
        </w:rPr>
        <w:t>Участники закупки, прошедшие предварительный отбор, приглашаются к дальнейшему участию в закупке.</w:t>
      </w:r>
    </w:p>
    <w:p w14:paraId="32FA1192" w14:textId="73A805C5" w:rsidR="00CB6262" w:rsidRPr="00934724" w:rsidRDefault="00CB6262" w:rsidP="00943AC2">
      <w:pPr>
        <w:pStyle w:val="27"/>
        <w:numPr>
          <w:ilvl w:val="2"/>
          <w:numId w:val="4"/>
        </w:numPr>
        <w:shd w:val="clear" w:color="auto" w:fill="FFFFFF"/>
        <w:spacing w:before="120" w:after="0"/>
        <w:ind w:left="0" w:firstLine="709"/>
        <w:jc w:val="both"/>
        <w:rPr>
          <w:sz w:val="28"/>
          <w:szCs w:val="28"/>
        </w:rPr>
      </w:pPr>
      <w:r w:rsidRPr="00934724">
        <w:rPr>
          <w:sz w:val="28"/>
          <w:szCs w:val="28"/>
        </w:rPr>
        <w:lastRenderedPageBreak/>
        <w:t>Заказчик (Организатор) размещает в единой информационной системе извещение о проведении конкурентного отбора, документацию о конкурентном отборе, документацию о предварительном отборе.</w:t>
      </w:r>
    </w:p>
    <w:p w14:paraId="3E80DD2A" w14:textId="180F6E1D" w:rsidR="00CB6262" w:rsidRPr="00934724" w:rsidRDefault="00CB6262" w:rsidP="00943AC2">
      <w:pPr>
        <w:pStyle w:val="27"/>
        <w:numPr>
          <w:ilvl w:val="2"/>
          <w:numId w:val="4"/>
        </w:numPr>
        <w:shd w:val="clear" w:color="auto" w:fill="FFFFFF"/>
        <w:spacing w:before="120" w:after="0"/>
        <w:ind w:left="0" w:firstLine="709"/>
        <w:jc w:val="both"/>
        <w:rPr>
          <w:sz w:val="28"/>
          <w:szCs w:val="28"/>
        </w:rPr>
      </w:pPr>
      <w:proofErr w:type="gramStart"/>
      <w:r w:rsidRPr="00934724">
        <w:rPr>
          <w:sz w:val="28"/>
          <w:szCs w:val="28"/>
        </w:rPr>
        <w:t>Извещение о проведении конкурентного отбора с предварительным отбором размещается в единой информационной системе не менее чем за пять дней до дня окончания подачи заявок на участие в предварительном отборе и не менее чем за десять дней до дня окончания подачи заявок на участие в конкурентном отборе и должно содержать следующую информацию:</w:t>
      </w:r>
      <w:proofErr w:type="gramEnd"/>
    </w:p>
    <w:p w14:paraId="70B166E7" w14:textId="4F512723" w:rsidR="00CB6262" w:rsidRPr="00934724" w:rsidRDefault="00CB6262" w:rsidP="00943AC2">
      <w:pPr>
        <w:pStyle w:val="27"/>
        <w:numPr>
          <w:ilvl w:val="3"/>
          <w:numId w:val="4"/>
        </w:numPr>
        <w:shd w:val="clear" w:color="auto" w:fill="FFFFFF"/>
        <w:spacing w:before="120" w:after="0"/>
        <w:ind w:left="0" w:firstLine="709"/>
        <w:jc w:val="both"/>
        <w:rPr>
          <w:sz w:val="28"/>
          <w:szCs w:val="28"/>
        </w:rPr>
      </w:pPr>
      <w:r w:rsidRPr="00934724">
        <w:rPr>
          <w:sz w:val="28"/>
          <w:szCs w:val="28"/>
        </w:rPr>
        <w:t xml:space="preserve">Сведения в соответствии с пунктом </w:t>
      </w:r>
      <w:r w:rsidR="00E32A48" w:rsidRPr="00934724">
        <w:rPr>
          <w:sz w:val="28"/>
          <w:szCs w:val="28"/>
        </w:rPr>
        <w:t>5</w:t>
      </w:r>
      <w:r w:rsidRPr="00934724">
        <w:rPr>
          <w:sz w:val="28"/>
          <w:szCs w:val="28"/>
        </w:rPr>
        <w:t>.2</w:t>
      </w:r>
      <w:r w:rsidR="00862DCE" w:rsidRPr="00934724">
        <w:rPr>
          <w:sz w:val="28"/>
          <w:szCs w:val="28"/>
        </w:rPr>
        <w:t xml:space="preserve"> настоящего положения</w:t>
      </w:r>
      <w:r w:rsidRPr="00934724">
        <w:rPr>
          <w:sz w:val="28"/>
          <w:szCs w:val="28"/>
        </w:rPr>
        <w:t>.</w:t>
      </w:r>
    </w:p>
    <w:p w14:paraId="60C5932B" w14:textId="03E5E022" w:rsidR="00CB6262" w:rsidRPr="00934724" w:rsidRDefault="00CB6262" w:rsidP="00943AC2">
      <w:pPr>
        <w:pStyle w:val="27"/>
        <w:numPr>
          <w:ilvl w:val="3"/>
          <w:numId w:val="4"/>
        </w:numPr>
        <w:shd w:val="clear" w:color="auto" w:fill="FFFFFF"/>
        <w:spacing w:before="120" w:after="0"/>
        <w:ind w:left="0" w:firstLine="709"/>
        <w:jc w:val="both"/>
        <w:rPr>
          <w:sz w:val="28"/>
          <w:szCs w:val="28"/>
        </w:rPr>
      </w:pPr>
      <w:proofErr w:type="gramStart"/>
      <w:r w:rsidRPr="00934724">
        <w:rPr>
          <w:sz w:val="28"/>
          <w:szCs w:val="28"/>
        </w:rPr>
        <w:t>Срок, место и порядок предоставления документации о предварительном отборе, сайт единой информационной системы, на котором размещена документация о предварительном отборе, порядок и сроки внесения платы, взимаемой за предоставление копии документации о предварительном отборе в печатном виде, если такая плата установлена, за исключением случаев предоставления документации о предварительном отборе в форме электронного документа.</w:t>
      </w:r>
      <w:proofErr w:type="gramEnd"/>
    </w:p>
    <w:p w14:paraId="16ABBE27" w14:textId="307D09D0" w:rsidR="00CB6262" w:rsidRPr="00934724" w:rsidRDefault="00CB6262" w:rsidP="00943AC2">
      <w:pPr>
        <w:pStyle w:val="27"/>
        <w:numPr>
          <w:ilvl w:val="3"/>
          <w:numId w:val="4"/>
        </w:numPr>
        <w:shd w:val="clear" w:color="auto" w:fill="FFFFFF"/>
        <w:spacing w:before="120" w:after="0"/>
        <w:ind w:left="0" w:firstLine="709"/>
        <w:jc w:val="both"/>
        <w:rPr>
          <w:sz w:val="28"/>
          <w:szCs w:val="28"/>
        </w:rPr>
      </w:pPr>
      <w:r w:rsidRPr="00934724">
        <w:rPr>
          <w:sz w:val="28"/>
          <w:szCs w:val="28"/>
        </w:rPr>
        <w:t>Порядок, место и срок подачи заявок на участие в предварительном отборе, место и срок рассмотрения заявок на участие в предварительном отборе и подведения его итогов.</w:t>
      </w:r>
    </w:p>
    <w:p w14:paraId="55AA965D" w14:textId="6C1D555B" w:rsidR="00CB6262" w:rsidRPr="00934724" w:rsidRDefault="00CB6262" w:rsidP="00943AC2">
      <w:pPr>
        <w:pStyle w:val="27"/>
        <w:numPr>
          <w:ilvl w:val="2"/>
          <w:numId w:val="4"/>
        </w:numPr>
        <w:shd w:val="clear" w:color="auto" w:fill="FFFFFF"/>
        <w:spacing w:before="120" w:after="0"/>
        <w:ind w:left="0" w:firstLine="709"/>
        <w:jc w:val="both"/>
        <w:rPr>
          <w:sz w:val="28"/>
          <w:szCs w:val="28"/>
        </w:rPr>
      </w:pPr>
      <w:r w:rsidRPr="00934724">
        <w:rPr>
          <w:sz w:val="28"/>
          <w:szCs w:val="28"/>
        </w:rPr>
        <w:t>Документация о предварительном отборе размещается Заказчиком (Организатором) в единой информационной системе одновременно с извещением о конкурентном отборе с предварительным отбором и должна содержать информацию</w:t>
      </w:r>
      <w:r w:rsidR="00862DCE" w:rsidRPr="00934724">
        <w:rPr>
          <w:sz w:val="28"/>
          <w:szCs w:val="28"/>
        </w:rPr>
        <w:t xml:space="preserve">, установленную пунктом </w:t>
      </w:r>
      <w:r w:rsidR="00E32A48" w:rsidRPr="00934724">
        <w:rPr>
          <w:sz w:val="28"/>
          <w:szCs w:val="28"/>
        </w:rPr>
        <w:t>5</w:t>
      </w:r>
      <w:r w:rsidR="00862DCE" w:rsidRPr="00934724">
        <w:rPr>
          <w:sz w:val="28"/>
          <w:szCs w:val="28"/>
        </w:rPr>
        <w:t>.3 настоящего Положения.</w:t>
      </w:r>
    </w:p>
    <w:p w14:paraId="10A59B18" w14:textId="2932D18C" w:rsidR="00CB6262" w:rsidRPr="00934724" w:rsidRDefault="00CB6262" w:rsidP="00943AC2">
      <w:pPr>
        <w:pStyle w:val="27"/>
        <w:numPr>
          <w:ilvl w:val="2"/>
          <w:numId w:val="4"/>
        </w:numPr>
        <w:shd w:val="clear" w:color="auto" w:fill="FFFFFF"/>
        <w:spacing w:before="120" w:after="0"/>
        <w:ind w:left="0" w:firstLine="709"/>
        <w:jc w:val="both"/>
        <w:rPr>
          <w:sz w:val="28"/>
          <w:szCs w:val="28"/>
        </w:rPr>
      </w:pPr>
      <w:r w:rsidRPr="00934724">
        <w:rPr>
          <w:sz w:val="28"/>
          <w:szCs w:val="28"/>
        </w:rPr>
        <w:t>Организатор в сроки, установленные в документации о предварительном отборе,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14:paraId="3C3B9919" w14:textId="1D9DBE67" w:rsidR="00CB6262" w:rsidRPr="00934724" w:rsidRDefault="00CB6262"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Организатор направляет приглашения принять участие в конкурентном отборе участникам, прошедшим предварительный отбор. </w:t>
      </w:r>
    </w:p>
    <w:p w14:paraId="0EF7730A" w14:textId="10E0B23E" w:rsidR="002437CC" w:rsidRPr="00934724" w:rsidRDefault="00CB6262"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В </w:t>
      </w:r>
      <w:proofErr w:type="gramStart"/>
      <w:r w:rsidRPr="00934724">
        <w:rPr>
          <w:sz w:val="28"/>
          <w:szCs w:val="28"/>
        </w:rPr>
        <w:t>случае</w:t>
      </w:r>
      <w:proofErr w:type="gramEnd"/>
      <w:r w:rsidRPr="00934724">
        <w:rPr>
          <w:sz w:val="28"/>
          <w:szCs w:val="28"/>
        </w:rPr>
        <w:t xml:space="preserve">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Организатор/Комиссия вправе признать конкурентный отбор несостоявшимся.</w:t>
      </w:r>
    </w:p>
    <w:p w14:paraId="4A5A5A8E" w14:textId="5D49368E" w:rsidR="002437CC" w:rsidRPr="00934724" w:rsidRDefault="002437CC" w:rsidP="00943AC2">
      <w:pPr>
        <w:pStyle w:val="20"/>
        <w:numPr>
          <w:ilvl w:val="1"/>
          <w:numId w:val="4"/>
        </w:numPr>
        <w:spacing w:before="120" w:after="0"/>
        <w:ind w:left="0" w:firstLine="709"/>
        <w:jc w:val="both"/>
      </w:pPr>
      <w:bookmarkStart w:id="2981" w:name="_Toc531953480"/>
      <w:r w:rsidRPr="00934724">
        <w:t xml:space="preserve">Особенности проведения конкурентного отбора </w:t>
      </w:r>
      <w:r w:rsidR="00D75E68" w:rsidRPr="00934724">
        <w:t>с</w:t>
      </w:r>
      <w:r w:rsidR="00AA0444" w:rsidRPr="00934724">
        <w:t> </w:t>
      </w:r>
      <w:r w:rsidRPr="00934724">
        <w:t>повышени</w:t>
      </w:r>
      <w:r w:rsidR="00D75E68" w:rsidRPr="00934724">
        <w:t>ем</w:t>
      </w:r>
      <w:r w:rsidRPr="00934724">
        <w:t xml:space="preserve"> стартовой цены</w:t>
      </w:r>
      <w:bookmarkEnd w:id="2981"/>
    </w:p>
    <w:p w14:paraId="0BAB5627" w14:textId="415F33ED" w:rsidR="00D05F86" w:rsidRPr="00934724" w:rsidRDefault="00D05F86" w:rsidP="00943AC2">
      <w:pPr>
        <w:pStyle w:val="27"/>
        <w:numPr>
          <w:ilvl w:val="2"/>
          <w:numId w:val="4"/>
        </w:numPr>
        <w:shd w:val="clear" w:color="auto" w:fill="FFFFFF"/>
        <w:spacing w:before="120" w:after="0"/>
        <w:ind w:left="0" w:firstLine="709"/>
        <w:jc w:val="both"/>
        <w:rPr>
          <w:b/>
          <w:sz w:val="28"/>
          <w:szCs w:val="28"/>
        </w:rPr>
      </w:pPr>
      <w:r w:rsidRPr="00934724">
        <w:rPr>
          <w:sz w:val="28"/>
          <w:szCs w:val="28"/>
        </w:rPr>
        <w:t>Конкурентный отбор может проводиться путем повышения стартовой цены договора (цены лота).</w:t>
      </w:r>
    </w:p>
    <w:p w14:paraId="44A618EE" w14:textId="2D6A1CE9" w:rsidR="002437CC" w:rsidRPr="00934724" w:rsidRDefault="002437CC"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Конкурентный отбор с </w:t>
      </w:r>
      <w:r w:rsidR="00D75E68" w:rsidRPr="00934724">
        <w:rPr>
          <w:sz w:val="28"/>
          <w:szCs w:val="28"/>
        </w:rPr>
        <w:t>повышением стартовой цены</w:t>
      </w:r>
      <w:r w:rsidRPr="00934724">
        <w:rPr>
          <w:sz w:val="28"/>
          <w:szCs w:val="28"/>
        </w:rPr>
        <w:t xml:space="preserve"> проводится в электронной форме</w:t>
      </w:r>
      <w:r w:rsidR="005D1F2C" w:rsidRPr="00934724">
        <w:rPr>
          <w:sz w:val="28"/>
          <w:szCs w:val="28"/>
        </w:rPr>
        <w:t xml:space="preserve">. </w:t>
      </w:r>
    </w:p>
    <w:p w14:paraId="442DC29D" w14:textId="5313FFD2" w:rsidR="00D05F86" w:rsidRPr="00934724" w:rsidRDefault="00D05F86" w:rsidP="00943AC2">
      <w:pPr>
        <w:pStyle w:val="27"/>
        <w:numPr>
          <w:ilvl w:val="2"/>
          <w:numId w:val="4"/>
        </w:numPr>
        <w:shd w:val="clear" w:color="auto" w:fill="FFFFFF"/>
        <w:spacing w:before="120" w:after="0"/>
        <w:ind w:left="0" w:firstLine="709"/>
        <w:jc w:val="both"/>
        <w:rPr>
          <w:sz w:val="28"/>
          <w:szCs w:val="28"/>
        </w:rPr>
      </w:pPr>
      <w:proofErr w:type="gramStart"/>
      <w:r w:rsidRPr="00934724">
        <w:rPr>
          <w:sz w:val="28"/>
          <w:szCs w:val="28"/>
        </w:rPr>
        <w:t xml:space="preserve">Для целей проведения </w:t>
      </w:r>
      <w:r w:rsidR="00B96E37" w:rsidRPr="00934724">
        <w:rPr>
          <w:sz w:val="28"/>
          <w:szCs w:val="28"/>
        </w:rPr>
        <w:t xml:space="preserve">конкурентного отбора с </w:t>
      </w:r>
      <w:r w:rsidRPr="00934724">
        <w:rPr>
          <w:sz w:val="28"/>
          <w:szCs w:val="28"/>
        </w:rPr>
        <w:t>повышени</w:t>
      </w:r>
      <w:r w:rsidR="00B96E37" w:rsidRPr="00934724">
        <w:rPr>
          <w:sz w:val="28"/>
          <w:szCs w:val="28"/>
        </w:rPr>
        <w:t>ем</w:t>
      </w:r>
      <w:r w:rsidRPr="00934724">
        <w:rPr>
          <w:sz w:val="28"/>
          <w:szCs w:val="28"/>
        </w:rPr>
        <w:t xml:space="preserve"> стартовой цены в извещении о проведении конкурентного отбора указываются определенные Организатором стартовая цена, шаг повышения стартовой цены, а также дата и время проведения </w:t>
      </w:r>
      <w:r w:rsidR="00FA3DC3" w:rsidRPr="00934724">
        <w:rPr>
          <w:sz w:val="28"/>
          <w:szCs w:val="28"/>
        </w:rPr>
        <w:t xml:space="preserve">процедуры </w:t>
      </w:r>
      <w:r w:rsidR="00B96E37" w:rsidRPr="00934724">
        <w:rPr>
          <w:sz w:val="28"/>
          <w:szCs w:val="28"/>
        </w:rPr>
        <w:t>повышения стартовой цены</w:t>
      </w:r>
      <w:r w:rsidRPr="00934724">
        <w:rPr>
          <w:sz w:val="28"/>
          <w:szCs w:val="28"/>
        </w:rPr>
        <w:t xml:space="preserve">, период </w:t>
      </w:r>
      <w:r w:rsidR="00FA042E" w:rsidRPr="00934724">
        <w:rPr>
          <w:sz w:val="28"/>
          <w:szCs w:val="28"/>
        </w:rPr>
        <w:t xml:space="preserve">регистрации участников </w:t>
      </w:r>
      <w:r w:rsidR="00FA042E" w:rsidRPr="00934724">
        <w:rPr>
          <w:sz w:val="28"/>
          <w:szCs w:val="28"/>
        </w:rPr>
        <w:lastRenderedPageBreak/>
        <w:t xml:space="preserve">закупки для участия в </w:t>
      </w:r>
      <w:r w:rsidR="00FA3DC3" w:rsidRPr="00934724">
        <w:rPr>
          <w:sz w:val="28"/>
          <w:szCs w:val="28"/>
        </w:rPr>
        <w:t xml:space="preserve">процедуре повышения </w:t>
      </w:r>
      <w:r w:rsidR="00FA042E" w:rsidRPr="00934724">
        <w:rPr>
          <w:sz w:val="28"/>
          <w:szCs w:val="28"/>
        </w:rPr>
        <w:t xml:space="preserve">стартовой цены, период </w:t>
      </w:r>
      <w:r w:rsidRPr="00934724">
        <w:rPr>
          <w:sz w:val="28"/>
          <w:szCs w:val="28"/>
        </w:rPr>
        <w:t xml:space="preserve">ожидания принятия участниками объявляемого </w:t>
      </w:r>
      <w:r w:rsidR="00E83EAB" w:rsidRPr="00934724">
        <w:rPr>
          <w:sz w:val="28"/>
          <w:szCs w:val="28"/>
        </w:rPr>
        <w:t>о</w:t>
      </w:r>
      <w:r w:rsidR="00AE53B9" w:rsidRPr="00934724">
        <w:rPr>
          <w:sz w:val="28"/>
          <w:szCs w:val="28"/>
        </w:rPr>
        <w:t xml:space="preserve">ператором электронной площадки </w:t>
      </w:r>
      <w:r w:rsidRPr="00934724">
        <w:rPr>
          <w:sz w:val="28"/>
          <w:szCs w:val="28"/>
        </w:rPr>
        <w:t>условия о цене договора.</w:t>
      </w:r>
      <w:proofErr w:type="gramEnd"/>
    </w:p>
    <w:p w14:paraId="38FD03B9" w14:textId="0BA9CB1F" w:rsidR="00D05F86" w:rsidRPr="00934724" w:rsidRDefault="00D05F86" w:rsidP="00943AC2">
      <w:pPr>
        <w:pStyle w:val="27"/>
        <w:numPr>
          <w:ilvl w:val="2"/>
          <w:numId w:val="4"/>
        </w:numPr>
        <w:shd w:val="clear" w:color="auto" w:fill="FFFFFF"/>
        <w:spacing w:before="120" w:after="0"/>
        <w:ind w:left="0" w:firstLine="709"/>
        <w:jc w:val="both"/>
        <w:rPr>
          <w:sz w:val="28"/>
          <w:szCs w:val="28"/>
        </w:rPr>
      </w:pPr>
      <w:r w:rsidRPr="00934724">
        <w:rPr>
          <w:sz w:val="28"/>
          <w:szCs w:val="28"/>
        </w:rPr>
        <w:t>Организатор определяет стартовую цену в размере не более 20 % от начальной (максимальной) цены</w:t>
      </w:r>
      <w:r w:rsidR="00C174D6" w:rsidRPr="00934724">
        <w:rPr>
          <w:sz w:val="28"/>
          <w:szCs w:val="28"/>
        </w:rPr>
        <w:t xml:space="preserve"> предмета закупки (лота)</w:t>
      </w:r>
      <w:r w:rsidRPr="00934724">
        <w:rPr>
          <w:sz w:val="28"/>
          <w:szCs w:val="28"/>
        </w:rPr>
        <w:t>.</w:t>
      </w:r>
    </w:p>
    <w:p w14:paraId="4ADC897E" w14:textId="50FDB970" w:rsidR="00FA3DC3" w:rsidRPr="00934724" w:rsidRDefault="00D75E68" w:rsidP="00943AC2">
      <w:pPr>
        <w:pStyle w:val="27"/>
        <w:numPr>
          <w:ilvl w:val="2"/>
          <w:numId w:val="4"/>
        </w:numPr>
        <w:shd w:val="clear" w:color="auto" w:fill="FFFFFF"/>
        <w:spacing w:before="120" w:after="0"/>
        <w:ind w:left="0" w:firstLine="709"/>
        <w:jc w:val="both"/>
        <w:rPr>
          <w:sz w:val="28"/>
          <w:szCs w:val="28"/>
        </w:rPr>
      </w:pPr>
      <w:r w:rsidRPr="00934724">
        <w:rPr>
          <w:sz w:val="28"/>
          <w:szCs w:val="28"/>
        </w:rPr>
        <w:t>К</w:t>
      </w:r>
      <w:r w:rsidR="002437CC" w:rsidRPr="00934724">
        <w:rPr>
          <w:sz w:val="28"/>
          <w:szCs w:val="28"/>
        </w:rPr>
        <w:t xml:space="preserve"> участи</w:t>
      </w:r>
      <w:r w:rsidRPr="00934724">
        <w:rPr>
          <w:sz w:val="28"/>
          <w:szCs w:val="28"/>
        </w:rPr>
        <w:t>ю</w:t>
      </w:r>
      <w:r w:rsidR="002437CC" w:rsidRPr="00934724">
        <w:rPr>
          <w:sz w:val="28"/>
          <w:szCs w:val="28"/>
        </w:rPr>
        <w:t xml:space="preserve"> в </w:t>
      </w:r>
      <w:r w:rsidR="00FA3DC3" w:rsidRPr="00934724">
        <w:rPr>
          <w:sz w:val="28"/>
          <w:szCs w:val="28"/>
        </w:rPr>
        <w:t xml:space="preserve">процедуре </w:t>
      </w:r>
      <w:r w:rsidRPr="00934724">
        <w:rPr>
          <w:sz w:val="28"/>
          <w:szCs w:val="28"/>
        </w:rPr>
        <w:t xml:space="preserve">повышения стартовой цены </w:t>
      </w:r>
      <w:r w:rsidR="002437CC" w:rsidRPr="00934724">
        <w:rPr>
          <w:sz w:val="28"/>
          <w:szCs w:val="28"/>
        </w:rPr>
        <w:t xml:space="preserve">допускаются участники </w:t>
      </w:r>
      <w:r w:rsidR="00FA3DC3" w:rsidRPr="00934724">
        <w:rPr>
          <w:sz w:val="28"/>
          <w:szCs w:val="28"/>
        </w:rPr>
        <w:t>закупки</w:t>
      </w:r>
      <w:r w:rsidR="002437CC" w:rsidRPr="00934724">
        <w:rPr>
          <w:sz w:val="28"/>
          <w:szCs w:val="28"/>
        </w:rPr>
        <w:t xml:space="preserve">, </w:t>
      </w:r>
      <w:r w:rsidR="003D771C" w:rsidRPr="00934724">
        <w:rPr>
          <w:sz w:val="28"/>
          <w:szCs w:val="28"/>
        </w:rPr>
        <w:t xml:space="preserve">отвечающие требованиям Заказчика и </w:t>
      </w:r>
      <w:r w:rsidR="002437CC" w:rsidRPr="00934724">
        <w:rPr>
          <w:sz w:val="28"/>
          <w:szCs w:val="28"/>
        </w:rPr>
        <w:t>подавшие заявки</w:t>
      </w:r>
      <w:r w:rsidR="00E117BD" w:rsidRPr="00934724">
        <w:rPr>
          <w:sz w:val="28"/>
          <w:szCs w:val="28"/>
        </w:rPr>
        <w:t xml:space="preserve">, </w:t>
      </w:r>
      <w:r w:rsidR="007C733F" w:rsidRPr="00934724">
        <w:rPr>
          <w:sz w:val="28"/>
          <w:szCs w:val="28"/>
        </w:rPr>
        <w:t xml:space="preserve">которые </w:t>
      </w:r>
      <w:r w:rsidR="00E117BD" w:rsidRPr="00934724">
        <w:rPr>
          <w:sz w:val="28"/>
          <w:szCs w:val="28"/>
        </w:rPr>
        <w:t>отвечаю</w:t>
      </w:r>
      <w:r w:rsidR="007C733F" w:rsidRPr="00934724">
        <w:rPr>
          <w:sz w:val="28"/>
          <w:szCs w:val="28"/>
        </w:rPr>
        <w:t>т</w:t>
      </w:r>
      <w:r w:rsidR="00E117BD" w:rsidRPr="00934724">
        <w:rPr>
          <w:sz w:val="28"/>
          <w:szCs w:val="28"/>
        </w:rPr>
        <w:t xml:space="preserve"> требованиям документации о конкурентно</w:t>
      </w:r>
      <w:r w:rsidR="00C174D6" w:rsidRPr="00934724">
        <w:rPr>
          <w:sz w:val="28"/>
          <w:szCs w:val="28"/>
        </w:rPr>
        <w:t>й закупке</w:t>
      </w:r>
      <w:r w:rsidR="00E117BD" w:rsidRPr="00934724">
        <w:rPr>
          <w:sz w:val="28"/>
          <w:szCs w:val="28"/>
        </w:rPr>
        <w:t>,</w:t>
      </w:r>
      <w:r w:rsidR="002437CC" w:rsidRPr="00934724">
        <w:rPr>
          <w:sz w:val="28"/>
          <w:szCs w:val="28"/>
        </w:rPr>
        <w:t xml:space="preserve"> и </w:t>
      </w:r>
      <w:r w:rsidR="00D05F86" w:rsidRPr="00934724">
        <w:rPr>
          <w:sz w:val="28"/>
          <w:szCs w:val="28"/>
        </w:rPr>
        <w:t xml:space="preserve">допущенные </w:t>
      </w:r>
      <w:r w:rsidR="00862DCE" w:rsidRPr="00934724">
        <w:rPr>
          <w:sz w:val="28"/>
          <w:szCs w:val="28"/>
        </w:rPr>
        <w:t>Организатором/</w:t>
      </w:r>
      <w:r w:rsidR="00400CC5" w:rsidRPr="00934724">
        <w:rPr>
          <w:sz w:val="28"/>
          <w:szCs w:val="28"/>
        </w:rPr>
        <w:t xml:space="preserve">Комиссией </w:t>
      </w:r>
      <w:r w:rsidR="00D05F86" w:rsidRPr="00934724">
        <w:rPr>
          <w:sz w:val="28"/>
          <w:szCs w:val="28"/>
        </w:rPr>
        <w:t>к участию в</w:t>
      </w:r>
      <w:r w:rsidR="00C174D6" w:rsidRPr="00934724">
        <w:rPr>
          <w:sz w:val="28"/>
          <w:szCs w:val="28"/>
        </w:rPr>
        <w:t> </w:t>
      </w:r>
      <w:r w:rsidR="007C733F" w:rsidRPr="00934724">
        <w:rPr>
          <w:sz w:val="28"/>
          <w:szCs w:val="28"/>
        </w:rPr>
        <w:t xml:space="preserve">процедуре </w:t>
      </w:r>
      <w:r w:rsidR="00D05F86" w:rsidRPr="00934724">
        <w:rPr>
          <w:sz w:val="28"/>
          <w:szCs w:val="28"/>
        </w:rPr>
        <w:t>повышени</w:t>
      </w:r>
      <w:r w:rsidR="007C733F" w:rsidRPr="00934724">
        <w:rPr>
          <w:sz w:val="28"/>
          <w:szCs w:val="28"/>
        </w:rPr>
        <w:t>я</w:t>
      </w:r>
      <w:r w:rsidR="00D05F86" w:rsidRPr="00934724">
        <w:rPr>
          <w:sz w:val="28"/>
          <w:szCs w:val="28"/>
        </w:rPr>
        <w:t xml:space="preserve"> стартовой цены</w:t>
      </w:r>
      <w:r w:rsidR="007C733F" w:rsidRPr="00934724">
        <w:rPr>
          <w:sz w:val="28"/>
          <w:szCs w:val="28"/>
        </w:rPr>
        <w:t>.</w:t>
      </w:r>
    </w:p>
    <w:p w14:paraId="0D254CBF" w14:textId="71370D9F" w:rsidR="00FF75CE" w:rsidRPr="00934724" w:rsidRDefault="00FF75CE"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Условия </w:t>
      </w:r>
      <w:r w:rsidR="001261E4" w:rsidRPr="00934724">
        <w:rPr>
          <w:sz w:val="28"/>
          <w:szCs w:val="28"/>
        </w:rPr>
        <w:t xml:space="preserve">допуска к </w:t>
      </w:r>
      <w:r w:rsidRPr="00934724">
        <w:rPr>
          <w:sz w:val="28"/>
          <w:szCs w:val="28"/>
        </w:rPr>
        <w:t>участи</w:t>
      </w:r>
      <w:r w:rsidR="001261E4" w:rsidRPr="00934724">
        <w:rPr>
          <w:sz w:val="28"/>
          <w:szCs w:val="28"/>
        </w:rPr>
        <w:t>ю</w:t>
      </w:r>
      <w:r w:rsidRPr="00934724">
        <w:rPr>
          <w:sz w:val="28"/>
          <w:szCs w:val="28"/>
        </w:rPr>
        <w:t xml:space="preserve"> в процедуре повышения стартовой цены определяются в документации о конкурентном отборе. </w:t>
      </w:r>
    </w:p>
    <w:p w14:paraId="4A4170A4" w14:textId="23B1BBB2" w:rsidR="00FF75CE" w:rsidRPr="00934724" w:rsidRDefault="00C07EDE"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Организатор в сроки, установленные в документации о конкурентном отборе, </w:t>
      </w:r>
      <w:r w:rsidR="00862DCE" w:rsidRPr="00934724">
        <w:rPr>
          <w:sz w:val="28"/>
          <w:szCs w:val="28"/>
        </w:rPr>
        <w:t>осуществляет рассмотрение заявок на</w:t>
      </w:r>
      <w:r w:rsidRPr="00934724">
        <w:rPr>
          <w:sz w:val="28"/>
          <w:szCs w:val="28"/>
        </w:rPr>
        <w:t xml:space="preserve"> </w:t>
      </w:r>
      <w:r w:rsidR="00862DCE" w:rsidRPr="00934724">
        <w:rPr>
          <w:sz w:val="28"/>
          <w:szCs w:val="28"/>
        </w:rPr>
        <w:t xml:space="preserve">участие </w:t>
      </w:r>
      <w:r w:rsidRPr="00934724">
        <w:rPr>
          <w:sz w:val="28"/>
          <w:szCs w:val="28"/>
        </w:rPr>
        <w:t xml:space="preserve">в процедуре повышения стартовой цены и </w:t>
      </w:r>
      <w:r w:rsidR="00862DCE" w:rsidRPr="00934724">
        <w:rPr>
          <w:sz w:val="28"/>
          <w:szCs w:val="28"/>
        </w:rPr>
        <w:t xml:space="preserve">направляет </w:t>
      </w:r>
      <w:r w:rsidRPr="00934724">
        <w:rPr>
          <w:sz w:val="28"/>
          <w:szCs w:val="28"/>
        </w:rPr>
        <w:t>допущенным участникам закупки приглашения принять участие в процедуре повышения стартовой цены.</w:t>
      </w:r>
    </w:p>
    <w:p w14:paraId="76A33022" w14:textId="747A677D" w:rsidR="003D771C" w:rsidRPr="00934724" w:rsidRDefault="003D771C"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Решение </w:t>
      </w:r>
      <w:r w:rsidR="00862DCE" w:rsidRPr="00934724">
        <w:rPr>
          <w:sz w:val="28"/>
          <w:szCs w:val="28"/>
        </w:rPr>
        <w:t xml:space="preserve">Организатора </w:t>
      </w:r>
      <w:r w:rsidRPr="00934724">
        <w:rPr>
          <w:sz w:val="28"/>
          <w:szCs w:val="28"/>
        </w:rPr>
        <w:t>о допуске участников закупки к участию в процедуре повышения стартовой цены оформляется протоколом.</w:t>
      </w:r>
    </w:p>
    <w:p w14:paraId="68C00D36" w14:textId="591AA681" w:rsidR="00B96E37" w:rsidRPr="00934724" w:rsidRDefault="00FA3DC3"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Процедура </w:t>
      </w:r>
      <w:r w:rsidR="00B96E37" w:rsidRPr="00934724">
        <w:rPr>
          <w:sz w:val="28"/>
          <w:szCs w:val="28"/>
        </w:rPr>
        <w:t>повышения стартовой цены проводится в порядке</w:t>
      </w:r>
      <w:r w:rsidRPr="00934724">
        <w:rPr>
          <w:sz w:val="28"/>
          <w:szCs w:val="28"/>
        </w:rPr>
        <w:t>, определенном документацией о конкурентно</w:t>
      </w:r>
      <w:r w:rsidR="00C174D6" w:rsidRPr="00934724">
        <w:rPr>
          <w:sz w:val="28"/>
          <w:szCs w:val="28"/>
        </w:rPr>
        <w:t>й закупке,</w:t>
      </w:r>
      <w:r w:rsidRPr="00934724">
        <w:rPr>
          <w:sz w:val="28"/>
          <w:szCs w:val="28"/>
        </w:rPr>
        <w:t xml:space="preserve"> в следующей последовательности</w:t>
      </w:r>
      <w:r w:rsidR="00B96E37" w:rsidRPr="00934724">
        <w:rPr>
          <w:sz w:val="28"/>
          <w:szCs w:val="28"/>
        </w:rPr>
        <w:t>:</w:t>
      </w:r>
    </w:p>
    <w:p w14:paraId="4F5165CF" w14:textId="77777777" w:rsidR="00A32933" w:rsidRPr="00934724" w:rsidRDefault="00A32933" w:rsidP="00943AC2">
      <w:pPr>
        <w:pStyle w:val="27"/>
        <w:numPr>
          <w:ilvl w:val="3"/>
          <w:numId w:val="4"/>
        </w:numPr>
        <w:spacing w:before="120" w:after="0"/>
        <w:ind w:left="0" w:firstLine="709"/>
        <w:jc w:val="both"/>
        <w:rPr>
          <w:sz w:val="28"/>
          <w:szCs w:val="28"/>
        </w:rPr>
      </w:pPr>
      <w:r w:rsidRPr="00934724">
        <w:rPr>
          <w:sz w:val="28"/>
          <w:szCs w:val="28"/>
        </w:rPr>
        <w:t>Участники закупки, допущенные к участию в конкурентном отборе с повышением стартовой цены, регистрируются для участия в процедуре повышения стартовой посредством направления уведомления непосредственно перед ее началом.</w:t>
      </w:r>
    </w:p>
    <w:p w14:paraId="6636BD04" w14:textId="414A09F5" w:rsidR="00FA042E" w:rsidRPr="00934724" w:rsidRDefault="002437CC" w:rsidP="00943AC2">
      <w:pPr>
        <w:pStyle w:val="27"/>
        <w:numPr>
          <w:ilvl w:val="3"/>
          <w:numId w:val="4"/>
        </w:numPr>
        <w:spacing w:before="120" w:after="0"/>
        <w:ind w:left="0" w:firstLine="709"/>
        <w:jc w:val="both"/>
        <w:rPr>
          <w:sz w:val="28"/>
          <w:szCs w:val="28"/>
        </w:rPr>
      </w:pPr>
      <w:r w:rsidRPr="00934724">
        <w:rPr>
          <w:sz w:val="28"/>
          <w:szCs w:val="28"/>
        </w:rPr>
        <w:t>В указанное в извещении о проведении конкурентного отбора с</w:t>
      </w:r>
      <w:r w:rsidR="001827CC" w:rsidRPr="00934724">
        <w:rPr>
          <w:sz w:val="28"/>
          <w:szCs w:val="28"/>
        </w:rPr>
        <w:t> </w:t>
      </w:r>
      <w:r w:rsidR="00D75E68" w:rsidRPr="00934724">
        <w:rPr>
          <w:sz w:val="28"/>
          <w:szCs w:val="28"/>
        </w:rPr>
        <w:t xml:space="preserve">повышением стартовой цены </w:t>
      </w:r>
      <w:r w:rsidRPr="00934724">
        <w:rPr>
          <w:sz w:val="28"/>
          <w:szCs w:val="28"/>
        </w:rPr>
        <w:t xml:space="preserve">время </w:t>
      </w:r>
      <w:r w:rsidR="00E83EAB" w:rsidRPr="00934724">
        <w:rPr>
          <w:sz w:val="28"/>
          <w:szCs w:val="28"/>
        </w:rPr>
        <w:t>о</w:t>
      </w:r>
      <w:r w:rsidR="00AE53B9" w:rsidRPr="00934724">
        <w:rPr>
          <w:sz w:val="28"/>
          <w:szCs w:val="28"/>
        </w:rPr>
        <w:t xml:space="preserve">ператор электронной площадки </w:t>
      </w:r>
      <w:r w:rsidRPr="00934724">
        <w:rPr>
          <w:sz w:val="28"/>
          <w:szCs w:val="28"/>
        </w:rPr>
        <w:t xml:space="preserve">объявляет </w:t>
      </w:r>
      <w:r w:rsidR="006C22D8" w:rsidRPr="00934724">
        <w:rPr>
          <w:sz w:val="28"/>
          <w:szCs w:val="28"/>
        </w:rPr>
        <w:t>цену договора</w:t>
      </w:r>
      <w:r w:rsidR="00AE53B9" w:rsidRPr="00934724">
        <w:rPr>
          <w:sz w:val="28"/>
          <w:szCs w:val="28"/>
        </w:rPr>
        <w:t xml:space="preserve"> (цене лота),</w:t>
      </w:r>
      <w:r w:rsidR="006C22D8" w:rsidRPr="00934724">
        <w:rPr>
          <w:sz w:val="28"/>
          <w:szCs w:val="28"/>
        </w:rPr>
        <w:t xml:space="preserve"> равную </w:t>
      </w:r>
      <w:r w:rsidR="006C1C0E" w:rsidRPr="00934724">
        <w:rPr>
          <w:sz w:val="28"/>
          <w:szCs w:val="28"/>
        </w:rPr>
        <w:t>стартов</w:t>
      </w:r>
      <w:r w:rsidR="006C22D8" w:rsidRPr="00934724">
        <w:rPr>
          <w:sz w:val="28"/>
          <w:szCs w:val="28"/>
        </w:rPr>
        <w:t>ой</w:t>
      </w:r>
      <w:r w:rsidR="006C1C0E" w:rsidRPr="00934724">
        <w:rPr>
          <w:sz w:val="28"/>
          <w:szCs w:val="28"/>
        </w:rPr>
        <w:t xml:space="preserve"> цен</w:t>
      </w:r>
      <w:r w:rsidR="006C22D8" w:rsidRPr="00934724">
        <w:rPr>
          <w:sz w:val="28"/>
          <w:szCs w:val="28"/>
        </w:rPr>
        <w:t>е</w:t>
      </w:r>
      <w:r w:rsidR="00C174D6" w:rsidRPr="00934724">
        <w:rPr>
          <w:sz w:val="28"/>
          <w:szCs w:val="28"/>
        </w:rPr>
        <w:t>.</w:t>
      </w:r>
    </w:p>
    <w:p w14:paraId="0972DC7B" w14:textId="506CE0B5" w:rsidR="002437CC" w:rsidRPr="00934724" w:rsidRDefault="00FA042E" w:rsidP="00943AC2">
      <w:pPr>
        <w:pStyle w:val="27"/>
        <w:numPr>
          <w:ilvl w:val="3"/>
          <w:numId w:val="4"/>
        </w:numPr>
        <w:spacing w:before="120" w:after="0"/>
        <w:ind w:left="0" w:firstLine="709"/>
        <w:jc w:val="both"/>
        <w:rPr>
          <w:sz w:val="28"/>
          <w:szCs w:val="28"/>
        </w:rPr>
      </w:pPr>
      <w:r w:rsidRPr="00934724">
        <w:rPr>
          <w:sz w:val="28"/>
          <w:szCs w:val="28"/>
        </w:rPr>
        <w:t>Если по истечении периода ожидания</w:t>
      </w:r>
      <w:r w:rsidR="00C174D6" w:rsidRPr="00934724">
        <w:rPr>
          <w:sz w:val="28"/>
          <w:szCs w:val="28"/>
        </w:rPr>
        <w:t xml:space="preserve"> принятия</w:t>
      </w:r>
      <w:r w:rsidRPr="00934724">
        <w:rPr>
          <w:sz w:val="28"/>
          <w:szCs w:val="28"/>
        </w:rPr>
        <w:t xml:space="preserve"> участник</w:t>
      </w:r>
      <w:r w:rsidR="00AE53B9" w:rsidRPr="00934724">
        <w:rPr>
          <w:sz w:val="28"/>
          <w:szCs w:val="28"/>
        </w:rPr>
        <w:t xml:space="preserve">ами процедуры </w:t>
      </w:r>
      <w:r w:rsidR="00FA3DC3" w:rsidRPr="00934724">
        <w:rPr>
          <w:sz w:val="28"/>
          <w:szCs w:val="28"/>
        </w:rPr>
        <w:t>повышени</w:t>
      </w:r>
      <w:r w:rsidR="00AE53B9" w:rsidRPr="00934724">
        <w:rPr>
          <w:sz w:val="28"/>
          <w:szCs w:val="28"/>
        </w:rPr>
        <w:t>я</w:t>
      </w:r>
      <w:r w:rsidR="00FA3DC3" w:rsidRPr="00934724">
        <w:rPr>
          <w:sz w:val="28"/>
          <w:szCs w:val="28"/>
        </w:rPr>
        <w:t xml:space="preserve"> стартовой цены </w:t>
      </w:r>
      <w:r w:rsidR="006C1C0E" w:rsidRPr="00934724">
        <w:rPr>
          <w:sz w:val="28"/>
          <w:szCs w:val="28"/>
        </w:rPr>
        <w:t>услови</w:t>
      </w:r>
      <w:r w:rsidR="00AE53B9" w:rsidRPr="00934724">
        <w:rPr>
          <w:sz w:val="28"/>
          <w:szCs w:val="28"/>
        </w:rPr>
        <w:t>я</w:t>
      </w:r>
      <w:r w:rsidR="006C1C0E" w:rsidRPr="00934724">
        <w:rPr>
          <w:sz w:val="28"/>
          <w:szCs w:val="28"/>
        </w:rPr>
        <w:t xml:space="preserve"> о</w:t>
      </w:r>
      <w:r w:rsidR="00C174D6" w:rsidRPr="00934724">
        <w:rPr>
          <w:sz w:val="28"/>
          <w:szCs w:val="28"/>
        </w:rPr>
        <w:t> </w:t>
      </w:r>
      <w:r w:rsidR="006C1C0E" w:rsidRPr="00934724">
        <w:rPr>
          <w:sz w:val="28"/>
          <w:szCs w:val="28"/>
        </w:rPr>
        <w:t>цене договора в размере стартовой цены не принято</w:t>
      </w:r>
      <w:r w:rsidRPr="00934724">
        <w:rPr>
          <w:sz w:val="28"/>
          <w:szCs w:val="28"/>
        </w:rPr>
        <w:t xml:space="preserve"> ни одним из </w:t>
      </w:r>
      <w:r w:rsidR="00AE53B9" w:rsidRPr="00934724">
        <w:rPr>
          <w:sz w:val="28"/>
          <w:szCs w:val="28"/>
        </w:rPr>
        <w:t xml:space="preserve">таких </w:t>
      </w:r>
      <w:r w:rsidRPr="00934724">
        <w:rPr>
          <w:sz w:val="28"/>
          <w:szCs w:val="28"/>
        </w:rPr>
        <w:t>участников</w:t>
      </w:r>
      <w:r w:rsidR="006C1C0E" w:rsidRPr="00934724">
        <w:rPr>
          <w:sz w:val="28"/>
          <w:szCs w:val="28"/>
        </w:rPr>
        <w:t>,</w:t>
      </w:r>
      <w:r w:rsidRPr="00934724">
        <w:rPr>
          <w:sz w:val="28"/>
          <w:szCs w:val="28"/>
        </w:rPr>
        <w:t xml:space="preserve"> </w:t>
      </w:r>
      <w:r w:rsidR="00E83EAB" w:rsidRPr="00934724">
        <w:rPr>
          <w:sz w:val="28"/>
          <w:szCs w:val="28"/>
        </w:rPr>
        <w:t>о</w:t>
      </w:r>
      <w:r w:rsidR="00AE53B9" w:rsidRPr="00934724">
        <w:rPr>
          <w:sz w:val="28"/>
          <w:szCs w:val="28"/>
        </w:rPr>
        <w:t xml:space="preserve">ператор электронной площадки </w:t>
      </w:r>
      <w:r w:rsidRPr="00934724">
        <w:rPr>
          <w:sz w:val="28"/>
          <w:szCs w:val="28"/>
        </w:rPr>
        <w:t>объявляет нов</w:t>
      </w:r>
      <w:r w:rsidR="00C174D6" w:rsidRPr="00934724">
        <w:rPr>
          <w:sz w:val="28"/>
          <w:szCs w:val="28"/>
        </w:rPr>
        <w:t>ое условие о</w:t>
      </w:r>
      <w:r w:rsidRPr="00934724">
        <w:rPr>
          <w:sz w:val="28"/>
          <w:szCs w:val="28"/>
        </w:rPr>
        <w:t xml:space="preserve"> </w:t>
      </w:r>
      <w:r w:rsidR="002437CC" w:rsidRPr="00934724">
        <w:rPr>
          <w:sz w:val="28"/>
          <w:szCs w:val="28"/>
        </w:rPr>
        <w:t>цен</w:t>
      </w:r>
      <w:r w:rsidR="00C174D6" w:rsidRPr="00934724">
        <w:rPr>
          <w:sz w:val="28"/>
          <w:szCs w:val="28"/>
        </w:rPr>
        <w:t>е</w:t>
      </w:r>
      <w:r w:rsidR="002437CC" w:rsidRPr="00934724">
        <w:rPr>
          <w:sz w:val="28"/>
          <w:szCs w:val="28"/>
        </w:rPr>
        <w:t xml:space="preserve"> договора</w:t>
      </w:r>
      <w:r w:rsidR="00AE53B9" w:rsidRPr="00934724">
        <w:rPr>
          <w:sz w:val="28"/>
          <w:szCs w:val="28"/>
        </w:rPr>
        <w:t xml:space="preserve"> (цене лота)</w:t>
      </w:r>
      <w:r w:rsidR="002437CC" w:rsidRPr="00934724">
        <w:rPr>
          <w:sz w:val="28"/>
          <w:szCs w:val="28"/>
        </w:rPr>
        <w:t>, увеличенн</w:t>
      </w:r>
      <w:r w:rsidR="00C174D6" w:rsidRPr="00934724">
        <w:rPr>
          <w:sz w:val="28"/>
          <w:szCs w:val="28"/>
        </w:rPr>
        <w:t>ое</w:t>
      </w:r>
      <w:r w:rsidR="002437CC" w:rsidRPr="00934724">
        <w:rPr>
          <w:sz w:val="28"/>
          <w:szCs w:val="28"/>
        </w:rPr>
        <w:t xml:space="preserve"> на</w:t>
      </w:r>
      <w:r w:rsidR="00C174D6" w:rsidRPr="00934724">
        <w:rPr>
          <w:sz w:val="28"/>
          <w:szCs w:val="28"/>
        </w:rPr>
        <w:t> </w:t>
      </w:r>
      <w:r w:rsidR="002437CC" w:rsidRPr="00934724">
        <w:rPr>
          <w:sz w:val="28"/>
          <w:szCs w:val="28"/>
        </w:rPr>
        <w:t xml:space="preserve">шаг </w:t>
      </w:r>
      <w:r w:rsidR="00D75E68" w:rsidRPr="00934724">
        <w:rPr>
          <w:sz w:val="28"/>
          <w:szCs w:val="28"/>
        </w:rPr>
        <w:t>повышения стартовой цены</w:t>
      </w:r>
      <w:r w:rsidR="002437CC" w:rsidRPr="00934724">
        <w:rPr>
          <w:sz w:val="28"/>
          <w:szCs w:val="28"/>
        </w:rPr>
        <w:t>.</w:t>
      </w:r>
    </w:p>
    <w:p w14:paraId="04431E9C" w14:textId="2301132D" w:rsidR="00F17620" w:rsidRPr="00934724" w:rsidRDefault="0017547A" w:rsidP="00943AC2">
      <w:pPr>
        <w:pStyle w:val="27"/>
        <w:numPr>
          <w:ilvl w:val="3"/>
          <w:numId w:val="4"/>
        </w:numPr>
        <w:shd w:val="clear" w:color="auto" w:fill="FFFFFF"/>
        <w:spacing w:before="120" w:after="0"/>
        <w:ind w:left="0" w:firstLine="709"/>
        <w:jc w:val="both"/>
        <w:rPr>
          <w:sz w:val="28"/>
          <w:szCs w:val="28"/>
        </w:rPr>
      </w:pPr>
      <w:r w:rsidRPr="00934724">
        <w:rPr>
          <w:sz w:val="28"/>
          <w:szCs w:val="28"/>
        </w:rPr>
        <w:t xml:space="preserve">Оператор электронной площадки </w:t>
      </w:r>
      <w:r w:rsidR="00C174D6" w:rsidRPr="00934724">
        <w:rPr>
          <w:sz w:val="28"/>
          <w:szCs w:val="28"/>
        </w:rPr>
        <w:t>объявляет условие о цене договора, увелич</w:t>
      </w:r>
      <w:r w:rsidR="008464BA" w:rsidRPr="00934724">
        <w:rPr>
          <w:sz w:val="28"/>
          <w:szCs w:val="28"/>
        </w:rPr>
        <w:t xml:space="preserve">ивая его </w:t>
      </w:r>
      <w:r w:rsidR="00C174D6" w:rsidRPr="00934724">
        <w:rPr>
          <w:sz w:val="28"/>
          <w:szCs w:val="28"/>
        </w:rPr>
        <w:t xml:space="preserve">на шаг повышения стартовый цены, до принятия участником конкурентной закупки такого условия либо </w:t>
      </w:r>
      <w:r w:rsidR="008464BA" w:rsidRPr="00934724">
        <w:rPr>
          <w:sz w:val="28"/>
          <w:szCs w:val="28"/>
        </w:rPr>
        <w:t>до превышения условия о цене договора начальной (максимальной) цены предмета закупки (лот</w:t>
      </w:r>
      <w:r w:rsidR="0030300F" w:rsidRPr="00934724">
        <w:rPr>
          <w:sz w:val="28"/>
          <w:szCs w:val="28"/>
        </w:rPr>
        <w:t>а</w:t>
      </w:r>
      <w:r w:rsidR="008464BA" w:rsidRPr="00934724">
        <w:rPr>
          <w:sz w:val="28"/>
          <w:szCs w:val="28"/>
        </w:rPr>
        <w:t>)</w:t>
      </w:r>
      <w:r w:rsidR="00C174D6" w:rsidRPr="00934724">
        <w:rPr>
          <w:sz w:val="28"/>
          <w:szCs w:val="28"/>
        </w:rPr>
        <w:t>.</w:t>
      </w:r>
      <w:r w:rsidR="00F17620" w:rsidRPr="00934724">
        <w:rPr>
          <w:sz w:val="28"/>
          <w:szCs w:val="28"/>
        </w:rPr>
        <w:t xml:space="preserve"> </w:t>
      </w:r>
    </w:p>
    <w:p w14:paraId="2B09D8EC" w14:textId="7BF55E63" w:rsidR="00F17620" w:rsidRPr="00934724" w:rsidRDefault="00F17620"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Процедура повышения стартовой цены завершается после принятия очередного объявленного </w:t>
      </w:r>
      <w:r w:rsidR="00E83EAB" w:rsidRPr="00934724">
        <w:rPr>
          <w:sz w:val="28"/>
          <w:szCs w:val="28"/>
        </w:rPr>
        <w:t>о</w:t>
      </w:r>
      <w:r w:rsidRPr="00934724">
        <w:rPr>
          <w:sz w:val="28"/>
          <w:szCs w:val="28"/>
        </w:rPr>
        <w:t>ператором электронной площадки условия о цене договора (цене лота)</w:t>
      </w:r>
      <w:r w:rsidR="00785E78" w:rsidRPr="00934724">
        <w:rPr>
          <w:sz w:val="28"/>
          <w:szCs w:val="28"/>
        </w:rPr>
        <w:t xml:space="preserve"> либо если в результате очередного объявления условия о цене договора с учетом шага повышения стартовой цены цена договора превысит начальную (максимальную) цену предмета закупки (лота)</w:t>
      </w:r>
      <w:r w:rsidRPr="00934724">
        <w:rPr>
          <w:sz w:val="28"/>
          <w:szCs w:val="28"/>
        </w:rPr>
        <w:t>.</w:t>
      </w:r>
    </w:p>
    <w:p w14:paraId="7486B0E5" w14:textId="1C1DADD6" w:rsidR="00F17620" w:rsidRPr="00934724" w:rsidRDefault="00F17620"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По результатам конкурентного отбора с повышением стартовой цены поставщиком (подрядчиком, исполнителем) определяется участник закупки </w:t>
      </w:r>
      <w:r w:rsidR="002437CC" w:rsidRPr="00934724">
        <w:rPr>
          <w:sz w:val="28"/>
          <w:szCs w:val="28"/>
        </w:rPr>
        <w:t>первы</w:t>
      </w:r>
      <w:r w:rsidRPr="00934724">
        <w:rPr>
          <w:sz w:val="28"/>
          <w:szCs w:val="28"/>
        </w:rPr>
        <w:t>й</w:t>
      </w:r>
      <w:r w:rsidR="002437CC" w:rsidRPr="00934724">
        <w:rPr>
          <w:sz w:val="28"/>
          <w:szCs w:val="28"/>
        </w:rPr>
        <w:t xml:space="preserve"> </w:t>
      </w:r>
      <w:r w:rsidR="002437CC" w:rsidRPr="00934724">
        <w:rPr>
          <w:sz w:val="28"/>
          <w:szCs w:val="28"/>
        </w:rPr>
        <w:lastRenderedPageBreak/>
        <w:t>принявши</w:t>
      </w:r>
      <w:r w:rsidRPr="00934724">
        <w:rPr>
          <w:sz w:val="28"/>
          <w:szCs w:val="28"/>
        </w:rPr>
        <w:t>й</w:t>
      </w:r>
      <w:r w:rsidR="002437CC" w:rsidRPr="00934724">
        <w:rPr>
          <w:sz w:val="28"/>
          <w:szCs w:val="28"/>
        </w:rPr>
        <w:t xml:space="preserve"> условие о цене договора</w:t>
      </w:r>
      <w:r w:rsidR="00CB6262" w:rsidRPr="00934724">
        <w:rPr>
          <w:sz w:val="28"/>
          <w:szCs w:val="28"/>
        </w:rPr>
        <w:t xml:space="preserve"> (цене лота)</w:t>
      </w:r>
      <w:r w:rsidR="002437CC" w:rsidRPr="00934724">
        <w:rPr>
          <w:sz w:val="28"/>
          <w:szCs w:val="28"/>
        </w:rPr>
        <w:t xml:space="preserve">, объявленное </w:t>
      </w:r>
      <w:r w:rsidR="00716FCF" w:rsidRPr="00934724">
        <w:rPr>
          <w:sz w:val="28"/>
          <w:szCs w:val="28"/>
        </w:rPr>
        <w:t>Оператором электронной площадки</w:t>
      </w:r>
      <w:r w:rsidR="002437CC" w:rsidRPr="00934724">
        <w:rPr>
          <w:sz w:val="28"/>
          <w:szCs w:val="28"/>
        </w:rPr>
        <w:t>.</w:t>
      </w:r>
    </w:p>
    <w:p w14:paraId="678052D7" w14:textId="0F32E59E" w:rsidR="00D32497" w:rsidRPr="00934724" w:rsidRDefault="00D32497"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Объявляемые </w:t>
      </w:r>
      <w:r w:rsidR="00E83EAB" w:rsidRPr="00934724">
        <w:rPr>
          <w:sz w:val="28"/>
          <w:szCs w:val="28"/>
        </w:rPr>
        <w:t>о</w:t>
      </w:r>
      <w:r w:rsidR="003C3DB3" w:rsidRPr="00934724">
        <w:rPr>
          <w:sz w:val="28"/>
          <w:szCs w:val="28"/>
        </w:rPr>
        <w:t xml:space="preserve">ператором электронной площадки </w:t>
      </w:r>
      <w:r w:rsidRPr="00934724">
        <w:rPr>
          <w:sz w:val="28"/>
          <w:szCs w:val="28"/>
        </w:rPr>
        <w:t xml:space="preserve">условия о цене договора с учетом шага </w:t>
      </w:r>
      <w:r w:rsidR="00D75E68" w:rsidRPr="00934724">
        <w:rPr>
          <w:sz w:val="28"/>
          <w:szCs w:val="28"/>
        </w:rPr>
        <w:t xml:space="preserve">повышения стартовой цены </w:t>
      </w:r>
      <w:r w:rsidRPr="00934724">
        <w:rPr>
          <w:sz w:val="28"/>
          <w:szCs w:val="28"/>
        </w:rPr>
        <w:t>не могут превышать начальную (максимальную) цену предмета закупки (лота).</w:t>
      </w:r>
    </w:p>
    <w:p w14:paraId="427714FC" w14:textId="2E9F965F" w:rsidR="00400CC5" w:rsidRPr="00934724" w:rsidRDefault="00400CC5" w:rsidP="00943AC2">
      <w:pPr>
        <w:pStyle w:val="27"/>
        <w:numPr>
          <w:ilvl w:val="2"/>
          <w:numId w:val="4"/>
        </w:numPr>
        <w:shd w:val="clear" w:color="auto" w:fill="FFFFFF"/>
        <w:spacing w:before="120" w:after="0"/>
        <w:ind w:left="0" w:firstLine="709"/>
        <w:jc w:val="both"/>
        <w:rPr>
          <w:sz w:val="28"/>
          <w:szCs w:val="28"/>
        </w:rPr>
      </w:pPr>
      <w:r w:rsidRPr="00934724">
        <w:rPr>
          <w:sz w:val="28"/>
          <w:szCs w:val="28"/>
        </w:rPr>
        <w:t>Если</w:t>
      </w:r>
      <w:r w:rsidR="00315B20" w:rsidRPr="00934724">
        <w:rPr>
          <w:sz w:val="28"/>
          <w:szCs w:val="28"/>
        </w:rPr>
        <w:t xml:space="preserve"> объявленные </w:t>
      </w:r>
      <w:r w:rsidR="00D32497" w:rsidRPr="00934724">
        <w:rPr>
          <w:sz w:val="28"/>
          <w:szCs w:val="28"/>
        </w:rPr>
        <w:t xml:space="preserve">в ходе </w:t>
      </w:r>
      <w:r w:rsidR="00D75E68" w:rsidRPr="00934724">
        <w:rPr>
          <w:sz w:val="28"/>
          <w:szCs w:val="28"/>
        </w:rPr>
        <w:t xml:space="preserve">проведения </w:t>
      </w:r>
      <w:r w:rsidR="00E83EAB" w:rsidRPr="00934724">
        <w:rPr>
          <w:sz w:val="28"/>
          <w:szCs w:val="28"/>
        </w:rPr>
        <w:t>о</w:t>
      </w:r>
      <w:r w:rsidR="00716FCF" w:rsidRPr="00934724">
        <w:rPr>
          <w:sz w:val="28"/>
          <w:szCs w:val="28"/>
        </w:rPr>
        <w:t xml:space="preserve">ператором электронной площадки </w:t>
      </w:r>
      <w:r w:rsidR="00D75E68" w:rsidRPr="00934724">
        <w:rPr>
          <w:sz w:val="28"/>
          <w:szCs w:val="28"/>
        </w:rPr>
        <w:t>процедуры повышения стартовой цены</w:t>
      </w:r>
      <w:r w:rsidR="00D32497" w:rsidRPr="00934724">
        <w:rPr>
          <w:sz w:val="28"/>
          <w:szCs w:val="28"/>
        </w:rPr>
        <w:t xml:space="preserve"> </w:t>
      </w:r>
      <w:r w:rsidR="00315B20" w:rsidRPr="00934724">
        <w:rPr>
          <w:sz w:val="28"/>
          <w:szCs w:val="28"/>
        </w:rPr>
        <w:t>условия</w:t>
      </w:r>
      <w:r w:rsidR="00D32497" w:rsidRPr="00934724">
        <w:rPr>
          <w:sz w:val="28"/>
          <w:szCs w:val="28"/>
        </w:rPr>
        <w:t xml:space="preserve"> о цене договора</w:t>
      </w:r>
      <w:r w:rsidR="00315B20" w:rsidRPr="00934724">
        <w:rPr>
          <w:sz w:val="28"/>
          <w:szCs w:val="28"/>
        </w:rPr>
        <w:t>, не</w:t>
      </w:r>
      <w:r w:rsidR="00D75E68" w:rsidRPr="00934724">
        <w:rPr>
          <w:sz w:val="28"/>
          <w:szCs w:val="28"/>
        </w:rPr>
        <w:t> </w:t>
      </w:r>
      <w:r w:rsidR="00315B20" w:rsidRPr="00934724">
        <w:rPr>
          <w:sz w:val="28"/>
          <w:szCs w:val="28"/>
        </w:rPr>
        <w:t>превышающие начальную (максимальную) цену</w:t>
      </w:r>
      <w:r w:rsidR="00D32497" w:rsidRPr="00934724">
        <w:rPr>
          <w:sz w:val="28"/>
          <w:szCs w:val="28"/>
        </w:rPr>
        <w:t xml:space="preserve"> предмета закупки (лота)</w:t>
      </w:r>
      <w:r w:rsidR="00315B20" w:rsidRPr="00934724">
        <w:rPr>
          <w:sz w:val="28"/>
          <w:szCs w:val="28"/>
        </w:rPr>
        <w:t>, не приняты ни одним участником</w:t>
      </w:r>
      <w:r w:rsidR="00F13026" w:rsidRPr="00934724">
        <w:rPr>
          <w:sz w:val="28"/>
          <w:szCs w:val="28"/>
        </w:rPr>
        <w:t>,</w:t>
      </w:r>
      <w:r w:rsidR="00315B20" w:rsidRPr="00934724">
        <w:rPr>
          <w:sz w:val="28"/>
          <w:szCs w:val="28"/>
        </w:rPr>
        <w:t xml:space="preserve"> конкурентный отбор с </w:t>
      </w:r>
      <w:r w:rsidR="00D75E68" w:rsidRPr="00934724">
        <w:rPr>
          <w:sz w:val="28"/>
          <w:szCs w:val="28"/>
        </w:rPr>
        <w:t>повышением стартовой цены</w:t>
      </w:r>
      <w:r w:rsidR="00315B20" w:rsidRPr="00934724">
        <w:rPr>
          <w:sz w:val="28"/>
          <w:szCs w:val="28"/>
        </w:rPr>
        <w:t xml:space="preserve"> признается несостоявшимся. </w:t>
      </w:r>
    </w:p>
    <w:p w14:paraId="60758B5B" w14:textId="77777777" w:rsidR="0069617B" w:rsidRPr="00934724" w:rsidRDefault="0069617B" w:rsidP="00943AC2">
      <w:pPr>
        <w:pStyle w:val="11"/>
        <w:keepLines/>
        <w:widowControl/>
        <w:numPr>
          <w:ilvl w:val="0"/>
          <w:numId w:val="4"/>
        </w:numPr>
        <w:spacing w:before="120" w:line="240" w:lineRule="auto"/>
        <w:ind w:left="0" w:firstLine="709"/>
        <w:jc w:val="center"/>
        <w:rPr>
          <w:color w:val="auto"/>
          <w:spacing w:val="0"/>
          <w:sz w:val="28"/>
          <w:szCs w:val="28"/>
        </w:rPr>
      </w:pPr>
      <w:bookmarkStart w:id="2982" w:name="_Toc515996678"/>
      <w:bookmarkStart w:id="2983" w:name="_Toc515996810"/>
      <w:bookmarkStart w:id="2984" w:name="_Toc516005313"/>
      <w:bookmarkStart w:id="2985" w:name="_Toc516009010"/>
      <w:bookmarkStart w:id="2986" w:name="_Toc516009748"/>
      <w:bookmarkStart w:id="2987" w:name="_Toc515996679"/>
      <w:bookmarkStart w:id="2988" w:name="_Toc515996811"/>
      <w:bookmarkStart w:id="2989" w:name="_Toc516005314"/>
      <w:bookmarkStart w:id="2990" w:name="_Toc516009011"/>
      <w:bookmarkStart w:id="2991" w:name="_Toc516009749"/>
      <w:bookmarkStart w:id="2992" w:name="_Toc516009026"/>
      <w:bookmarkStart w:id="2993" w:name="_Toc516009764"/>
      <w:bookmarkStart w:id="2994" w:name="_Toc516009027"/>
      <w:bookmarkStart w:id="2995" w:name="_Toc516009765"/>
      <w:bookmarkStart w:id="2996" w:name="_Toc516009028"/>
      <w:bookmarkStart w:id="2997" w:name="_Toc516009766"/>
      <w:bookmarkStart w:id="2998" w:name="_Toc515026040"/>
      <w:bookmarkStart w:id="2999" w:name="_Toc515032535"/>
      <w:bookmarkStart w:id="3000" w:name="_Toc515032643"/>
      <w:bookmarkStart w:id="3001" w:name="_Toc515032821"/>
      <w:bookmarkStart w:id="3002" w:name="_Toc515026041"/>
      <w:bookmarkStart w:id="3003" w:name="_Toc515032536"/>
      <w:bookmarkStart w:id="3004" w:name="_Toc515032644"/>
      <w:bookmarkStart w:id="3005" w:name="_Toc515032822"/>
      <w:bookmarkStart w:id="3006" w:name="_Toc515026042"/>
      <w:bookmarkStart w:id="3007" w:name="_Toc515032537"/>
      <w:bookmarkStart w:id="3008" w:name="_Toc515032645"/>
      <w:bookmarkStart w:id="3009" w:name="_Toc515032823"/>
      <w:bookmarkStart w:id="3010" w:name="_Toc515026043"/>
      <w:bookmarkStart w:id="3011" w:name="_Toc515032538"/>
      <w:bookmarkStart w:id="3012" w:name="_Toc515032646"/>
      <w:bookmarkStart w:id="3013" w:name="_Toc515032824"/>
      <w:bookmarkStart w:id="3014" w:name="_Toc515026044"/>
      <w:bookmarkStart w:id="3015" w:name="_Toc515032539"/>
      <w:bookmarkStart w:id="3016" w:name="_Toc515032647"/>
      <w:bookmarkStart w:id="3017" w:name="_Toc515032825"/>
      <w:bookmarkStart w:id="3018" w:name="_Toc515026045"/>
      <w:bookmarkStart w:id="3019" w:name="_Toc515032540"/>
      <w:bookmarkStart w:id="3020" w:name="_Toc515032648"/>
      <w:bookmarkStart w:id="3021" w:name="_Toc515032826"/>
      <w:bookmarkStart w:id="3022" w:name="_Toc515026046"/>
      <w:bookmarkStart w:id="3023" w:name="_Toc515032541"/>
      <w:bookmarkStart w:id="3024" w:name="_Toc515032649"/>
      <w:bookmarkStart w:id="3025" w:name="_Toc515032827"/>
      <w:bookmarkStart w:id="3026" w:name="_Toc515026047"/>
      <w:bookmarkStart w:id="3027" w:name="_Toc515032542"/>
      <w:bookmarkStart w:id="3028" w:name="_Toc515032650"/>
      <w:bookmarkStart w:id="3029" w:name="_Toc515032828"/>
      <w:bookmarkStart w:id="3030" w:name="_Toc515026048"/>
      <w:bookmarkStart w:id="3031" w:name="_Toc515032543"/>
      <w:bookmarkStart w:id="3032" w:name="_Toc515032651"/>
      <w:bookmarkStart w:id="3033" w:name="_Toc515032829"/>
      <w:bookmarkStart w:id="3034" w:name="_Toc515376581"/>
      <w:bookmarkStart w:id="3035" w:name="_Toc515388222"/>
      <w:bookmarkStart w:id="3036" w:name="_Toc515388422"/>
      <w:bookmarkStart w:id="3037" w:name="_Toc515388623"/>
      <w:bookmarkStart w:id="3038" w:name="_Toc515388776"/>
      <w:bookmarkStart w:id="3039" w:name="_Toc515389985"/>
      <w:bookmarkStart w:id="3040" w:name="_Toc515376583"/>
      <w:bookmarkStart w:id="3041" w:name="_Toc515386663"/>
      <w:bookmarkStart w:id="3042" w:name="_Toc515386861"/>
      <w:bookmarkStart w:id="3043" w:name="_Toc515387058"/>
      <w:bookmarkStart w:id="3044" w:name="_Toc515387255"/>
      <w:bookmarkStart w:id="3045" w:name="_Toc515388224"/>
      <w:bookmarkStart w:id="3046" w:name="_Toc515388424"/>
      <w:bookmarkStart w:id="3047" w:name="_Toc515388625"/>
      <w:bookmarkStart w:id="3048" w:name="_Toc515388778"/>
      <w:bookmarkStart w:id="3049" w:name="_Toc515389987"/>
      <w:bookmarkStart w:id="3050" w:name="_Toc515376584"/>
      <w:bookmarkStart w:id="3051" w:name="_Toc515386664"/>
      <w:bookmarkStart w:id="3052" w:name="_Toc515386862"/>
      <w:bookmarkStart w:id="3053" w:name="_Toc515387059"/>
      <w:bookmarkStart w:id="3054" w:name="_Toc515387256"/>
      <w:bookmarkStart w:id="3055" w:name="_Toc515388225"/>
      <w:bookmarkStart w:id="3056" w:name="_Toc515388425"/>
      <w:bookmarkStart w:id="3057" w:name="_Toc515388626"/>
      <w:bookmarkStart w:id="3058" w:name="_Toc515388779"/>
      <w:bookmarkStart w:id="3059" w:name="_Toc515389988"/>
      <w:bookmarkStart w:id="3060" w:name="_Toc521587872"/>
      <w:bookmarkStart w:id="3061" w:name="_Toc531953481"/>
      <w:bookmarkEnd w:id="2977"/>
      <w:bookmarkEnd w:id="2978"/>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r w:rsidRPr="00934724">
        <w:rPr>
          <w:color w:val="auto"/>
          <w:spacing w:val="0"/>
          <w:sz w:val="28"/>
          <w:szCs w:val="28"/>
        </w:rPr>
        <w:t>МАРКЕТИНГОВЫЕ ИССЛЕДОВАНИЯ</w:t>
      </w:r>
      <w:bookmarkEnd w:id="3060"/>
      <w:bookmarkEnd w:id="3061"/>
    </w:p>
    <w:p w14:paraId="1870099D" w14:textId="77777777" w:rsidR="0069617B" w:rsidRPr="00934724" w:rsidRDefault="0069617B" w:rsidP="00943AC2">
      <w:pPr>
        <w:pStyle w:val="20"/>
        <w:numPr>
          <w:ilvl w:val="1"/>
          <w:numId w:val="4"/>
        </w:numPr>
        <w:spacing w:before="120" w:after="0"/>
        <w:ind w:left="0" w:firstLine="709"/>
        <w:jc w:val="both"/>
        <w:rPr>
          <w:color w:val="auto"/>
        </w:rPr>
      </w:pPr>
      <w:bookmarkStart w:id="3062" w:name="_Toc331490023"/>
      <w:bookmarkStart w:id="3063" w:name="_Toc515617097"/>
      <w:bookmarkStart w:id="3064" w:name="_Toc521587873"/>
      <w:bookmarkStart w:id="3065" w:name="_Toc531953482"/>
      <w:r w:rsidRPr="00934724">
        <w:rPr>
          <w:color w:val="auto"/>
        </w:rPr>
        <w:t xml:space="preserve">Общий порядок проведения </w:t>
      </w:r>
      <w:bookmarkEnd w:id="3062"/>
      <w:r w:rsidRPr="00934724">
        <w:rPr>
          <w:color w:val="auto"/>
        </w:rPr>
        <w:t>маркетинговых исследований</w:t>
      </w:r>
      <w:bookmarkEnd w:id="3063"/>
      <w:bookmarkEnd w:id="3064"/>
      <w:bookmarkEnd w:id="3065"/>
    </w:p>
    <w:p w14:paraId="1D2D8090" w14:textId="12247356"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Основанием для проведения Организатором маркетинговых исследований является утвержденный годовой план закупок </w:t>
      </w:r>
      <w:r w:rsidR="00862DCE" w:rsidRPr="00934724">
        <w:rPr>
          <w:sz w:val="28"/>
          <w:szCs w:val="28"/>
        </w:rPr>
        <w:t>Общества</w:t>
      </w:r>
      <w:r w:rsidRPr="00934724">
        <w:rPr>
          <w:sz w:val="28"/>
          <w:szCs w:val="28"/>
        </w:rPr>
        <w:t>.</w:t>
      </w:r>
    </w:p>
    <w:p w14:paraId="75A9D473" w14:textId="5BB9675D"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Маркетинговые исследования проводятся с применением последовательности процедур, предусмотренной в пункте </w:t>
      </w:r>
      <w:r w:rsidR="00862DCE" w:rsidRPr="00934724">
        <w:rPr>
          <w:sz w:val="28"/>
          <w:szCs w:val="28"/>
        </w:rPr>
        <w:t>1</w:t>
      </w:r>
      <w:r w:rsidR="00E32A48" w:rsidRPr="00934724">
        <w:rPr>
          <w:sz w:val="28"/>
          <w:szCs w:val="28"/>
        </w:rPr>
        <w:t>3</w:t>
      </w:r>
      <w:r w:rsidRPr="00934724">
        <w:rPr>
          <w:sz w:val="28"/>
          <w:szCs w:val="28"/>
        </w:rPr>
        <w:t>.1.5</w:t>
      </w:r>
      <w:r w:rsidR="00C40D00" w:rsidRPr="00934724">
        <w:rPr>
          <w:sz w:val="28"/>
          <w:szCs w:val="28"/>
        </w:rPr>
        <w:t xml:space="preserve"> настоящего Положения</w:t>
      </w:r>
      <w:r w:rsidRPr="00934724">
        <w:rPr>
          <w:sz w:val="28"/>
          <w:szCs w:val="28"/>
        </w:rPr>
        <w:t xml:space="preserve">: </w:t>
      </w:r>
    </w:p>
    <w:p w14:paraId="0F482C34"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 xml:space="preserve"> В электронной форме путем размещения информации о маркетинговых исследованиях на электронной площадке.</w:t>
      </w:r>
    </w:p>
    <w:p w14:paraId="5ED47412" w14:textId="1FCDA6DD"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В бумажной форме путем направления потенциальным поставщикам (подрядчикам, исполнителям) запросов о возможности осуществить поставку товаров (выполнить работы, оказать услуги)</w:t>
      </w:r>
      <w:r w:rsidR="005E088F" w:rsidRPr="00934724">
        <w:rPr>
          <w:sz w:val="28"/>
          <w:szCs w:val="28"/>
        </w:rPr>
        <w:t xml:space="preserve"> (запросы в бумажной форме)</w:t>
      </w:r>
      <w:r w:rsidRPr="00934724">
        <w:rPr>
          <w:sz w:val="28"/>
          <w:szCs w:val="28"/>
        </w:rPr>
        <w:t>.</w:t>
      </w:r>
    </w:p>
    <w:p w14:paraId="1775C4B0" w14:textId="153ED571"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 xml:space="preserve">В электронной форме путем размещения заказа в специализированных информационных системах или </w:t>
      </w:r>
      <w:proofErr w:type="gramStart"/>
      <w:r w:rsidRPr="00934724">
        <w:rPr>
          <w:sz w:val="28"/>
          <w:szCs w:val="28"/>
        </w:rPr>
        <w:t>Интернет-платформах</w:t>
      </w:r>
      <w:proofErr w:type="gramEnd"/>
      <w:r w:rsidRPr="00934724">
        <w:rPr>
          <w:sz w:val="28"/>
          <w:szCs w:val="28"/>
        </w:rPr>
        <w:t xml:space="preserve"> и получения соответствующих предложений (заказ).</w:t>
      </w:r>
    </w:p>
    <w:p w14:paraId="1C0747DE" w14:textId="72BF480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Маркетинговые исследования объявля</w:t>
      </w:r>
      <w:r w:rsidR="00A65D91" w:rsidRPr="00934724">
        <w:rPr>
          <w:sz w:val="28"/>
          <w:szCs w:val="28"/>
        </w:rPr>
        <w:t>ю</w:t>
      </w:r>
      <w:r w:rsidRPr="00934724">
        <w:rPr>
          <w:sz w:val="28"/>
          <w:szCs w:val="28"/>
        </w:rPr>
        <w:t xml:space="preserve">тся в срок не </w:t>
      </w:r>
      <w:proofErr w:type="gramStart"/>
      <w:r w:rsidRPr="00934724">
        <w:rPr>
          <w:sz w:val="28"/>
          <w:szCs w:val="28"/>
        </w:rPr>
        <w:t>позднее</w:t>
      </w:r>
      <w:proofErr w:type="gramEnd"/>
      <w:r w:rsidRPr="00934724">
        <w:rPr>
          <w:sz w:val="28"/>
          <w:szCs w:val="28"/>
        </w:rPr>
        <w:t xml:space="preserve"> чем за 5 </w:t>
      </w:r>
      <w:r w:rsidR="00E32A48" w:rsidRPr="00934724">
        <w:rPr>
          <w:sz w:val="28"/>
          <w:szCs w:val="28"/>
        </w:rPr>
        <w:t xml:space="preserve">(пять) </w:t>
      </w:r>
      <w:r w:rsidRPr="00934724">
        <w:rPr>
          <w:sz w:val="28"/>
          <w:szCs w:val="28"/>
        </w:rPr>
        <w:t>рабочих дней до даты окончания срока подачи заявок на участие в маркетинговых исследованиях.</w:t>
      </w:r>
    </w:p>
    <w:p w14:paraId="5E5CBE67" w14:textId="77777777" w:rsidR="0069617B" w:rsidRPr="00934724" w:rsidRDefault="0069617B" w:rsidP="00943AC2">
      <w:pPr>
        <w:pStyle w:val="27"/>
        <w:shd w:val="clear" w:color="auto" w:fill="FFFFFF"/>
        <w:spacing w:before="120" w:after="0"/>
        <w:ind w:firstLine="709"/>
        <w:jc w:val="both"/>
        <w:rPr>
          <w:sz w:val="28"/>
          <w:szCs w:val="28"/>
        </w:rPr>
      </w:pPr>
      <w:r w:rsidRPr="00934724">
        <w:rPr>
          <w:sz w:val="28"/>
          <w:szCs w:val="28"/>
        </w:rPr>
        <w:t xml:space="preserve">Информация о проведении маркетинговых исследований размещается в единой информационной системе, за исключением случаев, когда в соответствии с настоящим Положением информация о закупке не подлежит размещению в единой информационной системе, либо когда Заказчик вправе не размещать информацию в единой информационной системе. </w:t>
      </w:r>
    </w:p>
    <w:p w14:paraId="27015C72" w14:textId="2A1047BA"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Маркетинговые исследования, указанные в пункте </w:t>
      </w:r>
      <w:r w:rsidR="00C40D00" w:rsidRPr="00934724">
        <w:rPr>
          <w:sz w:val="28"/>
          <w:szCs w:val="28"/>
        </w:rPr>
        <w:t>1</w:t>
      </w:r>
      <w:r w:rsidR="00E32A48" w:rsidRPr="00934724">
        <w:rPr>
          <w:sz w:val="28"/>
          <w:szCs w:val="28"/>
        </w:rPr>
        <w:t>3</w:t>
      </w:r>
      <w:r w:rsidRPr="00934724">
        <w:rPr>
          <w:sz w:val="28"/>
          <w:szCs w:val="28"/>
        </w:rPr>
        <w:t>.1.2.3</w:t>
      </w:r>
      <w:r w:rsidR="00C40D00" w:rsidRPr="00934724">
        <w:rPr>
          <w:sz w:val="28"/>
          <w:szCs w:val="28"/>
        </w:rPr>
        <w:t xml:space="preserve"> настоящего Положения</w:t>
      </w:r>
      <w:r w:rsidRPr="00934724">
        <w:rPr>
          <w:sz w:val="28"/>
          <w:szCs w:val="28"/>
        </w:rPr>
        <w:t xml:space="preserve">, проводятся с особенностями, предусмотренными регламентами специализированных информационных систем или </w:t>
      </w:r>
      <w:proofErr w:type="gramStart"/>
      <w:r w:rsidRPr="00934724">
        <w:rPr>
          <w:sz w:val="28"/>
          <w:szCs w:val="28"/>
        </w:rPr>
        <w:t>Интернет-платформ</w:t>
      </w:r>
      <w:proofErr w:type="gramEnd"/>
      <w:r w:rsidRPr="00934724">
        <w:rPr>
          <w:sz w:val="28"/>
          <w:szCs w:val="28"/>
        </w:rPr>
        <w:t xml:space="preserve">, в том числе </w:t>
      </w:r>
      <w:r w:rsidR="00A65D91" w:rsidRPr="00934724">
        <w:rPr>
          <w:sz w:val="28"/>
          <w:szCs w:val="28"/>
        </w:rPr>
        <w:t xml:space="preserve">допускающими </w:t>
      </w:r>
      <w:r w:rsidR="003D7F90" w:rsidRPr="00934724">
        <w:rPr>
          <w:sz w:val="28"/>
          <w:szCs w:val="28"/>
        </w:rPr>
        <w:t xml:space="preserve">возможность </w:t>
      </w:r>
      <w:r w:rsidRPr="00934724">
        <w:rPr>
          <w:sz w:val="28"/>
          <w:szCs w:val="28"/>
        </w:rPr>
        <w:t>составлени</w:t>
      </w:r>
      <w:r w:rsidR="003D7F90" w:rsidRPr="00934724">
        <w:rPr>
          <w:sz w:val="28"/>
          <w:szCs w:val="28"/>
        </w:rPr>
        <w:t>я</w:t>
      </w:r>
      <w:r w:rsidR="005336FF">
        <w:rPr>
          <w:sz w:val="28"/>
          <w:szCs w:val="28"/>
        </w:rPr>
        <w:t xml:space="preserve"> </w:t>
      </w:r>
      <w:r w:rsidRPr="00934724">
        <w:rPr>
          <w:sz w:val="28"/>
          <w:szCs w:val="28"/>
        </w:rPr>
        <w:t>заказа с включением в него отдельных сведений, предусмотренных п</w:t>
      </w:r>
      <w:r w:rsidR="00912B9F" w:rsidRPr="00934724">
        <w:rPr>
          <w:sz w:val="28"/>
          <w:szCs w:val="28"/>
        </w:rPr>
        <w:t>унктом</w:t>
      </w:r>
      <w:r w:rsidRPr="00934724">
        <w:rPr>
          <w:sz w:val="28"/>
          <w:szCs w:val="28"/>
        </w:rPr>
        <w:t xml:space="preserve"> </w:t>
      </w:r>
      <w:r w:rsidR="00C40D00" w:rsidRPr="00934724">
        <w:rPr>
          <w:sz w:val="28"/>
          <w:szCs w:val="28"/>
        </w:rPr>
        <w:t>1</w:t>
      </w:r>
      <w:r w:rsidR="00E32A48" w:rsidRPr="00934724">
        <w:rPr>
          <w:sz w:val="28"/>
          <w:szCs w:val="28"/>
        </w:rPr>
        <w:t>3</w:t>
      </w:r>
      <w:r w:rsidRPr="00934724">
        <w:rPr>
          <w:sz w:val="28"/>
          <w:szCs w:val="28"/>
        </w:rPr>
        <w:t xml:space="preserve">.4 </w:t>
      </w:r>
      <w:r w:rsidR="00C40D00" w:rsidRPr="00934724">
        <w:rPr>
          <w:sz w:val="28"/>
          <w:szCs w:val="28"/>
        </w:rPr>
        <w:t xml:space="preserve">настоящего Положения </w:t>
      </w:r>
      <w:r w:rsidRPr="00934724">
        <w:rPr>
          <w:sz w:val="28"/>
          <w:szCs w:val="28"/>
        </w:rPr>
        <w:t xml:space="preserve">(при необходимости), без </w:t>
      </w:r>
      <w:r w:rsidR="003D7F90" w:rsidRPr="00934724">
        <w:rPr>
          <w:sz w:val="28"/>
          <w:szCs w:val="28"/>
        </w:rPr>
        <w:t xml:space="preserve">приложения </w:t>
      </w:r>
      <w:r w:rsidRPr="00934724">
        <w:rPr>
          <w:sz w:val="28"/>
          <w:szCs w:val="28"/>
        </w:rPr>
        <w:t>документации о маркетинговом исследовании в электронной форме.</w:t>
      </w:r>
    </w:p>
    <w:p w14:paraId="7A4451E2"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Маркетинговые исследования проводятся в следующей</w:t>
      </w:r>
      <w:r w:rsidRPr="00934724">
        <w:rPr>
          <w:b/>
          <w:sz w:val="28"/>
          <w:szCs w:val="28"/>
        </w:rPr>
        <w:t xml:space="preserve"> </w:t>
      </w:r>
      <w:r w:rsidRPr="00934724">
        <w:rPr>
          <w:sz w:val="28"/>
          <w:szCs w:val="28"/>
        </w:rPr>
        <w:t>последовательности:</w:t>
      </w:r>
    </w:p>
    <w:p w14:paraId="2A064E74" w14:textId="77777777" w:rsidR="0069617B" w:rsidRPr="00934724" w:rsidRDefault="0069617B" w:rsidP="00943AC2">
      <w:pPr>
        <w:pStyle w:val="5ABCD"/>
        <w:numPr>
          <w:ilvl w:val="0"/>
          <w:numId w:val="0"/>
        </w:numPr>
        <w:shd w:val="clear" w:color="auto" w:fill="FFFFFF"/>
        <w:tabs>
          <w:tab w:val="left" w:pos="708"/>
        </w:tabs>
        <w:snapToGrid/>
        <w:spacing w:before="120" w:line="240" w:lineRule="auto"/>
        <w:ind w:firstLine="709"/>
        <w:rPr>
          <w:szCs w:val="28"/>
        </w:rPr>
      </w:pPr>
      <w:r w:rsidRPr="00934724">
        <w:rPr>
          <w:szCs w:val="28"/>
        </w:rPr>
        <w:lastRenderedPageBreak/>
        <w:t>определение Заказчиком условий, требований маркетинговых исследований;</w:t>
      </w:r>
    </w:p>
    <w:p w14:paraId="4EFC7BA7" w14:textId="36897E48" w:rsidR="0069617B" w:rsidRPr="00934724" w:rsidRDefault="0069617B" w:rsidP="00943AC2">
      <w:pPr>
        <w:pStyle w:val="5ABCD"/>
        <w:numPr>
          <w:ilvl w:val="0"/>
          <w:numId w:val="0"/>
        </w:numPr>
        <w:shd w:val="clear" w:color="auto" w:fill="FFFFFF"/>
        <w:tabs>
          <w:tab w:val="left" w:pos="708"/>
        </w:tabs>
        <w:snapToGrid/>
        <w:spacing w:before="120" w:line="240" w:lineRule="auto"/>
        <w:ind w:firstLine="709"/>
        <w:rPr>
          <w:szCs w:val="28"/>
        </w:rPr>
      </w:pPr>
      <w:r w:rsidRPr="00934724">
        <w:rPr>
          <w:szCs w:val="28"/>
        </w:rPr>
        <w:t>подготовка Заказчиком</w:t>
      </w:r>
      <w:r w:rsidR="003D7F90" w:rsidRPr="00934724">
        <w:rPr>
          <w:szCs w:val="28"/>
        </w:rPr>
        <w:t xml:space="preserve"> (</w:t>
      </w:r>
      <w:r w:rsidRPr="00934724">
        <w:rPr>
          <w:szCs w:val="28"/>
        </w:rPr>
        <w:t>Организатором</w:t>
      </w:r>
      <w:r w:rsidR="003D7F90" w:rsidRPr="00934724">
        <w:rPr>
          <w:szCs w:val="28"/>
        </w:rPr>
        <w:t>)</w:t>
      </w:r>
      <w:r w:rsidRPr="00934724">
        <w:rPr>
          <w:szCs w:val="28"/>
        </w:rPr>
        <w:t xml:space="preserve"> документов для проведения маркетинговых исследований;</w:t>
      </w:r>
    </w:p>
    <w:p w14:paraId="47208265" w14:textId="77777777" w:rsidR="0069617B" w:rsidRPr="00934724" w:rsidRDefault="0069617B" w:rsidP="00943AC2">
      <w:pPr>
        <w:pStyle w:val="5ABCD"/>
        <w:numPr>
          <w:ilvl w:val="0"/>
          <w:numId w:val="0"/>
        </w:numPr>
        <w:shd w:val="clear" w:color="auto" w:fill="FFFFFF"/>
        <w:tabs>
          <w:tab w:val="left" w:pos="708"/>
        </w:tabs>
        <w:snapToGrid/>
        <w:spacing w:before="120" w:line="240" w:lineRule="auto"/>
        <w:ind w:firstLine="709"/>
        <w:rPr>
          <w:szCs w:val="28"/>
        </w:rPr>
      </w:pPr>
      <w:r w:rsidRPr="00934724">
        <w:rPr>
          <w:szCs w:val="28"/>
        </w:rPr>
        <w:t>объявление маркетинговых исследований (размещение информации о маркетинговых исследованиях);</w:t>
      </w:r>
    </w:p>
    <w:p w14:paraId="45373688" w14:textId="77777777" w:rsidR="0069617B" w:rsidRPr="00934724" w:rsidRDefault="0069617B" w:rsidP="00943AC2">
      <w:pPr>
        <w:pStyle w:val="5ABCD"/>
        <w:numPr>
          <w:ilvl w:val="0"/>
          <w:numId w:val="0"/>
        </w:numPr>
        <w:shd w:val="clear" w:color="auto" w:fill="FFFFFF"/>
        <w:tabs>
          <w:tab w:val="left" w:pos="708"/>
        </w:tabs>
        <w:snapToGrid/>
        <w:spacing w:before="120" w:line="240" w:lineRule="auto"/>
        <w:ind w:firstLine="709"/>
        <w:rPr>
          <w:szCs w:val="28"/>
        </w:rPr>
      </w:pPr>
      <w:r w:rsidRPr="00934724">
        <w:rPr>
          <w:szCs w:val="28"/>
        </w:rPr>
        <w:t>прием заявок на участие в маркетинговых исследованиях, вскрытие заявок (открытие доступа к заявкам) на участие в маркетинговых исследованиях;</w:t>
      </w:r>
    </w:p>
    <w:p w14:paraId="7233D113" w14:textId="77777777" w:rsidR="0069617B" w:rsidRPr="00934724" w:rsidRDefault="0069617B" w:rsidP="00943AC2">
      <w:pPr>
        <w:pStyle w:val="5ABCD"/>
        <w:numPr>
          <w:ilvl w:val="0"/>
          <w:numId w:val="0"/>
        </w:numPr>
        <w:shd w:val="clear" w:color="auto" w:fill="FFFFFF"/>
        <w:tabs>
          <w:tab w:val="left" w:pos="708"/>
        </w:tabs>
        <w:snapToGrid/>
        <w:spacing w:before="120" w:line="240" w:lineRule="auto"/>
        <w:ind w:firstLine="709"/>
        <w:rPr>
          <w:szCs w:val="28"/>
        </w:rPr>
      </w:pPr>
      <w:r w:rsidRPr="00934724">
        <w:rPr>
          <w:szCs w:val="28"/>
        </w:rPr>
        <w:t>рассмотрение и оценка заявок на участие в маркетинговых исследованиях;</w:t>
      </w:r>
    </w:p>
    <w:p w14:paraId="48E8C5A8" w14:textId="77777777" w:rsidR="0069617B" w:rsidRPr="00934724" w:rsidRDefault="0069617B" w:rsidP="00943AC2">
      <w:pPr>
        <w:pStyle w:val="5ABCD"/>
        <w:numPr>
          <w:ilvl w:val="0"/>
          <w:numId w:val="0"/>
        </w:numPr>
        <w:shd w:val="clear" w:color="auto" w:fill="FFFFFF"/>
        <w:tabs>
          <w:tab w:val="left" w:pos="708"/>
        </w:tabs>
        <w:snapToGrid/>
        <w:spacing w:before="120" w:line="240" w:lineRule="auto"/>
        <w:ind w:firstLine="709"/>
        <w:rPr>
          <w:szCs w:val="28"/>
        </w:rPr>
      </w:pPr>
      <w:r w:rsidRPr="00934724">
        <w:rPr>
          <w:szCs w:val="28"/>
        </w:rPr>
        <w:t>принятие решения о результатах маркетинговых исследований;</w:t>
      </w:r>
    </w:p>
    <w:p w14:paraId="24F38C55" w14:textId="05D8E11E" w:rsidR="0069617B" w:rsidRPr="00934724" w:rsidRDefault="0069617B" w:rsidP="00943AC2">
      <w:pPr>
        <w:pStyle w:val="5ABCD"/>
        <w:numPr>
          <w:ilvl w:val="0"/>
          <w:numId w:val="0"/>
        </w:numPr>
        <w:shd w:val="clear" w:color="auto" w:fill="FFFFFF"/>
        <w:tabs>
          <w:tab w:val="left" w:pos="708"/>
        </w:tabs>
        <w:snapToGrid/>
        <w:spacing w:before="120" w:line="240" w:lineRule="auto"/>
        <w:ind w:firstLine="709"/>
        <w:rPr>
          <w:szCs w:val="28"/>
        </w:rPr>
      </w:pPr>
      <w:r w:rsidRPr="00934724">
        <w:rPr>
          <w:szCs w:val="28"/>
        </w:rPr>
        <w:t>публикация информации о результатах маркетинговых исследований</w:t>
      </w:r>
      <w:r w:rsidR="005336FF">
        <w:rPr>
          <w:szCs w:val="28"/>
        </w:rPr>
        <w:t xml:space="preserve"> </w:t>
      </w:r>
      <w:r w:rsidRPr="00934724">
        <w:rPr>
          <w:szCs w:val="28"/>
        </w:rPr>
        <w:t xml:space="preserve">(при необходимости </w:t>
      </w:r>
      <w:r w:rsidR="00912B9F" w:rsidRPr="00934724">
        <w:rPr>
          <w:szCs w:val="28"/>
        </w:rPr>
        <w:t xml:space="preserve">в </w:t>
      </w:r>
      <w:r w:rsidRPr="00934724">
        <w:rPr>
          <w:szCs w:val="28"/>
        </w:rPr>
        <w:t>соответствии с настоящим Положением);</w:t>
      </w:r>
    </w:p>
    <w:p w14:paraId="2E5B6B9A" w14:textId="77777777" w:rsidR="0069617B" w:rsidRPr="00934724" w:rsidRDefault="0069617B" w:rsidP="00943AC2">
      <w:pPr>
        <w:pStyle w:val="5ABCD"/>
        <w:numPr>
          <w:ilvl w:val="0"/>
          <w:numId w:val="0"/>
        </w:numPr>
        <w:shd w:val="clear" w:color="auto" w:fill="FFFFFF"/>
        <w:tabs>
          <w:tab w:val="left" w:pos="708"/>
        </w:tabs>
        <w:snapToGrid/>
        <w:spacing w:before="120" w:line="240" w:lineRule="auto"/>
        <w:ind w:firstLine="709"/>
        <w:rPr>
          <w:szCs w:val="28"/>
        </w:rPr>
      </w:pPr>
      <w:r w:rsidRPr="00934724">
        <w:rPr>
          <w:szCs w:val="28"/>
        </w:rPr>
        <w:t>подписание договора с участником, указанным в решении о результатах маркетинговых исследований.</w:t>
      </w:r>
    </w:p>
    <w:p w14:paraId="043BBACE"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Не допускается взимание с участников закупки платы за участие в маркетинговых исследованиях, за исключением платы за предоставление копии документации о маркетинговых исследованиях в печатном виде (только в случае, если маркетинговые исследования проводятся в бумажной форме).</w:t>
      </w:r>
    </w:p>
    <w:p w14:paraId="027A2BBC" w14:textId="1F006B3F"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В запрос </w:t>
      </w:r>
      <w:r w:rsidR="00B76720" w:rsidRPr="00934724">
        <w:rPr>
          <w:sz w:val="28"/>
          <w:szCs w:val="28"/>
        </w:rPr>
        <w:t xml:space="preserve">в бумажной форме и </w:t>
      </w:r>
      <w:r w:rsidRPr="00934724">
        <w:rPr>
          <w:sz w:val="28"/>
          <w:szCs w:val="28"/>
        </w:rPr>
        <w:t>заказ включаются сведения</w:t>
      </w:r>
      <w:r w:rsidR="00C40D00" w:rsidRPr="00934724">
        <w:rPr>
          <w:sz w:val="28"/>
          <w:szCs w:val="28"/>
        </w:rPr>
        <w:t xml:space="preserve">, предусмотренные </w:t>
      </w:r>
      <w:r w:rsidRPr="00934724">
        <w:rPr>
          <w:sz w:val="28"/>
          <w:szCs w:val="28"/>
        </w:rPr>
        <w:t>в п</w:t>
      </w:r>
      <w:r w:rsidR="00320CB7" w:rsidRPr="00934724">
        <w:rPr>
          <w:sz w:val="28"/>
          <w:szCs w:val="28"/>
        </w:rPr>
        <w:t>ункте</w:t>
      </w:r>
      <w:r w:rsidRPr="00934724">
        <w:rPr>
          <w:sz w:val="28"/>
          <w:szCs w:val="28"/>
        </w:rPr>
        <w:t xml:space="preserve"> </w:t>
      </w:r>
      <w:r w:rsidR="00C40D00" w:rsidRPr="00934724">
        <w:rPr>
          <w:sz w:val="28"/>
          <w:szCs w:val="28"/>
        </w:rPr>
        <w:t>1</w:t>
      </w:r>
      <w:r w:rsidR="00E32A48" w:rsidRPr="00934724">
        <w:rPr>
          <w:sz w:val="28"/>
          <w:szCs w:val="28"/>
        </w:rPr>
        <w:t>3</w:t>
      </w:r>
      <w:r w:rsidRPr="00934724">
        <w:rPr>
          <w:sz w:val="28"/>
          <w:szCs w:val="28"/>
        </w:rPr>
        <w:t>.4</w:t>
      </w:r>
      <w:r w:rsidR="00C40D00" w:rsidRPr="00934724">
        <w:rPr>
          <w:sz w:val="28"/>
          <w:szCs w:val="28"/>
        </w:rPr>
        <w:t xml:space="preserve"> настоящего Положения</w:t>
      </w:r>
      <w:r w:rsidRPr="00934724">
        <w:rPr>
          <w:sz w:val="28"/>
          <w:szCs w:val="28"/>
        </w:rPr>
        <w:t xml:space="preserve">. </w:t>
      </w:r>
    </w:p>
    <w:p w14:paraId="23EC75EF" w14:textId="2E3A1422"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Список потенциальных поставщиков (подрядчиков, исполнителей) для участия в маркетинговых исследовани</w:t>
      </w:r>
      <w:r w:rsidR="00320CB7" w:rsidRPr="00934724">
        <w:rPr>
          <w:sz w:val="28"/>
          <w:szCs w:val="28"/>
        </w:rPr>
        <w:t>ях</w:t>
      </w:r>
      <w:r w:rsidRPr="00934724">
        <w:rPr>
          <w:sz w:val="28"/>
          <w:szCs w:val="28"/>
        </w:rPr>
        <w:t xml:space="preserve"> в бумажной форме определяется </w:t>
      </w:r>
      <w:r w:rsidR="00C40D00" w:rsidRPr="00934724">
        <w:rPr>
          <w:sz w:val="28"/>
          <w:szCs w:val="28"/>
        </w:rPr>
        <w:t>Обществом</w:t>
      </w:r>
      <w:r w:rsidRPr="00934724">
        <w:rPr>
          <w:sz w:val="28"/>
          <w:szCs w:val="28"/>
        </w:rPr>
        <w:t>.</w:t>
      </w:r>
      <w:r w:rsidR="00320CB7" w:rsidRPr="00934724">
        <w:rPr>
          <w:sz w:val="28"/>
          <w:szCs w:val="28"/>
        </w:rPr>
        <w:t xml:space="preserve"> </w:t>
      </w:r>
      <w:r w:rsidR="003D7F90" w:rsidRPr="00934724">
        <w:rPr>
          <w:sz w:val="28"/>
          <w:szCs w:val="28"/>
        </w:rPr>
        <w:t xml:space="preserve">При наличии соответствующих письменных обращений иных потенциальных участников закупки в адрес Организатора, Организатор вправе </w:t>
      </w:r>
      <w:r w:rsidR="00A65D91" w:rsidRPr="00934724">
        <w:rPr>
          <w:sz w:val="28"/>
          <w:szCs w:val="28"/>
        </w:rPr>
        <w:t xml:space="preserve">дополнительно </w:t>
      </w:r>
      <w:r w:rsidR="003D7F90" w:rsidRPr="00934724">
        <w:rPr>
          <w:sz w:val="28"/>
          <w:szCs w:val="28"/>
        </w:rPr>
        <w:t xml:space="preserve">включить их в </w:t>
      </w:r>
      <w:r w:rsidR="00A65D91" w:rsidRPr="00934724">
        <w:rPr>
          <w:sz w:val="28"/>
          <w:szCs w:val="28"/>
        </w:rPr>
        <w:t xml:space="preserve">список </w:t>
      </w:r>
      <w:r w:rsidRPr="00934724">
        <w:rPr>
          <w:sz w:val="28"/>
          <w:szCs w:val="28"/>
        </w:rPr>
        <w:t>потенциальных поставщиков (подрядчико</w:t>
      </w:r>
      <w:r w:rsidR="00D431B9" w:rsidRPr="00934724">
        <w:rPr>
          <w:sz w:val="28"/>
          <w:szCs w:val="28"/>
        </w:rPr>
        <w:t>в</w:t>
      </w:r>
      <w:r w:rsidRPr="00934724">
        <w:rPr>
          <w:sz w:val="28"/>
          <w:szCs w:val="28"/>
        </w:rPr>
        <w:t xml:space="preserve">, исполнителей) для направления им </w:t>
      </w:r>
      <w:r w:rsidR="00A65D91" w:rsidRPr="00934724">
        <w:rPr>
          <w:sz w:val="28"/>
          <w:szCs w:val="28"/>
        </w:rPr>
        <w:t xml:space="preserve">необходимого </w:t>
      </w:r>
      <w:r w:rsidRPr="00934724">
        <w:rPr>
          <w:sz w:val="28"/>
          <w:szCs w:val="28"/>
        </w:rPr>
        <w:t>запроса в бумажной форме.</w:t>
      </w:r>
    </w:p>
    <w:p w14:paraId="417512DD" w14:textId="77777777" w:rsidR="0069617B" w:rsidRPr="00934724" w:rsidRDefault="0069617B" w:rsidP="00943AC2">
      <w:pPr>
        <w:pStyle w:val="20"/>
        <w:numPr>
          <w:ilvl w:val="1"/>
          <w:numId w:val="4"/>
        </w:numPr>
        <w:spacing w:before="120" w:after="0"/>
        <w:ind w:left="0" w:firstLine="709"/>
        <w:jc w:val="both"/>
        <w:rPr>
          <w:b w:val="0"/>
          <w:color w:val="auto"/>
        </w:rPr>
      </w:pPr>
      <w:bookmarkStart w:id="3066" w:name="_Toc521418466"/>
      <w:bookmarkStart w:id="3067" w:name="_Toc515617098"/>
      <w:bookmarkStart w:id="3068" w:name="_Toc521587874"/>
      <w:bookmarkStart w:id="3069" w:name="_Toc531953483"/>
      <w:bookmarkEnd w:id="3066"/>
      <w:r w:rsidRPr="00934724">
        <w:rPr>
          <w:color w:val="auto"/>
        </w:rPr>
        <w:t>Особенности проведения</w:t>
      </w:r>
      <w:bookmarkEnd w:id="3067"/>
      <w:r w:rsidRPr="00934724">
        <w:rPr>
          <w:color w:val="auto"/>
        </w:rPr>
        <w:t xml:space="preserve"> </w:t>
      </w:r>
      <w:r w:rsidRPr="00934724">
        <w:t>маркетинговых исследований</w:t>
      </w:r>
      <w:r w:rsidRPr="00934724">
        <w:rPr>
          <w:color w:val="auto"/>
        </w:rPr>
        <w:t xml:space="preserve"> в электронной форме</w:t>
      </w:r>
      <w:bookmarkEnd w:id="3068"/>
      <w:bookmarkEnd w:id="3069"/>
    </w:p>
    <w:p w14:paraId="43618C3D" w14:textId="12150896" w:rsidR="0069617B" w:rsidRPr="00934724" w:rsidRDefault="0069617B" w:rsidP="00943AC2">
      <w:pPr>
        <w:pStyle w:val="27"/>
        <w:numPr>
          <w:ilvl w:val="2"/>
          <w:numId w:val="4"/>
        </w:numPr>
        <w:spacing w:before="120" w:after="0"/>
        <w:ind w:left="0" w:firstLine="709"/>
        <w:jc w:val="both"/>
        <w:rPr>
          <w:sz w:val="28"/>
          <w:szCs w:val="28"/>
        </w:rPr>
      </w:pPr>
      <w:proofErr w:type="gramStart"/>
      <w:r w:rsidRPr="00934724">
        <w:rPr>
          <w:sz w:val="28"/>
          <w:szCs w:val="28"/>
        </w:rPr>
        <w:t>Если условиями маркетинговых исследований в соответствии с настоящим Положением предусмотрено размещение информации о маркетинговых исследованиях в единой информационной системе</w:t>
      </w:r>
      <w:r w:rsidR="00A65D91" w:rsidRPr="00934724">
        <w:rPr>
          <w:sz w:val="28"/>
          <w:szCs w:val="28"/>
        </w:rPr>
        <w:t>,</w:t>
      </w:r>
      <w:r w:rsidR="005336FF">
        <w:rPr>
          <w:sz w:val="28"/>
          <w:szCs w:val="28"/>
        </w:rPr>
        <w:t xml:space="preserve"> </w:t>
      </w:r>
      <w:r w:rsidRPr="00934724">
        <w:rPr>
          <w:sz w:val="28"/>
          <w:szCs w:val="28"/>
        </w:rPr>
        <w:t>информация о маркетинговых исследованиях</w:t>
      </w:r>
      <w:r w:rsidR="001A6BFF" w:rsidRPr="00934724">
        <w:rPr>
          <w:sz w:val="28"/>
          <w:szCs w:val="28"/>
        </w:rPr>
        <w:t xml:space="preserve"> </w:t>
      </w:r>
      <w:r w:rsidRPr="00934724">
        <w:rPr>
          <w:sz w:val="28"/>
          <w:szCs w:val="28"/>
        </w:rPr>
        <w:t>и документация о маркетинговых исследованиях должны быть размещены на определенн</w:t>
      </w:r>
      <w:r w:rsidR="00C40D00" w:rsidRPr="00934724">
        <w:rPr>
          <w:sz w:val="28"/>
          <w:szCs w:val="28"/>
        </w:rPr>
        <w:t>ой</w:t>
      </w:r>
      <w:r w:rsidRPr="00934724">
        <w:rPr>
          <w:sz w:val="28"/>
          <w:szCs w:val="28"/>
        </w:rPr>
        <w:t xml:space="preserve"> </w:t>
      </w:r>
      <w:r w:rsidR="00C40D00" w:rsidRPr="00934724">
        <w:rPr>
          <w:sz w:val="28"/>
          <w:szCs w:val="28"/>
        </w:rPr>
        <w:t>Обществом</w:t>
      </w:r>
      <w:r w:rsidRPr="00934724">
        <w:rPr>
          <w:sz w:val="28"/>
          <w:szCs w:val="28"/>
        </w:rPr>
        <w:t xml:space="preserve"> электронной площадке либо в специализированной информационной системе или Интернет-платформе не позднее одного рабочего дня со дня размещения Заказчиком информации о </w:t>
      </w:r>
      <w:r w:rsidR="00A65D91" w:rsidRPr="00934724">
        <w:rPr>
          <w:sz w:val="28"/>
          <w:szCs w:val="28"/>
        </w:rPr>
        <w:t xml:space="preserve">такой </w:t>
      </w:r>
      <w:r w:rsidRPr="00934724">
        <w:rPr>
          <w:sz w:val="28"/>
          <w:szCs w:val="28"/>
        </w:rPr>
        <w:t>закупке в единой информационной системе</w:t>
      </w:r>
      <w:proofErr w:type="gramEnd"/>
      <w:r w:rsidRPr="00934724">
        <w:rPr>
          <w:sz w:val="28"/>
          <w:szCs w:val="28"/>
        </w:rPr>
        <w:t xml:space="preserve"> с обязательным указанием ссылки на адрес единой информационной системы в сети Интернет.</w:t>
      </w:r>
    </w:p>
    <w:p w14:paraId="104DE5D7" w14:textId="4AE3BA97" w:rsidR="0069617B" w:rsidRPr="00934724" w:rsidRDefault="0069617B" w:rsidP="00943AC2">
      <w:pPr>
        <w:pStyle w:val="27"/>
        <w:numPr>
          <w:ilvl w:val="2"/>
          <w:numId w:val="4"/>
        </w:numPr>
        <w:spacing w:before="120" w:after="0"/>
        <w:ind w:left="0" w:firstLine="709"/>
        <w:jc w:val="both"/>
        <w:rPr>
          <w:sz w:val="28"/>
          <w:szCs w:val="28"/>
        </w:rPr>
      </w:pPr>
      <w:proofErr w:type="gramStart"/>
      <w:r w:rsidRPr="00934724">
        <w:rPr>
          <w:sz w:val="28"/>
          <w:szCs w:val="28"/>
        </w:rPr>
        <w:t>Для участия в маркетинговых исследованиях в электронной форме участнику закупки в соответствии с документацией о маркетинговых исследованиях в электронной форме необходимо зарегистрироваться (аккредитоваться) на указанной в ней электронной площадке в соответствии с</w:t>
      </w:r>
      <w:r w:rsidR="00320CB7" w:rsidRPr="00934724">
        <w:rPr>
          <w:sz w:val="28"/>
          <w:szCs w:val="28"/>
        </w:rPr>
        <w:t> </w:t>
      </w:r>
      <w:r w:rsidRPr="00934724">
        <w:rPr>
          <w:sz w:val="28"/>
          <w:szCs w:val="28"/>
        </w:rPr>
        <w:t>действующими на ней правилами и регламентами либо в специализированной информационной системе или Интернет-платформе в соответствии с</w:t>
      </w:r>
      <w:r w:rsidR="00320CB7" w:rsidRPr="00934724">
        <w:rPr>
          <w:sz w:val="28"/>
          <w:szCs w:val="28"/>
        </w:rPr>
        <w:t> </w:t>
      </w:r>
      <w:r w:rsidRPr="00934724">
        <w:rPr>
          <w:sz w:val="28"/>
          <w:szCs w:val="28"/>
        </w:rPr>
        <w:t xml:space="preserve">действующими на </w:t>
      </w:r>
      <w:r w:rsidR="00A65D91" w:rsidRPr="00934724">
        <w:rPr>
          <w:sz w:val="28"/>
          <w:szCs w:val="28"/>
        </w:rPr>
        <w:t>них</w:t>
      </w:r>
      <w:r w:rsidRPr="00934724">
        <w:rPr>
          <w:sz w:val="28"/>
          <w:szCs w:val="28"/>
        </w:rPr>
        <w:t xml:space="preserve"> правилами и регламентами.</w:t>
      </w:r>
      <w:proofErr w:type="gramEnd"/>
    </w:p>
    <w:p w14:paraId="17772F3E" w14:textId="1D7A1025" w:rsidR="0069617B" w:rsidRPr="00934724" w:rsidRDefault="0069617B" w:rsidP="00943AC2">
      <w:pPr>
        <w:pStyle w:val="36"/>
        <w:numPr>
          <w:ilvl w:val="2"/>
          <w:numId w:val="4"/>
        </w:numPr>
        <w:shd w:val="clear" w:color="auto" w:fill="FFFFFF"/>
        <w:spacing w:before="120" w:after="0"/>
        <w:ind w:left="0" w:firstLine="709"/>
        <w:jc w:val="both"/>
        <w:rPr>
          <w:sz w:val="28"/>
          <w:szCs w:val="28"/>
        </w:rPr>
      </w:pPr>
      <w:proofErr w:type="gramStart"/>
      <w:r w:rsidRPr="00934724">
        <w:rPr>
          <w:sz w:val="28"/>
          <w:szCs w:val="28"/>
        </w:rPr>
        <w:lastRenderedPageBreak/>
        <w:t>Электронные документы (в том числе скан-копии оригиналов или нотариально заверенных копий документов), подаваемые в процессе осуществления маркетинговых исследовани</w:t>
      </w:r>
      <w:r w:rsidR="00320CB7" w:rsidRPr="00934724">
        <w:rPr>
          <w:sz w:val="28"/>
          <w:szCs w:val="28"/>
        </w:rPr>
        <w:t>й</w:t>
      </w:r>
      <w:r w:rsidRPr="00934724">
        <w:rPr>
          <w:sz w:val="28"/>
          <w:szCs w:val="28"/>
        </w:rPr>
        <w:t xml:space="preserve"> в электронной форме, должны быть подписаны квалифицированной электронной подписью участника закупки (лица, имеющего право действовать от имени участника закупки) либо простой или неквалифицированной электронной подписью участника закупки лица, не являющегося резидентом Российской Федерации (лица, имеющего право действовать от имени участника закупки), если</w:t>
      </w:r>
      <w:proofErr w:type="gramEnd"/>
      <w:r w:rsidRPr="00934724">
        <w:rPr>
          <w:sz w:val="28"/>
          <w:szCs w:val="28"/>
        </w:rPr>
        <w:t xml:space="preserve"> это предусмотрено условиями проведения маркетинговых исследований в соответствии с регламентом электронной площадки (специализированной информационной системы или </w:t>
      </w:r>
      <w:proofErr w:type="gramStart"/>
      <w:r w:rsidRPr="00934724">
        <w:rPr>
          <w:sz w:val="28"/>
          <w:szCs w:val="28"/>
        </w:rPr>
        <w:t>Интернет-платформы</w:t>
      </w:r>
      <w:proofErr w:type="gramEnd"/>
      <w:r w:rsidRPr="00934724">
        <w:rPr>
          <w:sz w:val="28"/>
          <w:szCs w:val="28"/>
        </w:rPr>
        <w:t>).</w:t>
      </w:r>
    </w:p>
    <w:p w14:paraId="525C1199" w14:textId="662D9AF2" w:rsidR="0069617B" w:rsidRPr="00934724" w:rsidRDefault="0069617B" w:rsidP="00943AC2">
      <w:pPr>
        <w:pStyle w:val="36"/>
        <w:numPr>
          <w:ilvl w:val="2"/>
          <w:numId w:val="4"/>
        </w:numPr>
        <w:shd w:val="clear" w:color="auto" w:fill="FFFFFF"/>
        <w:spacing w:before="120" w:after="0"/>
        <w:ind w:left="0" w:firstLine="709"/>
        <w:jc w:val="both"/>
        <w:rPr>
          <w:sz w:val="28"/>
          <w:szCs w:val="28"/>
        </w:rPr>
      </w:pPr>
      <w:r w:rsidRPr="00934724">
        <w:rPr>
          <w:sz w:val="28"/>
          <w:szCs w:val="28"/>
        </w:rPr>
        <w:t xml:space="preserve">Квалифицированные электронные подписи, средства квалифицированных электронных подписей и квалифицированные сертификаты должны быть выданы аккредитованными удостоверяющими центрами в соответствии с Федеральным законом от 06 апреля 2011 г. </w:t>
      </w:r>
      <w:r w:rsidRPr="00934724">
        <w:rPr>
          <w:sz w:val="28"/>
          <w:szCs w:val="28"/>
        </w:rPr>
        <w:br/>
        <w:t xml:space="preserve">№ 63-ФЗ </w:t>
      </w:r>
      <w:r w:rsidR="00EB623E">
        <w:rPr>
          <w:sz w:val="28"/>
          <w:szCs w:val="28"/>
        </w:rPr>
        <w:t>«</w:t>
      </w:r>
      <w:r w:rsidRPr="00934724">
        <w:rPr>
          <w:sz w:val="28"/>
          <w:szCs w:val="28"/>
        </w:rPr>
        <w:t>Об электронной подписи</w:t>
      </w:r>
      <w:r w:rsidR="00EB623E">
        <w:rPr>
          <w:sz w:val="28"/>
          <w:szCs w:val="28"/>
        </w:rPr>
        <w:t>»</w:t>
      </w:r>
      <w:r w:rsidRPr="00934724">
        <w:rPr>
          <w:sz w:val="28"/>
          <w:szCs w:val="28"/>
        </w:rPr>
        <w:t xml:space="preserve">. </w:t>
      </w:r>
    </w:p>
    <w:p w14:paraId="311BFDA3" w14:textId="42017BA8" w:rsidR="0069617B" w:rsidRPr="00934724" w:rsidRDefault="0069617B" w:rsidP="00943AC2">
      <w:pPr>
        <w:pStyle w:val="36"/>
        <w:numPr>
          <w:ilvl w:val="2"/>
          <w:numId w:val="4"/>
        </w:numPr>
        <w:shd w:val="clear" w:color="auto" w:fill="FFFFFF"/>
        <w:spacing w:before="120" w:after="0"/>
        <w:ind w:left="0" w:firstLine="709"/>
        <w:jc w:val="both"/>
        <w:rPr>
          <w:sz w:val="28"/>
          <w:szCs w:val="28"/>
        </w:rPr>
      </w:pPr>
      <w:proofErr w:type="gramStart"/>
      <w:r w:rsidRPr="00934724">
        <w:rPr>
          <w:sz w:val="28"/>
          <w:szCs w:val="28"/>
        </w:rPr>
        <w:t>При проведении маркетинговых исследований в электронной форме на электронной площадке (специализированной информационной системе или Интернет-платформе) допускаются отдельные отклонения от порядка проведения и состава процедур маркетинговых исследований, предусмотренных настоящим разделом, обусловленные техническими особенностями электронной площадки (специализированной информационной системы или Интернет-платформы), правилами и регламентами, действующими на ней, при этом должно быть обеспечено соблюдение норм гражданского законодательства Российской Федерации и требований Федерального закона</w:t>
      </w:r>
      <w:proofErr w:type="gramEnd"/>
      <w:r w:rsidRPr="00934724">
        <w:rPr>
          <w:sz w:val="28"/>
          <w:szCs w:val="28"/>
        </w:rPr>
        <w:t xml:space="preserve"> от 18 июля 2011 г. № 223-ФЗ.</w:t>
      </w:r>
    </w:p>
    <w:p w14:paraId="19DE3500" w14:textId="66BA2AAB" w:rsidR="0069617B" w:rsidRPr="00934724" w:rsidRDefault="0069617B" w:rsidP="00943AC2">
      <w:pPr>
        <w:pStyle w:val="27"/>
        <w:numPr>
          <w:ilvl w:val="2"/>
          <w:numId w:val="4"/>
        </w:numPr>
        <w:spacing w:before="120" w:after="0"/>
        <w:ind w:left="0" w:firstLine="709"/>
        <w:jc w:val="both"/>
        <w:rPr>
          <w:sz w:val="28"/>
          <w:szCs w:val="28"/>
        </w:rPr>
      </w:pPr>
      <w:proofErr w:type="gramStart"/>
      <w:r w:rsidRPr="00934724">
        <w:rPr>
          <w:sz w:val="28"/>
          <w:szCs w:val="28"/>
        </w:rPr>
        <w:t>Документы и сведения, направляемые в форме электронных документов оператором электронной площадки (специализированной информационной системы или Интернет-платформы) участнику закупки, Заказчику, Организатору или размещаемые оператором электронной площадки (специализированной информационной системы или Интернет-платформы) на</w:t>
      </w:r>
      <w:r w:rsidR="00320CB7" w:rsidRPr="00934724">
        <w:rPr>
          <w:sz w:val="28"/>
          <w:szCs w:val="28"/>
        </w:rPr>
        <w:t> </w:t>
      </w:r>
      <w:r w:rsidRPr="00934724">
        <w:rPr>
          <w:sz w:val="28"/>
          <w:szCs w:val="28"/>
        </w:rPr>
        <w:t>такой площадке (специализированной информационной системе или Интернет-платформе), должны быть подписаны квалифицированной электронной подписью лица, имеющего право действовать от имени оператора электронной площадки (специализированной информационной системы или Интернет-платформы), либо заверены</w:t>
      </w:r>
      <w:proofErr w:type="gramEnd"/>
      <w:r w:rsidRPr="00934724">
        <w:rPr>
          <w:sz w:val="28"/>
          <w:szCs w:val="28"/>
        </w:rPr>
        <w:t xml:space="preserve"> оператором электронной площадки (специализированной информационной системы или </w:t>
      </w:r>
      <w:proofErr w:type="gramStart"/>
      <w:r w:rsidRPr="00934724">
        <w:rPr>
          <w:sz w:val="28"/>
          <w:szCs w:val="28"/>
        </w:rPr>
        <w:t>Интернет-платформы</w:t>
      </w:r>
      <w:proofErr w:type="gramEnd"/>
      <w:r w:rsidRPr="00934724">
        <w:rPr>
          <w:sz w:val="28"/>
          <w:szCs w:val="28"/>
        </w:rPr>
        <w:t>) с помощью программных и технических средств.</w:t>
      </w:r>
    </w:p>
    <w:p w14:paraId="7CA41238" w14:textId="77777777" w:rsidR="0069617B" w:rsidRPr="00934724" w:rsidRDefault="0069617B" w:rsidP="00943AC2">
      <w:pPr>
        <w:pStyle w:val="27"/>
        <w:numPr>
          <w:ilvl w:val="2"/>
          <w:numId w:val="4"/>
        </w:numPr>
        <w:spacing w:before="120" w:after="0"/>
        <w:ind w:left="0" w:firstLine="709"/>
        <w:jc w:val="both"/>
        <w:rPr>
          <w:sz w:val="28"/>
          <w:szCs w:val="28"/>
        </w:rPr>
      </w:pPr>
      <w:proofErr w:type="gramStart"/>
      <w:r w:rsidRPr="00934724">
        <w:rPr>
          <w:sz w:val="28"/>
          <w:szCs w:val="28"/>
        </w:rPr>
        <w:t>Изменения, вносимые в извещение о маркетинговых исследованиях в электронной форме, в документацию о маркетинговых исследованиях в электронной форме, разъяснения документации о маркетинговых исследованиях в электронной форме, размещаются на электронной площадке (специализированной информационной системе или Интернет-платформе) не позднее чем в течение трех дней со дня принятия решения о внесении указанных изменений, предоставления указанных разъяснений.</w:t>
      </w:r>
      <w:proofErr w:type="gramEnd"/>
    </w:p>
    <w:p w14:paraId="3D5BEAA6" w14:textId="77777777" w:rsidR="0069617B" w:rsidRPr="00934724" w:rsidRDefault="0069617B" w:rsidP="00943AC2">
      <w:pPr>
        <w:pStyle w:val="20"/>
        <w:numPr>
          <w:ilvl w:val="1"/>
          <w:numId w:val="4"/>
        </w:numPr>
        <w:spacing w:before="120" w:after="0"/>
        <w:ind w:left="0" w:firstLine="709"/>
        <w:jc w:val="both"/>
        <w:rPr>
          <w:color w:val="auto"/>
        </w:rPr>
      </w:pPr>
      <w:bookmarkStart w:id="3070" w:name="_Toc521587875"/>
      <w:bookmarkStart w:id="3071" w:name="_Toc515617099"/>
      <w:bookmarkStart w:id="3072" w:name="_Toc531953484"/>
      <w:r w:rsidRPr="00934724">
        <w:rPr>
          <w:color w:val="auto"/>
        </w:rPr>
        <w:t>Информация о маркетинговых исследованиях</w:t>
      </w:r>
      <w:bookmarkEnd w:id="3070"/>
      <w:bookmarkEnd w:id="3071"/>
      <w:bookmarkEnd w:id="3072"/>
    </w:p>
    <w:p w14:paraId="0A45C956" w14:textId="0449F82B" w:rsidR="0069617B" w:rsidRPr="00934724" w:rsidRDefault="0069617B" w:rsidP="00943AC2">
      <w:pPr>
        <w:pStyle w:val="36"/>
        <w:shd w:val="clear" w:color="auto" w:fill="FFFFFF"/>
        <w:spacing w:before="120" w:after="0"/>
        <w:ind w:firstLine="709"/>
        <w:jc w:val="both"/>
        <w:rPr>
          <w:sz w:val="28"/>
          <w:szCs w:val="28"/>
        </w:rPr>
      </w:pPr>
      <w:r w:rsidRPr="00934724">
        <w:rPr>
          <w:sz w:val="28"/>
          <w:szCs w:val="28"/>
        </w:rPr>
        <w:t xml:space="preserve">Заказчик (Организатор) размещает информацию о маркетинговых исследованиях в форме извещения в единой информационной системе, </w:t>
      </w:r>
      <w:r w:rsidRPr="00934724">
        <w:rPr>
          <w:sz w:val="28"/>
          <w:szCs w:val="28"/>
        </w:rPr>
        <w:lastRenderedPageBreak/>
        <w:t>за исключением случаев, когда в соответствии с настоящим Положением информация о закупке не подлежит размещению в единой информационной системе, либо когда Заказчик вправе не размещать такую информацию в единой информационной системе.</w:t>
      </w:r>
    </w:p>
    <w:p w14:paraId="3249925A" w14:textId="77777777" w:rsidR="0069617B" w:rsidRPr="00934724" w:rsidRDefault="0069617B" w:rsidP="00943AC2">
      <w:pPr>
        <w:pStyle w:val="36"/>
        <w:numPr>
          <w:ilvl w:val="2"/>
          <w:numId w:val="4"/>
        </w:numPr>
        <w:shd w:val="clear" w:color="auto" w:fill="FFFFFF"/>
        <w:spacing w:before="120" w:after="0"/>
        <w:ind w:left="0" w:firstLine="709"/>
        <w:jc w:val="both"/>
        <w:rPr>
          <w:sz w:val="28"/>
          <w:szCs w:val="28"/>
        </w:rPr>
      </w:pPr>
      <w:r w:rsidRPr="00934724">
        <w:rPr>
          <w:sz w:val="28"/>
          <w:szCs w:val="28"/>
        </w:rPr>
        <w:t>Извещение о маркетинговых исследованиях должно содержать следующие сведения:</w:t>
      </w:r>
    </w:p>
    <w:p w14:paraId="4B8063AE"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Способ закупки.</w:t>
      </w:r>
    </w:p>
    <w:p w14:paraId="177CF403"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Наименование, место нахождения, почтовый адрес, адрес электронной почты, номер контактного телефона Заказчика, Организатора.</w:t>
      </w:r>
    </w:p>
    <w:p w14:paraId="2FA9DCD9"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bookmarkStart w:id="3073" w:name="_Toc263060905"/>
      <w:r w:rsidRPr="00934724">
        <w:rPr>
          <w:sz w:val="28"/>
          <w:szCs w:val="28"/>
        </w:rPr>
        <w:t>Предмет закупки (лота).</w:t>
      </w:r>
      <w:bookmarkEnd w:id="3073"/>
    </w:p>
    <w:p w14:paraId="228A4ECB"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bookmarkStart w:id="3074" w:name="_Toc263060908"/>
      <w:bookmarkStart w:id="3075" w:name="_Toc263060907"/>
      <w:r w:rsidRPr="00934724">
        <w:rPr>
          <w:sz w:val="28"/>
          <w:szCs w:val="28"/>
        </w:rPr>
        <w:t>Сведения о начальной (максимальной) цене договора (цене лота), в том числе порядок ее определения (при необходимости).</w:t>
      </w:r>
      <w:bookmarkEnd w:id="3074"/>
    </w:p>
    <w:p w14:paraId="2EFD930B"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Срок, место и порядок предоставления документации о маркетинговых исследованиях, сайт электронной площадки, на котором размещена документация о маркетинговых исследованиях, порядок и сроки внесения платы, взимаемой за предоставление копии документации о маркетинговых исследованиях в печатном виде, если такая плата установлена,</w:t>
      </w:r>
      <w:bookmarkEnd w:id="3075"/>
      <w:r w:rsidRPr="00934724">
        <w:rPr>
          <w:sz w:val="28"/>
          <w:szCs w:val="28"/>
        </w:rPr>
        <w:t xml:space="preserve"> за исключением случаев предоставления документации в форме электронного документа.</w:t>
      </w:r>
    </w:p>
    <w:p w14:paraId="50FEE9E8"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bookmarkStart w:id="3076" w:name="_Toc263060910"/>
      <w:r w:rsidRPr="00934724">
        <w:rPr>
          <w:sz w:val="28"/>
          <w:szCs w:val="28"/>
        </w:rPr>
        <w:t>Место, даты и время начала и окончания срока подачи заявок на участие в маркетинговых исследованиях.</w:t>
      </w:r>
      <w:bookmarkEnd w:id="3076"/>
    </w:p>
    <w:p w14:paraId="5E604C1C"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proofErr w:type="gramStart"/>
      <w:r w:rsidRPr="00934724">
        <w:rPr>
          <w:sz w:val="28"/>
          <w:szCs w:val="28"/>
        </w:rPr>
        <w:t>Сведения о праве Заказчика (Организатора) вносить изменения в извещение о проведении маркетинговых исследований и документацию о маркетинговых исследованиях в электронной форме (заказ, запрос в бумажной форме) в любое время до истечения срока подачи заявок на участие в маркетинговых исследованиях, за исключением продления срока подачи заявок и переноса даты и времени открытия доступа к заявкам, даты рассмотрения предложений участников закупки и</w:t>
      </w:r>
      <w:proofErr w:type="gramEnd"/>
      <w:r w:rsidRPr="00934724">
        <w:rPr>
          <w:sz w:val="28"/>
          <w:szCs w:val="28"/>
        </w:rPr>
        <w:t xml:space="preserve"> подведения итогов маркетинговых исследований. </w:t>
      </w:r>
    </w:p>
    <w:p w14:paraId="2F54BE6A"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proofErr w:type="gramStart"/>
      <w:r w:rsidRPr="00934724">
        <w:rPr>
          <w:sz w:val="28"/>
          <w:szCs w:val="28"/>
        </w:rPr>
        <w:t>Сведения о праве Заказчика (Организатора) продлить срок подачи заявок на участие в маркетинговых исследованиях и соответственно перенести дату и время проведения процедуры вскрытия (открытия доступа к заявкам) в любое время до проведения процедуры вскрытия заявок (открытия доступа к заявкам) на участие в маркетинговых исследованиях, а также до подведения итогов закупки изменить дату рассмотрения предложений участников закупки и подведения итогов маркетинговых</w:t>
      </w:r>
      <w:proofErr w:type="gramEnd"/>
      <w:r w:rsidRPr="00934724">
        <w:rPr>
          <w:sz w:val="28"/>
          <w:szCs w:val="28"/>
        </w:rPr>
        <w:t xml:space="preserve"> исследований.</w:t>
      </w:r>
    </w:p>
    <w:p w14:paraId="6119C617"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Сведения о праве Заказчика (Организатора) отказаться от проведения маркетинговых исследований в любое время до подведения его итогов, а также об отсутствии обязанности Заказчика заключать договор по результатам маркетинговых исследований.</w:t>
      </w:r>
    </w:p>
    <w:p w14:paraId="34D15B8A"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Дата рассмотрения предложений участников закупки.</w:t>
      </w:r>
    </w:p>
    <w:p w14:paraId="5EB18849" w14:textId="3B7C9707" w:rsidR="0069617B" w:rsidRPr="00934724" w:rsidRDefault="0069617B" w:rsidP="00943AC2">
      <w:pPr>
        <w:pStyle w:val="27"/>
        <w:numPr>
          <w:ilvl w:val="3"/>
          <w:numId w:val="4"/>
        </w:numPr>
        <w:shd w:val="clear" w:color="auto" w:fill="FFFFFF"/>
        <w:spacing w:before="120" w:after="0"/>
        <w:ind w:left="0" w:firstLine="709"/>
        <w:jc w:val="both"/>
        <w:rPr>
          <w:sz w:val="28"/>
          <w:szCs w:val="28"/>
        </w:rPr>
      </w:pPr>
      <w:proofErr w:type="gramStart"/>
      <w:r w:rsidRPr="00934724">
        <w:rPr>
          <w:sz w:val="28"/>
          <w:szCs w:val="28"/>
        </w:rPr>
        <w:t xml:space="preserve">Указание, что маркетинговые исследования не являются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w:t>
      </w:r>
      <w:r w:rsidRPr="00934724">
        <w:rPr>
          <w:sz w:val="28"/>
          <w:szCs w:val="28"/>
        </w:rPr>
        <w:lastRenderedPageBreak/>
        <w:t>Российской Федерации, и не накладывают на Организатора и Заказчика обязательств, установленных указанными статьями Гражданского кодекса Российской Федерации.</w:t>
      </w:r>
      <w:proofErr w:type="gramEnd"/>
    </w:p>
    <w:p w14:paraId="5BC6397A"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Извещение о маркетинговых исследованиях может содержать другие сведения, необходимые участникам закупки для подготовки заявок на участие в маркетинговых исследованиях.</w:t>
      </w:r>
    </w:p>
    <w:p w14:paraId="5E97D8CE" w14:textId="77777777" w:rsidR="0069617B" w:rsidRPr="00934724" w:rsidRDefault="0069617B" w:rsidP="00943AC2">
      <w:pPr>
        <w:pStyle w:val="20"/>
        <w:numPr>
          <w:ilvl w:val="1"/>
          <w:numId w:val="4"/>
        </w:numPr>
        <w:spacing w:before="120" w:after="0"/>
        <w:ind w:left="0" w:firstLine="709"/>
        <w:jc w:val="both"/>
        <w:rPr>
          <w:color w:val="auto"/>
        </w:rPr>
      </w:pPr>
      <w:bookmarkStart w:id="3077" w:name="_Toc521418469"/>
      <w:bookmarkStart w:id="3078" w:name="_Toc515617100"/>
      <w:bookmarkStart w:id="3079" w:name="_Toc521587876"/>
      <w:bookmarkStart w:id="3080" w:name="_Toc531953485"/>
      <w:bookmarkEnd w:id="3077"/>
      <w:r w:rsidRPr="00934724">
        <w:rPr>
          <w:color w:val="auto"/>
        </w:rPr>
        <w:t xml:space="preserve">Документация о </w:t>
      </w:r>
      <w:r w:rsidRPr="00934724">
        <w:t>маркетинговых исследованиях</w:t>
      </w:r>
      <w:bookmarkEnd w:id="3078"/>
      <w:bookmarkEnd w:id="3079"/>
      <w:bookmarkEnd w:id="3080"/>
    </w:p>
    <w:p w14:paraId="02654EBA" w14:textId="77777777" w:rsidR="0069617B" w:rsidRPr="00934724" w:rsidRDefault="0069617B" w:rsidP="00943AC2">
      <w:pPr>
        <w:pStyle w:val="36"/>
        <w:shd w:val="clear" w:color="auto" w:fill="FFFFFF"/>
        <w:tabs>
          <w:tab w:val="left" w:pos="993"/>
        </w:tabs>
        <w:spacing w:before="120" w:after="0"/>
        <w:ind w:firstLine="709"/>
        <w:jc w:val="both"/>
        <w:rPr>
          <w:sz w:val="28"/>
          <w:szCs w:val="28"/>
        </w:rPr>
      </w:pPr>
      <w:r w:rsidRPr="00934724">
        <w:rPr>
          <w:sz w:val="28"/>
          <w:szCs w:val="28"/>
        </w:rPr>
        <w:t>Документация о маркетинговых исследованиях в электронной форме должна содержать следующие сведения:</w:t>
      </w:r>
    </w:p>
    <w:p w14:paraId="0389DAAA" w14:textId="1C3DDCDD"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Описание предмета маркетингового исследования в соответствии с установленными Заказчиком требованиями к товару (работе, услуге), который является предметом закупки (лота).</w:t>
      </w:r>
    </w:p>
    <w:p w14:paraId="5A965BDD"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Требования к содержанию, форме, оформлению, составу, сроку действия заявки на участие в маркетинговых исследованиях, инструкцию по ее подготовке.</w:t>
      </w:r>
    </w:p>
    <w:p w14:paraId="554F0F48"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Предмет закупки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p>
    <w:p w14:paraId="550A1E30"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bookmarkStart w:id="3081" w:name="_Toc263060919"/>
      <w:r w:rsidRPr="00934724">
        <w:rPr>
          <w:sz w:val="28"/>
          <w:szCs w:val="2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0034F9E6"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Место, условия и сроки (периоды) поставки товара, выполнения работы, оказания услуги.</w:t>
      </w:r>
    </w:p>
    <w:p w14:paraId="0B639399"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Сведения о начальной (максимальной) цене договора (цене лота), в том числе порядок ее определения (при необходимости).</w:t>
      </w:r>
      <w:bookmarkEnd w:id="3081"/>
      <w:r w:rsidRPr="00934724">
        <w:rPr>
          <w:sz w:val="28"/>
          <w:szCs w:val="28"/>
        </w:rPr>
        <w:t xml:space="preserve"> </w:t>
      </w:r>
    </w:p>
    <w:p w14:paraId="0621FA0D"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Форму, сроки и порядок оплаты товара, работы, услуги.</w:t>
      </w:r>
    </w:p>
    <w:p w14:paraId="60827FAE"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bookmarkStart w:id="3082" w:name="_Toc263060920"/>
      <w:r w:rsidRPr="00934724">
        <w:rPr>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bookmarkEnd w:id="3082"/>
    </w:p>
    <w:p w14:paraId="09692549"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bookmarkStart w:id="3083" w:name="_Toc263060922"/>
      <w:r w:rsidRPr="00934724">
        <w:rPr>
          <w:sz w:val="28"/>
          <w:szCs w:val="28"/>
        </w:rPr>
        <w:t>Порядок, место, даты и время начала и окончания срока подачи заявок на участие в маркетинговых исследованиях.</w:t>
      </w:r>
      <w:bookmarkEnd w:id="3083"/>
    </w:p>
    <w:p w14:paraId="21C823C2"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Порядок, дату и время открытия доступа к поданным в форме электронных документов заявкам на участие в маркетинговых исследованиях.</w:t>
      </w:r>
    </w:p>
    <w:p w14:paraId="161092D6"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bookmarkStart w:id="3084" w:name="_Toc263060918"/>
      <w:r w:rsidRPr="00934724">
        <w:rPr>
          <w:sz w:val="28"/>
          <w:szCs w:val="28"/>
        </w:rPr>
        <w:t xml:space="preserve">Требования к участникам закупки </w:t>
      </w:r>
      <w:bookmarkEnd w:id="3084"/>
      <w:r w:rsidRPr="00934724">
        <w:rPr>
          <w:sz w:val="28"/>
          <w:szCs w:val="28"/>
        </w:rPr>
        <w:t>и перечень документов, представляемых участниками закупки для подтверждения их соответствия установленным требованиям.</w:t>
      </w:r>
    </w:p>
    <w:p w14:paraId="14DDC88D"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bookmarkStart w:id="3085" w:name="_Toc263060921"/>
      <w:bookmarkStart w:id="3086" w:name="_Toc263060923"/>
      <w:r w:rsidRPr="00934724">
        <w:rPr>
          <w:sz w:val="28"/>
          <w:szCs w:val="28"/>
        </w:rPr>
        <w:t>Формы, порядок, даты начала и окончания предоставления участникам закупки разъяснений положений документации о маркетинговых исследованиях в электронной форме.</w:t>
      </w:r>
      <w:bookmarkEnd w:id="3085"/>
    </w:p>
    <w:bookmarkEnd w:id="3086"/>
    <w:p w14:paraId="1B639487"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lastRenderedPageBreak/>
        <w:t>Сведения о праве Комиссии по маркетинговым исследованиям отклонять заявки на участие в маркетинговых исследованиях в случае их несоответствия требованиям, установленным документацией о маркетинговых исследованиях в электронной форме, с указанием перечня допустимых оснований для такого отклонения.</w:t>
      </w:r>
    </w:p>
    <w:p w14:paraId="5645C793" w14:textId="6CE0B9EF"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Сведения о праве участника маркетинговых исследований без дополнительных предложений Организатора снизить предложенную им цену заявки в любое время до 14.00 по московскому времен</w:t>
      </w:r>
      <w:r w:rsidR="00726E97" w:rsidRPr="00934724">
        <w:rPr>
          <w:sz w:val="28"/>
          <w:szCs w:val="28"/>
        </w:rPr>
        <w:t>и</w:t>
      </w:r>
      <w:r w:rsidR="009B1735" w:rsidRPr="00934724">
        <w:rPr>
          <w:sz w:val="28"/>
          <w:szCs w:val="28"/>
        </w:rPr>
        <w:t xml:space="preserve"> дня</w:t>
      </w:r>
      <w:r w:rsidRPr="00934724">
        <w:rPr>
          <w:sz w:val="28"/>
          <w:szCs w:val="28"/>
        </w:rPr>
        <w:t>, предшествующе</w:t>
      </w:r>
      <w:r w:rsidR="009B1735" w:rsidRPr="00934724">
        <w:rPr>
          <w:sz w:val="28"/>
          <w:szCs w:val="28"/>
        </w:rPr>
        <w:t>го</w:t>
      </w:r>
      <w:r w:rsidRPr="00934724">
        <w:rPr>
          <w:sz w:val="28"/>
          <w:szCs w:val="28"/>
        </w:rPr>
        <w:t xml:space="preserve"> </w:t>
      </w:r>
      <w:r w:rsidR="009B1735" w:rsidRPr="00934724">
        <w:rPr>
          <w:sz w:val="28"/>
          <w:szCs w:val="28"/>
        </w:rPr>
        <w:t>дню</w:t>
      </w:r>
      <w:r w:rsidRPr="00934724">
        <w:rPr>
          <w:sz w:val="28"/>
          <w:szCs w:val="28"/>
        </w:rPr>
        <w:t xml:space="preserve"> подведения итогов. </w:t>
      </w:r>
    </w:p>
    <w:p w14:paraId="4E0625A6" w14:textId="0C4EDD62"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Сведения о праве Заказчика (Организатора) отказаться от проведения маркетинговых исследований в любое время без объяснения причин, не неся при этом никакой ответственности перед участниками закупки, а также сведения о праве Заказчика (Организатора) в любое время завершить процедуры маркетинговых исследований без заключения договора по </w:t>
      </w:r>
      <w:r w:rsidR="007F1188" w:rsidRPr="00934724">
        <w:rPr>
          <w:sz w:val="28"/>
          <w:szCs w:val="28"/>
        </w:rPr>
        <w:t>их</w:t>
      </w:r>
      <w:r w:rsidRPr="00934724">
        <w:rPr>
          <w:sz w:val="28"/>
          <w:szCs w:val="28"/>
        </w:rPr>
        <w:t xml:space="preserve"> результатам.</w:t>
      </w:r>
    </w:p>
    <w:p w14:paraId="5CDF2393"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Место и дату рассмотрения предложений участников маркетинговых исследований. </w:t>
      </w:r>
    </w:p>
    <w:p w14:paraId="7764A92C"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bookmarkStart w:id="3087" w:name="_Toc263060925"/>
      <w:r w:rsidRPr="00934724">
        <w:rPr>
          <w:sz w:val="28"/>
          <w:szCs w:val="28"/>
        </w:rPr>
        <w:t>Размер, форму, срок действия, срок и порядок предоставления обеспечения заявки на участие в маркетинговых исследованиях в случае, если Организатором установлены такие требования.</w:t>
      </w:r>
      <w:bookmarkEnd w:id="3087"/>
      <w:r w:rsidRPr="00934724">
        <w:rPr>
          <w:sz w:val="28"/>
          <w:szCs w:val="28"/>
        </w:rPr>
        <w:t xml:space="preserve"> </w:t>
      </w:r>
    </w:p>
    <w:p w14:paraId="6BBAF6F7"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bookmarkStart w:id="3088" w:name="_Toc263060926"/>
      <w:r w:rsidRPr="00934724">
        <w:rPr>
          <w:sz w:val="28"/>
          <w:szCs w:val="28"/>
        </w:rPr>
        <w:t xml:space="preserve">Размер, форму, срок действия, срок и порядок предоставления обеспечения исполнения условий договора, в случае, если Заказчиком установлены такие требования. </w:t>
      </w:r>
    </w:p>
    <w:p w14:paraId="7EA156D7"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Проект договора (в случае проведения маркетинговых исследований по нескольким лотам – проект договора в отношении каждого лота), который является неотъемлемой частью документации о маркетинговых исследованиях.</w:t>
      </w:r>
      <w:bookmarkEnd w:id="3088"/>
    </w:p>
    <w:p w14:paraId="0E8D72B7" w14:textId="35BAB505"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Сведения о праве Комиссии по маркетинговым исследованиям выбрать предложения нескольких участников, сведения о праве Заказчика заключить несколько договоров по итогам маркетинговых исследований (при необходимости).</w:t>
      </w:r>
    </w:p>
    <w:p w14:paraId="63768CA7"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Документация о маркетинговых исследованиях в электронной форме может содержать другие сведения, необходимые участникам закупки для подготовки заявок на участие в маркетинговых исследованиях.</w:t>
      </w:r>
    </w:p>
    <w:p w14:paraId="55FEC905" w14:textId="77777777" w:rsidR="0069617B" w:rsidRPr="00934724" w:rsidRDefault="0069617B" w:rsidP="00943AC2">
      <w:pPr>
        <w:pStyle w:val="20"/>
        <w:numPr>
          <w:ilvl w:val="1"/>
          <w:numId w:val="4"/>
        </w:numPr>
        <w:spacing w:before="120" w:after="0"/>
        <w:ind w:left="0" w:firstLine="709"/>
        <w:jc w:val="both"/>
        <w:rPr>
          <w:color w:val="auto"/>
        </w:rPr>
      </w:pPr>
      <w:bookmarkStart w:id="3089" w:name="_Toc521587877"/>
      <w:bookmarkStart w:id="3090" w:name="_Toc531953486"/>
      <w:r w:rsidRPr="00934724">
        <w:t xml:space="preserve">Условия </w:t>
      </w:r>
      <w:bookmarkStart w:id="3091" w:name="_Toc515617101"/>
      <w:r w:rsidRPr="00934724">
        <w:rPr>
          <w:color w:val="auto"/>
        </w:rPr>
        <w:t xml:space="preserve">проведения </w:t>
      </w:r>
      <w:r w:rsidRPr="00934724">
        <w:t>маркетинговых исследований</w:t>
      </w:r>
      <w:bookmarkEnd w:id="3089"/>
      <w:bookmarkEnd w:id="3090"/>
      <w:bookmarkEnd w:id="3091"/>
    </w:p>
    <w:p w14:paraId="2A72A34D" w14:textId="0680B003"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Заказчик, Организатор после размещения извещения о проведении маркетинговых исследований может направить приглашения к участию в маркетинговых исследованиях потенциальным участникам маркетинговых исследований.</w:t>
      </w:r>
    </w:p>
    <w:p w14:paraId="0AEF9CB0" w14:textId="77777777" w:rsidR="0069617B" w:rsidRPr="00934724" w:rsidRDefault="0069617B" w:rsidP="00943AC2">
      <w:pPr>
        <w:pStyle w:val="27"/>
        <w:numPr>
          <w:ilvl w:val="2"/>
          <w:numId w:val="4"/>
        </w:numPr>
        <w:shd w:val="clear" w:color="auto" w:fill="FFFFFF"/>
        <w:tabs>
          <w:tab w:val="left" w:pos="1134"/>
        </w:tabs>
        <w:spacing w:before="120" w:after="0"/>
        <w:ind w:left="0" w:firstLine="709"/>
        <w:jc w:val="both"/>
        <w:rPr>
          <w:sz w:val="28"/>
          <w:szCs w:val="28"/>
        </w:rPr>
      </w:pPr>
      <w:r w:rsidRPr="00934724">
        <w:rPr>
          <w:sz w:val="28"/>
          <w:szCs w:val="28"/>
        </w:rPr>
        <w:t>Документация о маркетинговых исследованиях в электронной форме должна быть доступна для ознакомления на сайте в сети Интернет без взимания платы.</w:t>
      </w:r>
    </w:p>
    <w:p w14:paraId="255ACC01"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Организатор обязан ответить на любой письменный запрос участника закупки, касающийся разъяснения документации о маркетинговых исследованиях в электронной форме, полученный не позднее установленного в ней срока для запроса разъяснений.</w:t>
      </w:r>
    </w:p>
    <w:p w14:paraId="27510174" w14:textId="1C81F0DF"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lastRenderedPageBreak/>
        <w:t>До истечения срока подачи заявок на участие в маркетинговых исследованиях Заказчик (Организатор) может внести изменения в извещение о маркетинговых исследованиях, и документацию о маркетинговых исследованиях (заказ, запрос в бумажной форме) в электронной форме. До начала проведения процедуры вскрытия заявок на участие в маркетинговых исследованиях (открытия доступа к заявкам на участие в маркетинговых исследованиях в электронной форме) Заказчик (Организатор) вправе продлить срок подачи заявок на участие в маркетинговых исследованиях и соответственно перенести дату и время проведения процедуры вскрытия заявок (открытия доступа к заявкам). До подведения итогов маркетинговых исследований Заказчик (Организатор) вправе изменить дату рассмотрения предложений участников закупки и подведения итогов маркетинговых исследований.</w:t>
      </w:r>
    </w:p>
    <w:p w14:paraId="69B196BB" w14:textId="22F66842"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Документацией о маркетинговом исследовании в электронной форме (заказом, запросом в бумажной форме) могут быть предусмотрены условия подачи альтернативных предложений участников маркетинговых исследований.</w:t>
      </w:r>
    </w:p>
    <w:p w14:paraId="5CF06ABC" w14:textId="77777777" w:rsidR="0069617B" w:rsidRPr="00934724" w:rsidRDefault="0069617B" w:rsidP="00943AC2">
      <w:pPr>
        <w:pStyle w:val="20"/>
        <w:numPr>
          <w:ilvl w:val="1"/>
          <w:numId w:val="4"/>
        </w:numPr>
        <w:spacing w:before="120" w:after="0"/>
        <w:ind w:left="0" w:firstLine="709"/>
        <w:jc w:val="both"/>
        <w:rPr>
          <w:color w:val="auto"/>
        </w:rPr>
      </w:pPr>
      <w:bookmarkStart w:id="3092" w:name="_Toc515617102"/>
      <w:bookmarkStart w:id="3093" w:name="_Toc521587878"/>
      <w:bookmarkStart w:id="3094" w:name="_Toc531953487"/>
      <w:r w:rsidRPr="00934724">
        <w:rPr>
          <w:color w:val="auto"/>
        </w:rPr>
        <w:t xml:space="preserve">Отказ от проведения </w:t>
      </w:r>
      <w:r w:rsidRPr="00934724">
        <w:t>маркетинговых исследований</w:t>
      </w:r>
      <w:bookmarkEnd w:id="3092"/>
      <w:bookmarkEnd w:id="3093"/>
      <w:bookmarkEnd w:id="3094"/>
    </w:p>
    <w:p w14:paraId="0E3B903B"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Заказчик, Организатор вправе отказаться от проведения маркетинговых исследований, а также завершить процедуру маркетинговых исследований без заключения договора по его результатам в любое время, при 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14:paraId="1E18EA6C"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Уведомление об отказе от проведения маркетинговых исследований направляется Заказчиком (Организатором) участнику закупки в</w:t>
      </w:r>
      <w:r w:rsidRPr="00934724">
        <w:rPr>
          <w:sz w:val="28"/>
          <w:szCs w:val="28"/>
          <w:lang w:val="en-US"/>
        </w:rPr>
        <w:t> </w:t>
      </w:r>
      <w:r w:rsidRPr="00934724">
        <w:rPr>
          <w:sz w:val="28"/>
          <w:szCs w:val="28"/>
        </w:rPr>
        <w:t>бумажной форме</w:t>
      </w:r>
      <w:r w:rsidRPr="00934724" w:rsidDel="00E41B80">
        <w:rPr>
          <w:sz w:val="28"/>
          <w:szCs w:val="28"/>
        </w:rPr>
        <w:t xml:space="preserve"> </w:t>
      </w:r>
      <w:r w:rsidRPr="00934724">
        <w:rPr>
          <w:sz w:val="28"/>
          <w:szCs w:val="28"/>
        </w:rPr>
        <w:t>либо размещается Заказчиком (Организатором) на</w:t>
      </w:r>
      <w:r w:rsidRPr="00934724">
        <w:rPr>
          <w:sz w:val="28"/>
          <w:szCs w:val="28"/>
          <w:lang w:val="en-US"/>
        </w:rPr>
        <w:t> </w:t>
      </w:r>
      <w:r w:rsidRPr="00934724">
        <w:rPr>
          <w:sz w:val="28"/>
          <w:szCs w:val="28"/>
        </w:rPr>
        <w:t xml:space="preserve">электронной площадке, а также в единой информационной системе в случае, когда извещение о маркетинговых исследованиях в соответствии с настоящим Положением размещено в единой информационной системе. </w:t>
      </w:r>
    </w:p>
    <w:p w14:paraId="3CE5F38C" w14:textId="39631AD8" w:rsidR="0069617B" w:rsidRPr="00934724" w:rsidRDefault="0069617B" w:rsidP="00943AC2">
      <w:pPr>
        <w:pStyle w:val="27"/>
        <w:numPr>
          <w:ilvl w:val="2"/>
          <w:numId w:val="4"/>
        </w:numPr>
        <w:shd w:val="clear" w:color="auto" w:fill="FFFFFF"/>
        <w:spacing w:before="120" w:after="0"/>
        <w:ind w:left="0" w:firstLine="709"/>
        <w:jc w:val="both"/>
        <w:rPr>
          <w:sz w:val="28"/>
          <w:szCs w:val="28"/>
        </w:rPr>
      </w:pPr>
      <w:proofErr w:type="gramStart"/>
      <w:r w:rsidRPr="00934724">
        <w:rPr>
          <w:sz w:val="28"/>
          <w:szCs w:val="28"/>
        </w:rPr>
        <w:t xml:space="preserve">После направления (размещения) в соответствии с пунктом </w:t>
      </w:r>
      <w:r w:rsidR="00C40D00" w:rsidRPr="00934724">
        <w:rPr>
          <w:sz w:val="28"/>
          <w:szCs w:val="28"/>
        </w:rPr>
        <w:t>1</w:t>
      </w:r>
      <w:r w:rsidR="00E32A48" w:rsidRPr="00934724">
        <w:rPr>
          <w:sz w:val="28"/>
          <w:szCs w:val="28"/>
        </w:rPr>
        <w:t>3</w:t>
      </w:r>
      <w:r w:rsidRPr="00934724">
        <w:rPr>
          <w:sz w:val="28"/>
          <w:szCs w:val="28"/>
        </w:rPr>
        <w:t xml:space="preserve">.6.2 </w:t>
      </w:r>
      <w:r w:rsidR="00C40D00" w:rsidRPr="00934724">
        <w:rPr>
          <w:sz w:val="28"/>
          <w:szCs w:val="28"/>
        </w:rPr>
        <w:t xml:space="preserve">настоящего Положения </w:t>
      </w:r>
      <w:r w:rsidRPr="00934724">
        <w:rPr>
          <w:sz w:val="28"/>
          <w:szCs w:val="28"/>
        </w:rPr>
        <w:t xml:space="preserve">уведомления об отказе от проведения маркетинговых исследований Организатор по письменному запросу участника закупки возвращает обеспечение заявки на участие в маркетинговых исследованиях, если оно было предоставлено участником, в порядке, предусмотренном документацией о маркетинговых исследованиях в электронном виде (заказом, запросом в бумажной форме). </w:t>
      </w:r>
      <w:proofErr w:type="gramEnd"/>
    </w:p>
    <w:p w14:paraId="5CBD122E" w14:textId="77777777" w:rsidR="0069617B" w:rsidRPr="00934724" w:rsidRDefault="0069617B" w:rsidP="00943AC2">
      <w:pPr>
        <w:pStyle w:val="20"/>
        <w:numPr>
          <w:ilvl w:val="1"/>
          <w:numId w:val="4"/>
        </w:numPr>
        <w:spacing w:before="120" w:after="0"/>
        <w:ind w:left="0" w:firstLine="709"/>
        <w:jc w:val="both"/>
        <w:rPr>
          <w:color w:val="auto"/>
        </w:rPr>
      </w:pPr>
      <w:bookmarkStart w:id="3095" w:name="_Toc515617103"/>
      <w:bookmarkStart w:id="3096" w:name="_Toc521587879"/>
      <w:bookmarkStart w:id="3097" w:name="_Toc531953488"/>
      <w:r w:rsidRPr="00934724">
        <w:rPr>
          <w:color w:val="auto"/>
        </w:rPr>
        <w:t xml:space="preserve">Подача заявок на участие в </w:t>
      </w:r>
      <w:r w:rsidRPr="00934724">
        <w:t>маркетинговых исследованиях</w:t>
      </w:r>
      <w:bookmarkEnd w:id="3095"/>
      <w:bookmarkEnd w:id="3096"/>
      <w:bookmarkEnd w:id="3097"/>
    </w:p>
    <w:p w14:paraId="5C6F641F"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Для участия в маркетинговых исследованиях участник закупки подает</w:t>
      </w:r>
      <w:r w:rsidRPr="00934724">
        <w:rPr>
          <w:rFonts w:eastAsiaTheme="minorHAnsi"/>
          <w:sz w:val="28"/>
          <w:szCs w:val="28"/>
          <w:lang w:eastAsia="en-US"/>
        </w:rPr>
        <w:t xml:space="preserve"> </w:t>
      </w:r>
      <w:r w:rsidRPr="00934724">
        <w:rPr>
          <w:sz w:val="28"/>
          <w:szCs w:val="28"/>
        </w:rPr>
        <w:t>свои предложения по условиям поставки товара (выполнения работ, оказания услуг), являющихся предметом закупки (лота) в форме заявки на</w:t>
      </w:r>
      <w:r w:rsidRPr="00934724">
        <w:rPr>
          <w:sz w:val="28"/>
          <w:szCs w:val="28"/>
          <w:lang w:val="en-US"/>
        </w:rPr>
        <w:t> </w:t>
      </w:r>
      <w:r w:rsidRPr="00934724">
        <w:rPr>
          <w:sz w:val="28"/>
          <w:szCs w:val="28"/>
        </w:rPr>
        <w:t>участие в маркетинговых исследованиях в соответствии с требованиями, установленными в документации о маркетинговых исследованиях в электронной форме (заказе, запросе в бумажной форме).</w:t>
      </w:r>
    </w:p>
    <w:p w14:paraId="3860EB4E"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Участник может изменить, дополнить или отозвать свою заявку на участие в маркетинговых исследованиях после ее подачи при условии, что Организатор получит письменное уведомление о замене, дополнении или отзыве </w:t>
      </w:r>
      <w:r w:rsidRPr="00934724">
        <w:rPr>
          <w:sz w:val="28"/>
          <w:szCs w:val="28"/>
        </w:rPr>
        <w:lastRenderedPageBreak/>
        <w:t xml:space="preserve">предложения до </w:t>
      </w:r>
      <w:proofErr w:type="gramStart"/>
      <w:r w:rsidRPr="00934724">
        <w:rPr>
          <w:sz w:val="28"/>
          <w:szCs w:val="28"/>
        </w:rPr>
        <w:t>истечения</w:t>
      </w:r>
      <w:proofErr w:type="gramEnd"/>
      <w:r w:rsidRPr="00934724">
        <w:rPr>
          <w:sz w:val="28"/>
          <w:szCs w:val="28"/>
        </w:rPr>
        <w:t xml:space="preserve"> установленного в извещении о маркетинговых исследованиях срока подачи заявок на участие в маркетинговых исследованиях. </w:t>
      </w:r>
    </w:p>
    <w:p w14:paraId="792FD457"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Заявка на участие в маркетинговых исследованиях, поступившая после истечения срока подачи заявок, не рассматривается.</w:t>
      </w:r>
    </w:p>
    <w:p w14:paraId="3AF218F9" w14:textId="11ED088F" w:rsidR="0069617B" w:rsidRPr="00934724" w:rsidRDefault="0069617B" w:rsidP="00943AC2">
      <w:pPr>
        <w:pStyle w:val="27"/>
        <w:numPr>
          <w:ilvl w:val="2"/>
          <w:numId w:val="4"/>
        </w:numPr>
        <w:shd w:val="clear" w:color="auto" w:fill="FFFFFF"/>
        <w:spacing w:before="120" w:after="0"/>
        <w:ind w:left="0" w:firstLine="709"/>
        <w:jc w:val="both"/>
        <w:rPr>
          <w:sz w:val="28"/>
          <w:szCs w:val="28"/>
        </w:rPr>
      </w:pPr>
      <w:proofErr w:type="gramStart"/>
      <w:r w:rsidRPr="00934724">
        <w:rPr>
          <w:sz w:val="28"/>
          <w:szCs w:val="28"/>
        </w:rPr>
        <w:t>В случае если это предусмотрено документацией о маркетинговых исследованиях в электронной форме (заказом, запросом в бумажной форме), участник маркетинговых исследований в порядке, установленном документацией о маркетинговых исследованиях в электронной форме (запросом в бумажной форме), до 14.00 по московскому времени дня, предшествующего дню подведения итогов закупки, имеет право снизить заявленную им цену, подав новое коммерческое предложение, оформленное в соответствии с требованиями</w:t>
      </w:r>
      <w:proofErr w:type="gramEnd"/>
      <w:r w:rsidRPr="00934724">
        <w:rPr>
          <w:sz w:val="28"/>
          <w:szCs w:val="28"/>
        </w:rPr>
        <w:t xml:space="preserve"> документации о маркетинговых исследованиях в электронной форме (заказом, запросом в бумажной форме). </w:t>
      </w:r>
    </w:p>
    <w:p w14:paraId="18B8E702" w14:textId="65D4D422" w:rsidR="0069617B" w:rsidRPr="00934724" w:rsidRDefault="0069617B" w:rsidP="00943AC2">
      <w:pPr>
        <w:pStyle w:val="20"/>
        <w:numPr>
          <w:ilvl w:val="1"/>
          <w:numId w:val="4"/>
        </w:numPr>
        <w:spacing w:before="120" w:after="0"/>
        <w:ind w:left="0" w:firstLine="709"/>
        <w:jc w:val="both"/>
        <w:rPr>
          <w:color w:val="auto"/>
        </w:rPr>
      </w:pPr>
      <w:bookmarkStart w:id="3098" w:name="_Toc515617104"/>
      <w:bookmarkStart w:id="3099" w:name="_Toc521587880"/>
      <w:bookmarkStart w:id="3100" w:name="_Toc531953489"/>
      <w:r w:rsidRPr="00934724">
        <w:rPr>
          <w:color w:val="auto"/>
        </w:rPr>
        <w:t>Вскрытие заявок. Открытие доступа к заявкам на участие в </w:t>
      </w:r>
      <w:r w:rsidRPr="00934724">
        <w:t>маркетинговых исследованиях</w:t>
      </w:r>
      <w:bookmarkEnd w:id="3098"/>
      <w:bookmarkEnd w:id="3099"/>
      <w:bookmarkEnd w:id="3100"/>
    </w:p>
    <w:p w14:paraId="0882F76B" w14:textId="106EF99A"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Вскрытие заявок на участие в маркетинговых исследованиях в бумажной форме осуществляется Организатором в срок, установленный в извещении о маркетинговых исследованиях. </w:t>
      </w:r>
    </w:p>
    <w:p w14:paraId="235A867C" w14:textId="206B9711"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Оператор электронной площадки в срок, установленный в документации о маркетинговых исследованиях в электронной форме</w:t>
      </w:r>
      <w:r w:rsidR="009144A5" w:rsidRPr="00934724">
        <w:rPr>
          <w:sz w:val="28"/>
          <w:szCs w:val="28"/>
        </w:rPr>
        <w:t>,</w:t>
      </w:r>
      <w:r w:rsidRPr="00934724">
        <w:rPr>
          <w:sz w:val="28"/>
          <w:szCs w:val="28"/>
        </w:rPr>
        <w:t xml:space="preserve"> обеспечивает одновременное открытие доступа Организатора закупки ко всем заявкам и содержащимся в них документам и сведениям.</w:t>
      </w:r>
    </w:p>
    <w:p w14:paraId="62E608E1"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proofErr w:type="gramStart"/>
      <w:r w:rsidRPr="00934724">
        <w:rPr>
          <w:sz w:val="28"/>
          <w:szCs w:val="28"/>
        </w:rPr>
        <w:t>В случае установления факта подачи одним участником закупки двух и более заявок на участие в маркетинговых исследованиях при условии, что поданные ранее заявки на участие в маркетинговых исследованиях таким участником не отозваны, все заявки на участие в маркетинговых исследованиях такого участника закупки, поданные в отношении этих маркетинговых исследований, не принимаются к рассмотрению.</w:t>
      </w:r>
      <w:proofErr w:type="gramEnd"/>
    </w:p>
    <w:p w14:paraId="2DEF84AB" w14:textId="77777777" w:rsidR="0069617B" w:rsidRPr="00934724" w:rsidRDefault="00C774F6" w:rsidP="00943AC2">
      <w:pPr>
        <w:pStyle w:val="27"/>
        <w:numPr>
          <w:ilvl w:val="2"/>
          <w:numId w:val="4"/>
        </w:numPr>
        <w:shd w:val="clear" w:color="auto" w:fill="FFFFFF"/>
        <w:spacing w:before="120" w:after="0"/>
        <w:ind w:left="0" w:firstLine="709"/>
        <w:jc w:val="both"/>
        <w:rPr>
          <w:sz w:val="28"/>
          <w:szCs w:val="28"/>
        </w:rPr>
      </w:pPr>
      <w:hyperlink r:id="rId17" w:anchor="sub_965" w:history="1"/>
      <w:r w:rsidR="0069617B" w:rsidRPr="00934724">
        <w:rPr>
          <w:sz w:val="28"/>
          <w:szCs w:val="28"/>
        </w:rPr>
        <w:t xml:space="preserve">В </w:t>
      </w:r>
      <w:proofErr w:type="gramStart"/>
      <w:r w:rsidR="0069617B" w:rsidRPr="00934724">
        <w:rPr>
          <w:sz w:val="28"/>
          <w:szCs w:val="28"/>
        </w:rPr>
        <w:t>случае</w:t>
      </w:r>
      <w:proofErr w:type="gramEnd"/>
      <w:r w:rsidR="0069617B" w:rsidRPr="00934724">
        <w:rPr>
          <w:sz w:val="28"/>
          <w:szCs w:val="28"/>
        </w:rPr>
        <w:t xml:space="preserve"> если по истечении срока подачи заявок на участие в маркетинговых исследованиях не подано ни одной заявки на участие в маркетинговых исследованиях, Организатор вправе признать маркетинговые исследования несостоявшимися.</w:t>
      </w:r>
    </w:p>
    <w:p w14:paraId="0DBE7DE6" w14:textId="7C5D72E6" w:rsidR="0069617B" w:rsidRPr="00934724" w:rsidRDefault="0069617B" w:rsidP="00943AC2">
      <w:pPr>
        <w:pStyle w:val="27"/>
        <w:numPr>
          <w:ilvl w:val="2"/>
          <w:numId w:val="4"/>
        </w:numPr>
        <w:shd w:val="clear" w:color="auto" w:fill="FFFFFF"/>
        <w:spacing w:before="120" w:after="0"/>
        <w:ind w:left="0" w:firstLine="709"/>
        <w:jc w:val="both"/>
        <w:rPr>
          <w:sz w:val="28"/>
          <w:szCs w:val="28"/>
        </w:rPr>
      </w:pPr>
      <w:proofErr w:type="gramStart"/>
      <w:r w:rsidRPr="00934724">
        <w:rPr>
          <w:sz w:val="28"/>
          <w:szCs w:val="28"/>
        </w:rPr>
        <w:t>В случае если по истечении срока подачи заявок на участие в маркетинговых исследованиях подана только одна заявка на участие в маркетинговых исследованиях, то такая заявка на участие в маркетинговых исследованиях вскрывается, проводится ее анализ, рассмотрение и оценка в порядке, установленном документацией о маркетинговых исследованиях.</w:t>
      </w:r>
      <w:proofErr w:type="gramEnd"/>
    </w:p>
    <w:p w14:paraId="5FF09980" w14:textId="0B6A7D5D" w:rsidR="0069617B" w:rsidRPr="00934724" w:rsidRDefault="0069617B" w:rsidP="00943AC2">
      <w:pPr>
        <w:pStyle w:val="20"/>
        <w:numPr>
          <w:ilvl w:val="1"/>
          <w:numId w:val="4"/>
        </w:numPr>
        <w:spacing w:before="120" w:after="0"/>
        <w:ind w:left="0" w:firstLine="709"/>
        <w:jc w:val="both"/>
        <w:rPr>
          <w:color w:val="auto"/>
        </w:rPr>
      </w:pPr>
      <w:bookmarkStart w:id="3101" w:name="_Toc515617105"/>
      <w:bookmarkStart w:id="3102" w:name="_Toc521587881"/>
      <w:bookmarkStart w:id="3103" w:name="_Toc531953490"/>
      <w:r w:rsidRPr="00934724">
        <w:rPr>
          <w:color w:val="auto"/>
        </w:rPr>
        <w:t>Анализ, рассмотрение и оценка заявок на участие в </w:t>
      </w:r>
      <w:r w:rsidRPr="00934724">
        <w:t>маркетинговых исследованиях</w:t>
      </w:r>
      <w:bookmarkEnd w:id="3101"/>
      <w:bookmarkEnd w:id="3102"/>
      <w:bookmarkEnd w:id="3103"/>
    </w:p>
    <w:p w14:paraId="2C3D9F24" w14:textId="0F5803A6"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Анализ, рассмотрение и оценка заявок на участие в маркетинговых исследованиях могут проводиться одновременно или последовательно.</w:t>
      </w:r>
    </w:p>
    <w:p w14:paraId="530EE12C" w14:textId="60171080"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Организатор проводит анализ заявки </w:t>
      </w:r>
      <w:proofErr w:type="gramStart"/>
      <w:r w:rsidRPr="00934724">
        <w:rPr>
          <w:sz w:val="28"/>
          <w:szCs w:val="28"/>
        </w:rPr>
        <w:t xml:space="preserve">на участие в маркетинговых исследованиях на соответствие формальным требованиям документации </w:t>
      </w:r>
      <w:r w:rsidRPr="00934724">
        <w:rPr>
          <w:sz w:val="28"/>
          <w:szCs w:val="28"/>
        </w:rPr>
        <w:lastRenderedPageBreak/>
        <w:t>о маркетинговых исследованиях в электронной форме</w:t>
      </w:r>
      <w:proofErr w:type="gramEnd"/>
      <w:r w:rsidRPr="00934724">
        <w:rPr>
          <w:sz w:val="28"/>
          <w:szCs w:val="28"/>
        </w:rPr>
        <w:t xml:space="preserve"> (заказе, запросе в бумажной форме), в том числе на:</w:t>
      </w:r>
    </w:p>
    <w:p w14:paraId="7CE13E8E" w14:textId="21640A53" w:rsidR="0069617B" w:rsidRPr="00934724" w:rsidRDefault="0069617B" w:rsidP="00943AC2">
      <w:pPr>
        <w:pStyle w:val="23"/>
        <w:shd w:val="clear" w:color="auto" w:fill="FFFFFF"/>
        <w:tabs>
          <w:tab w:val="left" w:pos="1080"/>
        </w:tabs>
        <w:spacing w:before="120"/>
        <w:ind w:left="0" w:firstLine="709"/>
        <w:textAlignment w:val="baseline"/>
        <w:rPr>
          <w:sz w:val="28"/>
          <w:szCs w:val="28"/>
        </w:rPr>
      </w:pPr>
      <w:r w:rsidRPr="00934724">
        <w:rPr>
          <w:sz w:val="28"/>
          <w:szCs w:val="28"/>
        </w:rPr>
        <w:t>соответствие предмета заявки на участие в маркетинговых исследованиях предмету закупки, указанному в документации о маркетинговых исследованиях в электронной форме (заказе, запросе в бумажной форме), в том числе по количественным показателям (количество поставляемого товара, объем выполняемых работ, оказываемых услуг);</w:t>
      </w:r>
    </w:p>
    <w:p w14:paraId="6829CB2A" w14:textId="77777777" w:rsidR="0069617B" w:rsidRPr="00934724" w:rsidRDefault="0069617B" w:rsidP="00943AC2">
      <w:pPr>
        <w:pStyle w:val="23"/>
        <w:shd w:val="clear" w:color="auto" w:fill="FFFFFF"/>
        <w:tabs>
          <w:tab w:val="left" w:pos="1080"/>
        </w:tabs>
        <w:spacing w:before="120"/>
        <w:ind w:left="0" w:firstLine="709"/>
        <w:textAlignment w:val="baseline"/>
        <w:rPr>
          <w:sz w:val="28"/>
          <w:szCs w:val="28"/>
        </w:rPr>
      </w:pPr>
      <w:r w:rsidRPr="00934724">
        <w:rPr>
          <w:sz w:val="28"/>
          <w:szCs w:val="28"/>
        </w:rPr>
        <w:t>наличие и надлежащее оформление документов, определенных документацией о маркетинговых исследованиях в электронной форме (заказе, запросе в бумажной форме);</w:t>
      </w:r>
    </w:p>
    <w:p w14:paraId="63AAC84D" w14:textId="29A458ED" w:rsidR="0069617B" w:rsidRPr="00934724" w:rsidRDefault="0069617B" w:rsidP="00943AC2">
      <w:pPr>
        <w:pStyle w:val="23"/>
        <w:shd w:val="clear" w:color="auto" w:fill="FFFFFF"/>
        <w:tabs>
          <w:tab w:val="left" w:pos="1080"/>
        </w:tabs>
        <w:spacing w:before="120"/>
        <w:ind w:left="0" w:firstLine="709"/>
        <w:textAlignment w:val="baseline"/>
        <w:rPr>
          <w:sz w:val="28"/>
          <w:szCs w:val="28"/>
        </w:rPr>
      </w:pPr>
      <w:r w:rsidRPr="00934724">
        <w:rPr>
          <w:sz w:val="28"/>
          <w:szCs w:val="28"/>
        </w:rPr>
        <w:t>наличие согласия участника закупки с условиями проекта договора, содержащегося в документации о маркетинговых исследованиях в электронной форме (заказе, запросе в бумажной форме)</w:t>
      </w:r>
      <w:proofErr w:type="gramStart"/>
      <w:r w:rsidRPr="00934724">
        <w:rPr>
          <w:sz w:val="28"/>
          <w:szCs w:val="28"/>
        </w:rPr>
        <w:t>;н</w:t>
      </w:r>
      <w:proofErr w:type="gramEnd"/>
      <w:r w:rsidRPr="00934724">
        <w:rPr>
          <w:sz w:val="28"/>
          <w:szCs w:val="28"/>
        </w:rPr>
        <w:t>аличие обеспечения заявки на участие в маркетинговых исследованиях, если в документации о маркетинговых исследованиях в электронной форме (заказе, запросе в бумажной форме) установлено данное требование;</w:t>
      </w:r>
    </w:p>
    <w:p w14:paraId="29D31973" w14:textId="032865CE" w:rsidR="0069617B" w:rsidRPr="00934724" w:rsidRDefault="0069617B" w:rsidP="00943AC2">
      <w:pPr>
        <w:pStyle w:val="23"/>
        <w:shd w:val="clear" w:color="auto" w:fill="FFFFFF"/>
        <w:tabs>
          <w:tab w:val="left" w:pos="1080"/>
        </w:tabs>
        <w:spacing w:before="120"/>
        <w:ind w:left="0" w:firstLine="709"/>
        <w:textAlignment w:val="baseline"/>
        <w:rPr>
          <w:sz w:val="28"/>
          <w:szCs w:val="28"/>
        </w:rPr>
      </w:pPr>
      <w:r w:rsidRPr="00934724">
        <w:rPr>
          <w:sz w:val="28"/>
          <w:szCs w:val="28"/>
        </w:rPr>
        <w:t>не превышение предложения по цене договора (</w:t>
      </w:r>
      <w:r w:rsidR="005F7126" w:rsidRPr="00934724">
        <w:rPr>
          <w:sz w:val="28"/>
          <w:szCs w:val="28"/>
        </w:rPr>
        <w:t xml:space="preserve">цене </w:t>
      </w:r>
      <w:r w:rsidRPr="00934724">
        <w:rPr>
          <w:sz w:val="28"/>
          <w:szCs w:val="28"/>
        </w:rPr>
        <w:t>товаров, работ, услуг, являющихся предметом закупки), содержащегося в заявке на участие в маркетинговых исследованиях, над начальной (максимальной) ценой предмета маркетинговых исследований (</w:t>
      </w:r>
      <w:r w:rsidR="005F7126" w:rsidRPr="00934724">
        <w:rPr>
          <w:sz w:val="28"/>
          <w:szCs w:val="28"/>
        </w:rPr>
        <w:t xml:space="preserve">ценой </w:t>
      </w:r>
      <w:r w:rsidRPr="00934724">
        <w:rPr>
          <w:sz w:val="28"/>
          <w:szCs w:val="28"/>
        </w:rPr>
        <w:t>договора), установленной Заказчиком, Организатором.</w:t>
      </w:r>
    </w:p>
    <w:p w14:paraId="228424B3" w14:textId="586F2B69"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Организатором проводится проверка информации об участниках маркетинговых исследований, в том числе на соответствие их обязательным требованиям и иным требованиям к участникам, установленным в</w:t>
      </w:r>
      <w:r w:rsidRPr="00934724">
        <w:rPr>
          <w:sz w:val="28"/>
          <w:szCs w:val="28"/>
          <w:lang w:val="en-US"/>
        </w:rPr>
        <w:t> </w:t>
      </w:r>
      <w:r w:rsidRPr="00934724">
        <w:rPr>
          <w:sz w:val="28"/>
          <w:szCs w:val="28"/>
        </w:rPr>
        <w:t>документации о маркетинговых исследованиях в электронной форме (заказе, запросе в бумажной форме), осуществляется оценка платежеспособности и деловой репутации участника.</w:t>
      </w:r>
    </w:p>
    <w:p w14:paraId="4280AB4A" w14:textId="4B52A6DB"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Организатор вправе запросить</w:t>
      </w:r>
      <w:r w:rsidR="00D83521" w:rsidRPr="00934724">
        <w:rPr>
          <w:sz w:val="28"/>
          <w:szCs w:val="28"/>
        </w:rPr>
        <w:t xml:space="preserve"> у</w:t>
      </w:r>
      <w:r w:rsidRPr="00934724">
        <w:rPr>
          <w:sz w:val="28"/>
          <w:szCs w:val="28"/>
        </w:rPr>
        <w:t xml:space="preserve"> участников маркетинговых исследований </w:t>
      </w:r>
      <w:r w:rsidR="005F7126" w:rsidRPr="00934724">
        <w:rPr>
          <w:sz w:val="28"/>
          <w:szCs w:val="28"/>
        </w:rPr>
        <w:t xml:space="preserve">разъяснения </w:t>
      </w:r>
      <w:r w:rsidRPr="00934724">
        <w:rPr>
          <w:sz w:val="28"/>
          <w:szCs w:val="28"/>
        </w:rPr>
        <w:t xml:space="preserve">положений поданных ими заявок на участие в маркетинговых исследованиях. </w:t>
      </w:r>
    </w:p>
    <w:p w14:paraId="47BAC0AB"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При наличии расхождений между суммами, выраженными словами и цифрами, предпочтение отдается сумме, выраженной словами. </w:t>
      </w:r>
    </w:p>
    <w:p w14:paraId="1ED8CBAC" w14:textId="08230130"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Организатор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маркетинговых исследований</w:t>
      </w:r>
      <w:r w:rsidR="009144A5" w:rsidRPr="00934724">
        <w:rPr>
          <w:sz w:val="28"/>
          <w:szCs w:val="28"/>
        </w:rPr>
        <w:t>,</w:t>
      </w:r>
      <w:r w:rsidRPr="00934724">
        <w:rPr>
          <w:sz w:val="28"/>
          <w:szCs w:val="28"/>
        </w:rPr>
        <w:t xml:space="preserve"> и на возможности участника маркетинговых исследований, связанные с выполнением обязательств по договору.</w:t>
      </w:r>
    </w:p>
    <w:p w14:paraId="7E0A4578" w14:textId="0FBBC02E" w:rsidR="0069617B" w:rsidRPr="00934724" w:rsidRDefault="0069617B" w:rsidP="00943AC2">
      <w:pPr>
        <w:pStyle w:val="27"/>
        <w:numPr>
          <w:ilvl w:val="2"/>
          <w:numId w:val="4"/>
        </w:numPr>
        <w:shd w:val="clear" w:color="auto" w:fill="FFFFFF"/>
        <w:spacing w:before="120" w:after="0"/>
        <w:ind w:left="0" w:firstLine="709"/>
        <w:jc w:val="both"/>
        <w:rPr>
          <w:sz w:val="28"/>
          <w:szCs w:val="28"/>
        </w:rPr>
      </w:pPr>
      <w:proofErr w:type="gramStart"/>
      <w:r w:rsidRPr="00934724">
        <w:rPr>
          <w:sz w:val="28"/>
          <w:szCs w:val="28"/>
        </w:rPr>
        <w:t>По результатам анализа заявок и проверки информации об участниках маркетинговых исследований Организатор представляет Комиссии по маркетинговым исследованиям информацию для принятия решений, в том числе предложения по отклонению заявки на участие в маркетинговых исследованиях в случае несоответствия участника маркетинговых исследований требованиям, установленным в документации о маркетинговых исследованиях в электронной форме (заказе, запросе в бумажной форме) в соответствии с пунктом 1.5</w:t>
      </w:r>
      <w:r w:rsidR="00C64663" w:rsidRPr="00934724">
        <w:rPr>
          <w:sz w:val="28"/>
          <w:szCs w:val="28"/>
        </w:rPr>
        <w:t xml:space="preserve"> настоящего</w:t>
      </w:r>
      <w:proofErr w:type="gramEnd"/>
      <w:r w:rsidR="00C64663" w:rsidRPr="00934724">
        <w:rPr>
          <w:sz w:val="28"/>
          <w:szCs w:val="28"/>
        </w:rPr>
        <w:t xml:space="preserve"> </w:t>
      </w:r>
      <w:proofErr w:type="gramStart"/>
      <w:r w:rsidR="00C64663" w:rsidRPr="00934724">
        <w:rPr>
          <w:sz w:val="28"/>
          <w:szCs w:val="28"/>
        </w:rPr>
        <w:t>Положения</w:t>
      </w:r>
      <w:r w:rsidRPr="00934724">
        <w:rPr>
          <w:sz w:val="28"/>
          <w:szCs w:val="28"/>
        </w:rPr>
        <w:t xml:space="preserve">, а также в случае, если предложенная участником цена договора (товаров, </w:t>
      </w:r>
      <w:r w:rsidRPr="00934724">
        <w:rPr>
          <w:sz w:val="28"/>
          <w:szCs w:val="28"/>
        </w:rPr>
        <w:lastRenderedPageBreak/>
        <w:t>работ, услуг, являющихся предметом закупки), превышает начальную (максимальную) цену предмета маркетинговых исследований (договора), указанную в извещении о проведении маркетинговых исследований или документации о</w:t>
      </w:r>
      <w:r w:rsidRPr="00934724">
        <w:rPr>
          <w:sz w:val="28"/>
          <w:szCs w:val="28"/>
          <w:lang w:val="en-US"/>
        </w:rPr>
        <w:t> </w:t>
      </w:r>
      <w:r w:rsidRPr="00934724">
        <w:rPr>
          <w:sz w:val="28"/>
          <w:szCs w:val="28"/>
        </w:rPr>
        <w:t>маркетинговых исследованиях в электронной форме (заказе, запросе в бумажной форме), а также по другим основаниям, указанным в документации о</w:t>
      </w:r>
      <w:r w:rsidRPr="00934724">
        <w:rPr>
          <w:sz w:val="28"/>
          <w:szCs w:val="28"/>
          <w:lang w:val="en-US"/>
        </w:rPr>
        <w:t> </w:t>
      </w:r>
      <w:r w:rsidRPr="00934724">
        <w:rPr>
          <w:sz w:val="28"/>
          <w:szCs w:val="28"/>
        </w:rPr>
        <w:t>маркетинговых исследованиях в электронной форме (заказе, запросе</w:t>
      </w:r>
      <w:proofErr w:type="gramEnd"/>
      <w:r w:rsidRPr="00934724">
        <w:rPr>
          <w:sz w:val="28"/>
          <w:szCs w:val="28"/>
        </w:rPr>
        <w:t xml:space="preserve"> в бумажной форме).</w:t>
      </w:r>
    </w:p>
    <w:p w14:paraId="6B181170" w14:textId="7E778318"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По результатам анализа заявок и проверки информации об</w:t>
      </w:r>
      <w:r w:rsidRPr="00934724">
        <w:rPr>
          <w:sz w:val="28"/>
          <w:szCs w:val="28"/>
          <w:lang w:val="en-US"/>
        </w:rPr>
        <w:t> </w:t>
      </w:r>
      <w:r w:rsidRPr="00934724">
        <w:rPr>
          <w:sz w:val="28"/>
          <w:szCs w:val="28"/>
        </w:rPr>
        <w:t>участниках маркетинговых исследований, проведенных Организатором, Комиссия по маркетинговым исследованиям вправе отклонить заявку на</w:t>
      </w:r>
      <w:r w:rsidRPr="00934724">
        <w:rPr>
          <w:sz w:val="28"/>
          <w:szCs w:val="28"/>
          <w:lang w:val="en-US"/>
        </w:rPr>
        <w:t> </w:t>
      </w:r>
      <w:r w:rsidRPr="00934724">
        <w:rPr>
          <w:sz w:val="28"/>
          <w:szCs w:val="28"/>
        </w:rPr>
        <w:t>участие в маркетинговых исследованиях в следующих случаях:</w:t>
      </w:r>
    </w:p>
    <w:p w14:paraId="1561F7D7"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Несоответствия предмета заявки на участие в маркетинговых исследованиях предмету закупки, указанному в документации о маркетинговых исследованиях в электронной форме (заказе, запросе в бумажной форме), в том числе по количественным показателям (несоответствие количества поставляемого товара, объема выполняемых работ, оказываемых услуг).</w:t>
      </w:r>
    </w:p>
    <w:p w14:paraId="6A6DBA36" w14:textId="16CDC4EA"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Отсутствия документов, определенных документацией о маркетинговых исследованиях в электронной форме (заказ</w:t>
      </w:r>
      <w:r w:rsidR="00E930DA" w:rsidRPr="00934724">
        <w:rPr>
          <w:sz w:val="28"/>
          <w:szCs w:val="28"/>
        </w:rPr>
        <w:t>ом</w:t>
      </w:r>
      <w:r w:rsidRPr="00934724">
        <w:rPr>
          <w:sz w:val="28"/>
          <w:szCs w:val="28"/>
        </w:rPr>
        <w:t>, запрос</w:t>
      </w:r>
      <w:r w:rsidR="00E930DA" w:rsidRPr="00934724">
        <w:rPr>
          <w:sz w:val="28"/>
          <w:szCs w:val="28"/>
        </w:rPr>
        <w:t>ом</w:t>
      </w:r>
      <w:r w:rsidRPr="00934724">
        <w:rPr>
          <w:sz w:val="28"/>
          <w:szCs w:val="28"/>
        </w:rPr>
        <w:t xml:space="preserve"> в бумажной форме), либо наличия в таких документах недостоверных сведений об</w:t>
      </w:r>
      <w:r w:rsidRPr="00934724">
        <w:rPr>
          <w:sz w:val="28"/>
          <w:szCs w:val="28"/>
          <w:lang w:val="en-US"/>
        </w:rPr>
        <w:t> </w:t>
      </w:r>
      <w:r w:rsidRPr="00934724">
        <w:rPr>
          <w:sz w:val="28"/>
          <w:szCs w:val="28"/>
        </w:rPr>
        <w:t>участнике маркетинговых исследований или о закупаемых товарах (работах, услугах).</w:t>
      </w:r>
    </w:p>
    <w:p w14:paraId="0E8D91EC" w14:textId="060E1753"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Отсутствия обеспечения заявки на участие в маркетинговых исследованиях, если в документации о маркетинговых исследованиях в</w:t>
      </w:r>
      <w:r w:rsidRPr="00934724">
        <w:rPr>
          <w:sz w:val="28"/>
          <w:szCs w:val="28"/>
          <w:lang w:val="en-US"/>
        </w:rPr>
        <w:t> </w:t>
      </w:r>
      <w:r w:rsidRPr="00934724">
        <w:rPr>
          <w:sz w:val="28"/>
          <w:szCs w:val="28"/>
        </w:rPr>
        <w:t>электронной форме (</w:t>
      </w:r>
      <w:r w:rsidR="0012747E" w:rsidRPr="00934724">
        <w:rPr>
          <w:sz w:val="28"/>
          <w:szCs w:val="28"/>
        </w:rPr>
        <w:t xml:space="preserve">заказе, </w:t>
      </w:r>
      <w:r w:rsidRPr="00934724">
        <w:rPr>
          <w:sz w:val="28"/>
          <w:szCs w:val="28"/>
        </w:rPr>
        <w:t>запросе в бумажной форме) установлено данное требование.</w:t>
      </w:r>
    </w:p>
    <w:p w14:paraId="6823B837"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r w:rsidRPr="00934724">
        <w:rPr>
          <w:sz w:val="28"/>
          <w:szCs w:val="28"/>
        </w:rPr>
        <w:t>Несогласия участника маркетинговых исследований с</w:t>
      </w:r>
      <w:r w:rsidRPr="00934724">
        <w:rPr>
          <w:sz w:val="28"/>
          <w:szCs w:val="28"/>
          <w:lang w:val="en-US"/>
        </w:rPr>
        <w:t> </w:t>
      </w:r>
      <w:r w:rsidRPr="00934724">
        <w:rPr>
          <w:sz w:val="28"/>
          <w:szCs w:val="28"/>
        </w:rPr>
        <w:t>условиями проекта договора, содержащегося в документации о маркетинговых исследованиях в электронной форме (заказе, запросе в бумажной форме).</w:t>
      </w:r>
    </w:p>
    <w:p w14:paraId="3D5EF9A3" w14:textId="77777777" w:rsidR="0069617B" w:rsidRPr="00934724" w:rsidRDefault="0069617B" w:rsidP="00943AC2">
      <w:pPr>
        <w:pStyle w:val="27"/>
        <w:numPr>
          <w:ilvl w:val="3"/>
          <w:numId w:val="4"/>
        </w:numPr>
        <w:shd w:val="clear" w:color="auto" w:fill="FFFFFF"/>
        <w:spacing w:before="120" w:after="0"/>
        <w:ind w:left="0" w:firstLine="709"/>
        <w:jc w:val="both"/>
        <w:rPr>
          <w:sz w:val="28"/>
          <w:szCs w:val="28"/>
        </w:rPr>
      </w:pPr>
      <w:proofErr w:type="gramStart"/>
      <w:r w:rsidRPr="00934724">
        <w:rPr>
          <w:sz w:val="28"/>
          <w:szCs w:val="28"/>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roofErr w:type="gramEnd"/>
    </w:p>
    <w:p w14:paraId="3C78FD5A" w14:textId="32A4F96F" w:rsidR="005F7126" w:rsidRPr="00934724" w:rsidRDefault="005F7126" w:rsidP="00943AC2">
      <w:pPr>
        <w:pStyle w:val="afff2"/>
        <w:numPr>
          <w:ilvl w:val="3"/>
          <w:numId w:val="4"/>
        </w:numPr>
        <w:tabs>
          <w:tab w:val="left" w:pos="993"/>
        </w:tabs>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Несоответствия участника конкурентной закупки требованиям, указанным в п.</w:t>
      </w:r>
      <w:r w:rsidR="00C64663" w:rsidRPr="00934724">
        <w:rPr>
          <w:rFonts w:ascii="Times New Roman" w:hAnsi="Times New Roman"/>
          <w:sz w:val="28"/>
          <w:szCs w:val="28"/>
        </w:rPr>
        <w:t>1.5</w:t>
      </w:r>
      <w:r w:rsidRPr="00934724">
        <w:rPr>
          <w:rFonts w:ascii="Times New Roman" w:hAnsi="Times New Roman"/>
          <w:sz w:val="28"/>
          <w:szCs w:val="28"/>
        </w:rPr>
        <w:t xml:space="preserve"> настоящего Положения и/или документации о конкурентной закупке, в том числе в случае наличия сведений об участнике конкурса и (или) его соисполнителе (субподрядчике) в реестрах недобросовестных поставщиков;</w:t>
      </w:r>
    </w:p>
    <w:p w14:paraId="66870543" w14:textId="09420158" w:rsidR="0069617B" w:rsidRPr="00934724" w:rsidRDefault="0069617B" w:rsidP="00943AC2">
      <w:pPr>
        <w:pStyle w:val="27"/>
        <w:numPr>
          <w:ilvl w:val="2"/>
          <w:numId w:val="4"/>
        </w:numPr>
        <w:shd w:val="clear" w:color="auto" w:fill="FFFFFF"/>
        <w:spacing w:before="120" w:after="0"/>
        <w:ind w:left="0" w:firstLine="709"/>
        <w:jc w:val="both"/>
        <w:rPr>
          <w:sz w:val="28"/>
          <w:szCs w:val="28"/>
        </w:rPr>
      </w:pPr>
      <w:proofErr w:type="gramStart"/>
      <w:r w:rsidRPr="00934724">
        <w:rPr>
          <w:sz w:val="28"/>
          <w:szCs w:val="28"/>
        </w:rPr>
        <w:t>В случае выявления недостоверных сведений в поданной участником закупки заявке на участие в конкурентной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w:t>
      </w:r>
      <w:r w:rsidRPr="00934724">
        <w:rPr>
          <w:sz w:val="28"/>
          <w:szCs w:val="28"/>
          <w:lang w:val="en-US"/>
        </w:rPr>
        <w:t> </w:t>
      </w:r>
      <w:r w:rsidRPr="00934724">
        <w:rPr>
          <w:sz w:val="28"/>
          <w:szCs w:val="28"/>
        </w:rPr>
        <w:t>маркетинговых исследованиях в электронной форме (заказ</w:t>
      </w:r>
      <w:r w:rsidR="00E930DA" w:rsidRPr="00934724">
        <w:rPr>
          <w:sz w:val="28"/>
          <w:szCs w:val="28"/>
        </w:rPr>
        <w:t>ом</w:t>
      </w:r>
      <w:r w:rsidRPr="00934724">
        <w:rPr>
          <w:sz w:val="28"/>
          <w:szCs w:val="28"/>
        </w:rPr>
        <w:t>, запрос</w:t>
      </w:r>
      <w:r w:rsidR="00E930DA" w:rsidRPr="00934724">
        <w:rPr>
          <w:sz w:val="28"/>
          <w:szCs w:val="28"/>
        </w:rPr>
        <w:t>ом</w:t>
      </w:r>
      <w:r w:rsidRPr="00934724">
        <w:rPr>
          <w:sz w:val="28"/>
          <w:szCs w:val="28"/>
        </w:rPr>
        <w:t xml:space="preserve"> в</w:t>
      </w:r>
      <w:r w:rsidR="00E930DA" w:rsidRPr="00934724">
        <w:rPr>
          <w:sz w:val="28"/>
          <w:szCs w:val="28"/>
        </w:rPr>
        <w:t> </w:t>
      </w:r>
      <w:r w:rsidRPr="00934724">
        <w:rPr>
          <w:sz w:val="28"/>
          <w:szCs w:val="28"/>
        </w:rPr>
        <w:t>бумажной форме) 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w:t>
      </w:r>
      <w:r w:rsidR="00E930DA" w:rsidRPr="00934724">
        <w:rPr>
          <w:sz w:val="28"/>
          <w:szCs w:val="28"/>
        </w:rPr>
        <w:t> </w:t>
      </w:r>
      <w:r w:rsidRPr="00934724">
        <w:rPr>
          <w:sz w:val="28"/>
          <w:szCs w:val="28"/>
        </w:rPr>
        <w:t>маркетинговых исследованиях в</w:t>
      </w:r>
      <w:proofErr w:type="gramEnd"/>
      <w:r w:rsidRPr="00934724">
        <w:rPr>
          <w:sz w:val="28"/>
          <w:szCs w:val="28"/>
        </w:rPr>
        <w:t xml:space="preserve"> электронной форме (заказ</w:t>
      </w:r>
      <w:r w:rsidR="00E930DA" w:rsidRPr="00934724">
        <w:rPr>
          <w:sz w:val="28"/>
          <w:szCs w:val="28"/>
        </w:rPr>
        <w:t>ом</w:t>
      </w:r>
      <w:r w:rsidRPr="00934724">
        <w:rPr>
          <w:sz w:val="28"/>
          <w:szCs w:val="28"/>
        </w:rPr>
        <w:t>, запрос</w:t>
      </w:r>
      <w:r w:rsidR="00E930DA" w:rsidRPr="00934724">
        <w:rPr>
          <w:sz w:val="28"/>
          <w:szCs w:val="28"/>
        </w:rPr>
        <w:t>ом</w:t>
      </w:r>
      <w:r w:rsidRPr="00934724">
        <w:rPr>
          <w:sz w:val="28"/>
          <w:szCs w:val="28"/>
        </w:rPr>
        <w:t xml:space="preserve"> в</w:t>
      </w:r>
      <w:r w:rsidR="00E930DA" w:rsidRPr="00934724">
        <w:rPr>
          <w:sz w:val="28"/>
          <w:szCs w:val="28"/>
        </w:rPr>
        <w:t> </w:t>
      </w:r>
      <w:r w:rsidRPr="00934724">
        <w:rPr>
          <w:sz w:val="28"/>
          <w:szCs w:val="28"/>
        </w:rPr>
        <w:t xml:space="preserve">бумажной форме) к товарам, работам, услугам, </w:t>
      </w:r>
      <w:proofErr w:type="gramStart"/>
      <w:r w:rsidRPr="00934724">
        <w:rPr>
          <w:sz w:val="28"/>
          <w:szCs w:val="28"/>
        </w:rPr>
        <w:t>являющихся</w:t>
      </w:r>
      <w:proofErr w:type="gramEnd"/>
      <w:r w:rsidRPr="00934724">
        <w:rPr>
          <w:sz w:val="28"/>
          <w:szCs w:val="28"/>
        </w:rPr>
        <w:t xml:space="preserve"> предметом закупки.</w:t>
      </w:r>
    </w:p>
    <w:p w14:paraId="1802EDA6" w14:textId="0D718EB6" w:rsidR="005F7126" w:rsidRPr="00934724" w:rsidRDefault="005F7126" w:rsidP="00943AC2">
      <w:pPr>
        <w:pStyle w:val="afff2"/>
        <w:numPr>
          <w:ilvl w:val="2"/>
          <w:numId w:val="4"/>
        </w:numPr>
        <w:tabs>
          <w:tab w:val="left" w:pos="993"/>
        </w:tabs>
        <w:spacing w:before="120" w:after="0" w:line="240" w:lineRule="auto"/>
        <w:ind w:left="0" w:firstLine="709"/>
        <w:jc w:val="both"/>
        <w:rPr>
          <w:rFonts w:ascii="Times New Roman" w:hAnsi="Times New Roman"/>
          <w:sz w:val="28"/>
          <w:szCs w:val="28"/>
        </w:rPr>
      </w:pPr>
      <w:proofErr w:type="gramStart"/>
      <w:r w:rsidRPr="00934724">
        <w:rPr>
          <w:rFonts w:ascii="Times New Roman" w:hAnsi="Times New Roman"/>
          <w:sz w:val="28"/>
          <w:szCs w:val="28"/>
        </w:rPr>
        <w:t>Наличия в таких заявках предложения о цене единицы товара</w:t>
      </w:r>
      <w:r w:rsidRPr="00934724">
        <w:rPr>
          <w:rFonts w:ascii="Times New Roman" w:hAnsi="Times New Roman"/>
          <w:sz w:val="28"/>
          <w:szCs w:val="28"/>
          <w:lang w:bidi="ru-RU"/>
        </w:rPr>
        <w:t xml:space="preserve">, работы, услуги, цене запасных частей к технике, оборудованию, </w:t>
      </w:r>
      <w:r w:rsidRPr="00934724">
        <w:rPr>
          <w:rFonts w:ascii="Times New Roman" w:hAnsi="Times New Roman"/>
          <w:sz w:val="28"/>
          <w:szCs w:val="28"/>
        </w:rPr>
        <w:t xml:space="preserve">размере вознаграждения </w:t>
      </w:r>
      <w:r w:rsidRPr="00934724">
        <w:rPr>
          <w:rFonts w:ascii="Times New Roman" w:hAnsi="Times New Roman"/>
          <w:sz w:val="28"/>
          <w:szCs w:val="28"/>
        </w:rPr>
        <w:lastRenderedPageBreak/>
        <w:t>(комиссии) за поставку товара, выполнение работ, оказание услуг,</w:t>
      </w:r>
      <w:r w:rsidRPr="00934724">
        <w:rPr>
          <w:rFonts w:ascii="Times New Roman" w:hAnsi="Times New Roman"/>
          <w:sz w:val="28"/>
          <w:szCs w:val="28"/>
          <w:lang w:bidi="ru-RU"/>
        </w:rPr>
        <w:t xml:space="preserve"> являющихся предметом закупки, превышающего</w:t>
      </w:r>
      <w:r w:rsidR="005336FF">
        <w:rPr>
          <w:rFonts w:ascii="Times New Roman" w:hAnsi="Times New Roman"/>
          <w:sz w:val="28"/>
          <w:szCs w:val="28"/>
          <w:lang w:bidi="ru-RU"/>
        </w:rPr>
        <w:t xml:space="preserve"> </w:t>
      </w:r>
      <w:r w:rsidRPr="00934724">
        <w:rPr>
          <w:rFonts w:ascii="Times New Roman" w:hAnsi="Times New Roman"/>
          <w:sz w:val="28"/>
          <w:szCs w:val="28"/>
          <w:lang w:bidi="ru-RU"/>
        </w:rPr>
        <w:t>начальную (максимальную) цену</w:t>
      </w:r>
      <w:r w:rsidR="005336FF">
        <w:rPr>
          <w:rFonts w:ascii="Times New Roman" w:hAnsi="Times New Roman"/>
          <w:sz w:val="28"/>
          <w:szCs w:val="28"/>
          <w:lang w:bidi="ru-RU"/>
        </w:rPr>
        <w:t xml:space="preserve"> </w:t>
      </w:r>
      <w:r w:rsidRPr="00934724">
        <w:rPr>
          <w:rFonts w:ascii="Times New Roman" w:hAnsi="Times New Roman"/>
          <w:sz w:val="28"/>
          <w:szCs w:val="28"/>
          <w:lang w:bidi="ru-RU"/>
        </w:rPr>
        <w:t xml:space="preserve">единицы товара, работы, услуги, цены запасных частей к технике, оборудованию, начальный (максимальный) </w:t>
      </w:r>
      <w:r w:rsidRPr="00934724">
        <w:rPr>
          <w:rFonts w:ascii="Times New Roman" w:hAnsi="Times New Roman"/>
          <w:sz w:val="28"/>
          <w:szCs w:val="28"/>
        </w:rPr>
        <w:t>размер вознаграждения (комиссии) за поставку товара, выполнение работ, оказание услуг,</w:t>
      </w:r>
      <w:r w:rsidRPr="00934724">
        <w:rPr>
          <w:rFonts w:ascii="Times New Roman" w:hAnsi="Times New Roman"/>
          <w:sz w:val="28"/>
          <w:szCs w:val="28"/>
          <w:lang w:bidi="ru-RU"/>
        </w:rPr>
        <w:t xml:space="preserve"> установленные</w:t>
      </w:r>
      <w:r w:rsidR="005336FF">
        <w:rPr>
          <w:rFonts w:ascii="Times New Roman" w:hAnsi="Times New Roman"/>
          <w:sz w:val="28"/>
          <w:szCs w:val="28"/>
          <w:lang w:bidi="ru-RU"/>
        </w:rPr>
        <w:t xml:space="preserve"> </w:t>
      </w:r>
      <w:r w:rsidRPr="00934724">
        <w:rPr>
          <w:rFonts w:ascii="Times New Roman" w:hAnsi="Times New Roman"/>
          <w:sz w:val="28"/>
          <w:szCs w:val="28"/>
          <w:lang w:bidi="ru-RU"/>
        </w:rPr>
        <w:t>в документации о</w:t>
      </w:r>
      <w:proofErr w:type="gramEnd"/>
      <w:r w:rsidRPr="00934724">
        <w:rPr>
          <w:rFonts w:ascii="Times New Roman" w:hAnsi="Times New Roman"/>
          <w:sz w:val="28"/>
          <w:szCs w:val="28"/>
          <w:lang w:bidi="ru-RU"/>
        </w:rPr>
        <w:t xml:space="preserve"> </w:t>
      </w:r>
      <w:r w:rsidRPr="00934724">
        <w:rPr>
          <w:rFonts w:ascii="Times New Roman" w:hAnsi="Times New Roman"/>
          <w:sz w:val="28"/>
          <w:szCs w:val="28"/>
        </w:rPr>
        <w:t>конкурентной закупке</w:t>
      </w:r>
      <w:r w:rsidRPr="00934724">
        <w:rPr>
          <w:rFonts w:ascii="Times New Roman" w:hAnsi="Times New Roman"/>
          <w:sz w:val="28"/>
          <w:szCs w:val="28"/>
          <w:lang w:bidi="ru-RU"/>
        </w:rPr>
        <w:t>;</w:t>
      </w:r>
    </w:p>
    <w:p w14:paraId="64E1CC7B"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В документации о маркетинговых исследованиях в электронной форме (заказе, запросе в бумажной форме) могут быть установлены дополнительные основания отклонения заявок участников, не противоречащие настоящему Положению.</w:t>
      </w:r>
    </w:p>
    <w:p w14:paraId="456E6F2A" w14:textId="65CCA695" w:rsidR="0069617B" w:rsidRPr="00934724" w:rsidRDefault="0069617B" w:rsidP="00943AC2">
      <w:pPr>
        <w:pStyle w:val="27"/>
        <w:numPr>
          <w:ilvl w:val="2"/>
          <w:numId w:val="4"/>
        </w:numPr>
        <w:shd w:val="clear" w:color="auto" w:fill="FFFFFF"/>
        <w:spacing w:before="120" w:after="0"/>
        <w:ind w:left="0" w:firstLine="709"/>
        <w:jc w:val="both"/>
        <w:rPr>
          <w:sz w:val="28"/>
          <w:szCs w:val="28"/>
        </w:rPr>
      </w:pPr>
      <w:proofErr w:type="gramStart"/>
      <w:r w:rsidRPr="00934724">
        <w:rPr>
          <w:sz w:val="28"/>
          <w:szCs w:val="28"/>
        </w:rPr>
        <w:t xml:space="preserve">В случае если по результатам анализа заявок на участие в маркетинговых исследованиях и проверки информации об участниках маркетинговых исследований Комиссией по маркетинговым исследованиям отклонены все заявки на участие в маркетинговых исследованиях, Комиссия по маркетинговым исследованиям принимает решение о признании таких маркетинговых исследований несостоявшимися. </w:t>
      </w:r>
      <w:proofErr w:type="gramEnd"/>
    </w:p>
    <w:p w14:paraId="38AB67FD" w14:textId="09C16759"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В случае если документацией о маркетинговых исследованиях в</w:t>
      </w:r>
      <w:r w:rsidRPr="00934724">
        <w:rPr>
          <w:sz w:val="28"/>
          <w:szCs w:val="28"/>
          <w:lang w:val="en-US"/>
        </w:rPr>
        <w:t> </w:t>
      </w:r>
      <w:r w:rsidRPr="00934724">
        <w:rPr>
          <w:sz w:val="28"/>
          <w:szCs w:val="28"/>
        </w:rPr>
        <w:t>электронной форме (заказ</w:t>
      </w:r>
      <w:r w:rsidR="00E930DA" w:rsidRPr="00934724">
        <w:rPr>
          <w:sz w:val="28"/>
          <w:szCs w:val="28"/>
        </w:rPr>
        <w:t>ом</w:t>
      </w:r>
      <w:r w:rsidRPr="00934724">
        <w:rPr>
          <w:sz w:val="28"/>
          <w:szCs w:val="28"/>
        </w:rPr>
        <w:t>, запрос</w:t>
      </w:r>
      <w:r w:rsidR="00E930DA" w:rsidRPr="00934724">
        <w:rPr>
          <w:sz w:val="28"/>
          <w:szCs w:val="28"/>
        </w:rPr>
        <w:t>ом</w:t>
      </w:r>
      <w:r w:rsidRPr="00934724">
        <w:rPr>
          <w:sz w:val="28"/>
          <w:szCs w:val="28"/>
        </w:rPr>
        <w:t xml:space="preserve"> в бумажной форме) предусмотрено два и более лота, маркетинговые исследования признаются </w:t>
      </w:r>
      <w:proofErr w:type="gramStart"/>
      <w:r w:rsidRPr="00934724">
        <w:rPr>
          <w:sz w:val="28"/>
          <w:szCs w:val="28"/>
        </w:rPr>
        <w:t>несостоявшимися</w:t>
      </w:r>
      <w:proofErr w:type="gramEnd"/>
      <w:r w:rsidRPr="00934724">
        <w:rPr>
          <w:sz w:val="28"/>
          <w:szCs w:val="28"/>
        </w:rPr>
        <w:t xml:space="preserve"> только в</w:t>
      </w:r>
      <w:r w:rsidRPr="00934724">
        <w:rPr>
          <w:sz w:val="28"/>
          <w:szCs w:val="28"/>
          <w:lang w:val="en-US"/>
        </w:rPr>
        <w:t> </w:t>
      </w:r>
      <w:r w:rsidRPr="00934724">
        <w:rPr>
          <w:sz w:val="28"/>
          <w:szCs w:val="28"/>
        </w:rPr>
        <w:t>отношении того лота, по которому принято решение об отклонении всех заявок на участие в маркетинговых исследованиях в отношении этого лота.</w:t>
      </w:r>
    </w:p>
    <w:p w14:paraId="22C12490" w14:textId="36DC34C1" w:rsidR="0069617B" w:rsidRPr="00934724" w:rsidRDefault="0069617B" w:rsidP="00943AC2">
      <w:pPr>
        <w:pStyle w:val="27"/>
        <w:numPr>
          <w:ilvl w:val="2"/>
          <w:numId w:val="4"/>
        </w:numPr>
        <w:shd w:val="clear" w:color="auto" w:fill="FFFFFF"/>
        <w:spacing w:before="120" w:after="0"/>
        <w:ind w:left="0" w:firstLine="709"/>
        <w:jc w:val="both"/>
        <w:rPr>
          <w:sz w:val="28"/>
          <w:szCs w:val="28"/>
        </w:rPr>
      </w:pPr>
      <w:proofErr w:type="gramStart"/>
      <w:r w:rsidRPr="00934724">
        <w:rPr>
          <w:sz w:val="28"/>
          <w:szCs w:val="28"/>
        </w:rPr>
        <w:t>В случае если по результатам анализа заявок на участие в маркетинговых исследованиях только одна заявка на участие в</w:t>
      </w:r>
      <w:r w:rsidRPr="00934724">
        <w:rPr>
          <w:sz w:val="28"/>
          <w:szCs w:val="28"/>
          <w:lang w:val="en-US"/>
        </w:rPr>
        <w:t> </w:t>
      </w:r>
      <w:r w:rsidRPr="00934724">
        <w:rPr>
          <w:sz w:val="28"/>
          <w:szCs w:val="28"/>
        </w:rPr>
        <w:t>маркетинговых исследованиях не была отклонена, то такая заявка на участие в маркетинговых исследованиях оценивается в порядке, установленном документацией о маркетинговых исследованиях в электронной форме (заказ</w:t>
      </w:r>
      <w:r w:rsidR="00E930DA" w:rsidRPr="00934724">
        <w:rPr>
          <w:sz w:val="28"/>
          <w:szCs w:val="28"/>
        </w:rPr>
        <w:t>ом</w:t>
      </w:r>
      <w:r w:rsidRPr="00934724">
        <w:rPr>
          <w:sz w:val="28"/>
          <w:szCs w:val="28"/>
        </w:rPr>
        <w:t>, запрос</w:t>
      </w:r>
      <w:r w:rsidR="00E930DA" w:rsidRPr="00934724">
        <w:rPr>
          <w:sz w:val="28"/>
          <w:szCs w:val="28"/>
        </w:rPr>
        <w:t>ом</w:t>
      </w:r>
      <w:r w:rsidRPr="00934724">
        <w:rPr>
          <w:sz w:val="28"/>
          <w:szCs w:val="28"/>
        </w:rPr>
        <w:t xml:space="preserve"> в бумажной форме). </w:t>
      </w:r>
      <w:proofErr w:type="gramEnd"/>
    </w:p>
    <w:p w14:paraId="66A45F02" w14:textId="1B750361"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В </w:t>
      </w:r>
      <w:proofErr w:type="gramStart"/>
      <w:r w:rsidRPr="00934724">
        <w:rPr>
          <w:sz w:val="28"/>
          <w:szCs w:val="28"/>
        </w:rPr>
        <w:t>целях</w:t>
      </w:r>
      <w:proofErr w:type="gramEnd"/>
      <w:r w:rsidRPr="00934724">
        <w:rPr>
          <w:sz w:val="28"/>
          <w:szCs w:val="28"/>
        </w:rPr>
        <w:t xml:space="preserve"> выявления наиболее выгодных исполнения договора проводится рассмотрение и оценка заявок на участие в маркетинговых исследованиях. В </w:t>
      </w:r>
      <w:proofErr w:type="gramStart"/>
      <w:r w:rsidRPr="00934724">
        <w:rPr>
          <w:sz w:val="28"/>
          <w:szCs w:val="28"/>
        </w:rPr>
        <w:t>случае</w:t>
      </w:r>
      <w:proofErr w:type="gramEnd"/>
      <w:r w:rsidRPr="00934724">
        <w:rPr>
          <w:sz w:val="28"/>
          <w:szCs w:val="28"/>
        </w:rPr>
        <w:t xml:space="preserve"> если было принято решение об отклонении заявок на участие в маркетинговых исследованиях, рассматриваются и оцениваются только заявки на участие в маркетинговых исследованиях, которые не были отклонены. </w:t>
      </w:r>
    </w:p>
    <w:p w14:paraId="4ADDC07E" w14:textId="13F23C3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Организатор вправе привлекать к рассмотрению, оценке и сопоставлению заявок на участие в маркетинговых исследованиях экспертов – </w:t>
      </w:r>
      <w:r w:rsidR="00E4116D" w:rsidRPr="00934724">
        <w:rPr>
          <w:sz w:val="28"/>
          <w:szCs w:val="28"/>
        </w:rPr>
        <w:t>сотрудников</w:t>
      </w:r>
      <w:r w:rsidRPr="00934724">
        <w:rPr>
          <w:sz w:val="28"/>
          <w:szCs w:val="28"/>
        </w:rPr>
        <w:t xml:space="preserve"> Организатора, Заказчика, сторонних лиц, обладающих специальными знаниями по предмету закупки.</w:t>
      </w:r>
    </w:p>
    <w:p w14:paraId="382E89C6" w14:textId="14CB987A"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В </w:t>
      </w:r>
      <w:proofErr w:type="gramStart"/>
      <w:r w:rsidRPr="00934724">
        <w:rPr>
          <w:sz w:val="28"/>
          <w:szCs w:val="28"/>
        </w:rPr>
        <w:t>случае</w:t>
      </w:r>
      <w:proofErr w:type="gramEnd"/>
      <w:r w:rsidRPr="00934724">
        <w:rPr>
          <w:sz w:val="28"/>
          <w:szCs w:val="28"/>
        </w:rPr>
        <w:t xml:space="preserve"> если по истечении срока подачи заявок на участие в маркетинговых исследованиях подана только одна заявка, то Комиссия по маркетинговым исследованиям вправе признать маркетинговые исследования несостоявшимися.</w:t>
      </w:r>
    </w:p>
    <w:p w14:paraId="6C684F43" w14:textId="06F07313"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Комиссия по маркетингов</w:t>
      </w:r>
      <w:r w:rsidR="00E930DA" w:rsidRPr="00934724">
        <w:rPr>
          <w:sz w:val="28"/>
          <w:szCs w:val="28"/>
        </w:rPr>
        <w:t>ы</w:t>
      </w:r>
      <w:r w:rsidRPr="00934724">
        <w:rPr>
          <w:sz w:val="28"/>
          <w:szCs w:val="28"/>
        </w:rPr>
        <w:t>м исследовани</w:t>
      </w:r>
      <w:r w:rsidR="00E930DA" w:rsidRPr="00934724">
        <w:rPr>
          <w:sz w:val="28"/>
          <w:szCs w:val="28"/>
        </w:rPr>
        <w:t>ям</w:t>
      </w:r>
      <w:r w:rsidRPr="00934724">
        <w:rPr>
          <w:sz w:val="28"/>
          <w:szCs w:val="28"/>
        </w:rPr>
        <w:t xml:space="preserve"> присваивает каждой заявке порядковый номер в порядке уменьшения степени выгодности содержащихся в них условий исполнения договора. </w:t>
      </w:r>
    </w:p>
    <w:p w14:paraId="50F2DF24" w14:textId="32F9C9E5" w:rsidR="003A1579"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В </w:t>
      </w:r>
      <w:proofErr w:type="gramStart"/>
      <w:r w:rsidRPr="00934724">
        <w:rPr>
          <w:sz w:val="28"/>
          <w:szCs w:val="28"/>
        </w:rPr>
        <w:t>случае</w:t>
      </w:r>
      <w:proofErr w:type="gramEnd"/>
      <w:r w:rsidRPr="00934724">
        <w:rPr>
          <w:sz w:val="28"/>
          <w:szCs w:val="28"/>
        </w:rPr>
        <w:t xml:space="preserve">, если несколько участников маркетингового исследования подали одинаковые (схожие по степени выгодности) предложения, то меньший </w:t>
      </w:r>
      <w:r w:rsidRPr="00934724">
        <w:rPr>
          <w:sz w:val="28"/>
          <w:szCs w:val="28"/>
        </w:rPr>
        <w:lastRenderedPageBreak/>
        <w:t>порядковый номер присваивается заявке участника, подавшего последнее предложение раньше.</w:t>
      </w:r>
    </w:p>
    <w:p w14:paraId="6D668423" w14:textId="4F584292" w:rsidR="0069617B" w:rsidRPr="00934724" w:rsidRDefault="0069617B" w:rsidP="00943AC2">
      <w:pPr>
        <w:pStyle w:val="20"/>
        <w:numPr>
          <w:ilvl w:val="1"/>
          <w:numId w:val="4"/>
        </w:numPr>
        <w:spacing w:before="120" w:after="0"/>
        <w:ind w:left="0" w:firstLine="709"/>
        <w:jc w:val="both"/>
        <w:rPr>
          <w:color w:val="auto"/>
        </w:rPr>
      </w:pPr>
      <w:bookmarkStart w:id="3104" w:name="_Toc515617106"/>
      <w:bookmarkStart w:id="3105" w:name="_Toc521587882"/>
      <w:bookmarkStart w:id="3106" w:name="_Toc531953491"/>
      <w:r w:rsidRPr="00934724">
        <w:rPr>
          <w:color w:val="auto"/>
        </w:rPr>
        <w:t xml:space="preserve">Подведение итогов </w:t>
      </w:r>
      <w:r w:rsidRPr="00934724">
        <w:t>маркетинговых исследований</w:t>
      </w:r>
      <w:bookmarkEnd w:id="3104"/>
      <w:bookmarkEnd w:id="3105"/>
      <w:bookmarkEnd w:id="3106"/>
    </w:p>
    <w:p w14:paraId="10E8256F"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На основании результатов рассмотрения и оценки предложений участников маркетинговых исследований Комиссией по маркетинговым исследованиям могут быть приняты следующие решения:</w:t>
      </w:r>
    </w:p>
    <w:p w14:paraId="34F0CA66" w14:textId="77777777" w:rsidR="0069617B" w:rsidRPr="00934724" w:rsidRDefault="0069617B"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о выборе наиболее выгодных условий поставки товара (выполнения работ, оказания услуг), из числа предложенных участниками маркетингового исследования;</w:t>
      </w:r>
    </w:p>
    <w:p w14:paraId="149171F1" w14:textId="77777777" w:rsidR="0069617B" w:rsidRPr="00934724" w:rsidRDefault="0069617B"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 xml:space="preserve">об отклонении всех заявок на участие в маркетинговых исследованиях, признании маркетинговых исследованиях </w:t>
      </w:r>
      <w:proofErr w:type="gramStart"/>
      <w:r w:rsidRPr="00934724">
        <w:rPr>
          <w:sz w:val="28"/>
          <w:szCs w:val="28"/>
        </w:rPr>
        <w:t>несостоявшимися</w:t>
      </w:r>
      <w:proofErr w:type="gramEnd"/>
      <w:r w:rsidRPr="00934724">
        <w:rPr>
          <w:sz w:val="28"/>
          <w:szCs w:val="28"/>
        </w:rPr>
        <w:t>;</w:t>
      </w:r>
    </w:p>
    <w:p w14:paraId="2ACCD796" w14:textId="77777777" w:rsidR="0069617B" w:rsidRPr="00934724" w:rsidRDefault="0069617B"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об отказе от проведения маркетинговых исследований;</w:t>
      </w:r>
    </w:p>
    <w:p w14:paraId="0F774F57" w14:textId="77777777" w:rsidR="0069617B" w:rsidRPr="00934724" w:rsidRDefault="0069617B"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о сборе дополнительных предложений и проведении дополнительной оценки заявок на участие в маркетинговых исследованиях.</w:t>
      </w:r>
    </w:p>
    <w:p w14:paraId="6F2B78C5" w14:textId="54A7A5D7" w:rsidR="0069617B" w:rsidRPr="00934724" w:rsidRDefault="0069617B" w:rsidP="00943AC2">
      <w:pPr>
        <w:pStyle w:val="27"/>
        <w:shd w:val="clear" w:color="auto" w:fill="FFFFFF"/>
        <w:tabs>
          <w:tab w:val="num" w:pos="993"/>
          <w:tab w:val="num" w:pos="1701"/>
        </w:tabs>
        <w:spacing w:before="120" w:after="0"/>
        <w:ind w:firstLine="709"/>
        <w:jc w:val="both"/>
        <w:rPr>
          <w:sz w:val="28"/>
          <w:szCs w:val="28"/>
        </w:rPr>
      </w:pPr>
      <w:r w:rsidRPr="00934724">
        <w:rPr>
          <w:sz w:val="28"/>
          <w:szCs w:val="28"/>
        </w:rPr>
        <w:t>Решение Комиссии по маркетинговым исследованиям оформляется протоколом, в котором</w:t>
      </w:r>
      <w:r w:rsidR="00E930DA" w:rsidRPr="00934724">
        <w:rPr>
          <w:sz w:val="28"/>
          <w:szCs w:val="28"/>
        </w:rPr>
        <w:t>,</w:t>
      </w:r>
      <w:r w:rsidRPr="00934724">
        <w:rPr>
          <w:sz w:val="28"/>
          <w:szCs w:val="28"/>
        </w:rPr>
        <w:t xml:space="preserve"> помимо общих сведений о закупке (наименования предмета и способа закупки, Организатора, Заказчика, номера и даты извещения о проведении закупки)</w:t>
      </w:r>
      <w:r w:rsidR="00E930DA" w:rsidRPr="00934724">
        <w:rPr>
          <w:sz w:val="28"/>
          <w:szCs w:val="28"/>
        </w:rPr>
        <w:t>,</w:t>
      </w:r>
      <w:r w:rsidRPr="00934724">
        <w:rPr>
          <w:sz w:val="28"/>
          <w:szCs w:val="28"/>
        </w:rPr>
        <w:t xml:space="preserve"> должны содержаться следующие сведения:</w:t>
      </w:r>
    </w:p>
    <w:p w14:paraId="71C5184C" w14:textId="098477B9" w:rsidR="0069617B" w:rsidRPr="00934724" w:rsidRDefault="0069617B"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 xml:space="preserve">о месте, дате, времени проведения процедуры открытия доступа к заявкам участников (вскрытия заявок на участие в маркетинговых исследованиях); </w:t>
      </w:r>
    </w:p>
    <w:p w14:paraId="314209D5" w14:textId="77777777" w:rsidR="0069617B" w:rsidRPr="00934724" w:rsidRDefault="0069617B"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о принятом решении;</w:t>
      </w:r>
    </w:p>
    <w:p w14:paraId="0A9E57AF" w14:textId="63BD7A1A" w:rsidR="003A1579" w:rsidRPr="00934724" w:rsidRDefault="003A1579" w:rsidP="00943AC2">
      <w:pPr>
        <w:pStyle w:val="23"/>
        <w:widowControl/>
        <w:shd w:val="clear" w:color="auto" w:fill="FFFFFF"/>
        <w:tabs>
          <w:tab w:val="left" w:pos="1080"/>
        </w:tabs>
        <w:spacing w:before="120"/>
        <w:ind w:left="0" w:firstLine="709"/>
        <w:textAlignment w:val="baseline"/>
        <w:rPr>
          <w:sz w:val="28"/>
          <w:szCs w:val="28"/>
        </w:rPr>
      </w:pPr>
      <w:r w:rsidRPr="00934724">
        <w:rPr>
          <w:sz w:val="28"/>
          <w:szCs w:val="28"/>
        </w:rPr>
        <w:t>сведения об определении лучшей заявки (если такая заявка была определена по итогам проведения маркетинговых исследований).</w:t>
      </w:r>
    </w:p>
    <w:p w14:paraId="3F748D4C"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Протоколы, составляемые в ходе проведения маркетинговых исследований, размещаются Заказчиком (Организатором) в единой информационной системе не позднее чем через три дня со дня подписания таких протоколов.</w:t>
      </w:r>
    </w:p>
    <w:p w14:paraId="755D7FE3" w14:textId="2AE0601B"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Организатор в порядке и сроки, установленные документацией о</w:t>
      </w:r>
      <w:r w:rsidR="003E6BC8" w:rsidRPr="00934724">
        <w:rPr>
          <w:sz w:val="28"/>
          <w:szCs w:val="28"/>
        </w:rPr>
        <w:t> </w:t>
      </w:r>
      <w:r w:rsidRPr="00934724">
        <w:rPr>
          <w:sz w:val="28"/>
          <w:szCs w:val="28"/>
        </w:rPr>
        <w:t xml:space="preserve">маркетинговых исследованиях в электронной форме (заказом, запросом в бумажной форме), уведомляет участника о выборе его предложения об исполнении договора как наиболее выгодного по результатам маркетинговых исследованиях. </w:t>
      </w:r>
    </w:p>
    <w:p w14:paraId="1F001B28" w14:textId="77777777" w:rsidR="0069617B" w:rsidRPr="00934724" w:rsidRDefault="0069617B" w:rsidP="00943AC2">
      <w:pPr>
        <w:pStyle w:val="20"/>
        <w:numPr>
          <w:ilvl w:val="1"/>
          <w:numId w:val="4"/>
        </w:numPr>
        <w:spacing w:before="120" w:after="0"/>
        <w:ind w:left="0" w:firstLine="709"/>
        <w:jc w:val="both"/>
        <w:rPr>
          <w:color w:val="auto"/>
        </w:rPr>
      </w:pPr>
      <w:bookmarkStart w:id="3107" w:name="_Toc515617107"/>
      <w:bookmarkStart w:id="3108" w:name="_Toc521587883"/>
      <w:bookmarkStart w:id="3109" w:name="_Toc531953492"/>
      <w:r w:rsidRPr="00934724">
        <w:rPr>
          <w:color w:val="auto"/>
        </w:rPr>
        <w:t xml:space="preserve">Заключение и исполнение договора по итогам </w:t>
      </w:r>
      <w:r w:rsidRPr="00934724">
        <w:t>маркетинговых исследований</w:t>
      </w:r>
      <w:bookmarkEnd w:id="3107"/>
      <w:bookmarkEnd w:id="3108"/>
      <w:bookmarkEnd w:id="3109"/>
    </w:p>
    <w:p w14:paraId="621E9263" w14:textId="0BB6A564" w:rsidR="0069617B" w:rsidRPr="00934724" w:rsidRDefault="0069617B" w:rsidP="00943AC2">
      <w:pPr>
        <w:pStyle w:val="27"/>
        <w:numPr>
          <w:ilvl w:val="2"/>
          <w:numId w:val="4"/>
        </w:numPr>
        <w:shd w:val="clear" w:color="auto" w:fill="FFFFFF"/>
        <w:spacing w:before="120" w:after="0"/>
        <w:ind w:left="0" w:firstLine="709"/>
        <w:jc w:val="both"/>
        <w:rPr>
          <w:sz w:val="28"/>
          <w:szCs w:val="28"/>
        </w:rPr>
      </w:pPr>
      <w:bookmarkStart w:id="3110" w:name="_Ref310534791"/>
      <w:r w:rsidRPr="00934724">
        <w:rPr>
          <w:sz w:val="28"/>
          <w:szCs w:val="28"/>
        </w:rPr>
        <w:t xml:space="preserve">Договор заключается на основании протокола по подведению итогов маркетинговых исследований на условиях, указанных в документации о маркетинговых исследованиях в электронной форме (заказе, запросе в бумажной форме), и в заявке, поданной участником маркетинговых исследований, с которым заключается договор. </w:t>
      </w:r>
      <w:bookmarkEnd w:id="3110"/>
    </w:p>
    <w:p w14:paraId="49E2DD65"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Если иное не предусмотрено законом, договор по итогам маркетинговых исследований может быть заключен не</w:t>
      </w:r>
      <w:r w:rsidRPr="00934724">
        <w:rPr>
          <w:sz w:val="28"/>
          <w:szCs w:val="28"/>
          <w:lang w:val="en-US"/>
        </w:rPr>
        <w:t> </w:t>
      </w:r>
      <w:r w:rsidRPr="00934724">
        <w:rPr>
          <w:sz w:val="28"/>
          <w:szCs w:val="28"/>
        </w:rPr>
        <w:t xml:space="preserve">ранее чем через 10 (десять) дней со дня подведения итогов маркетинговых исследований либо в случае, если предусмотрено размещение результатов маркетинговых исследований на сайте </w:t>
      </w:r>
      <w:r w:rsidRPr="00934724">
        <w:rPr>
          <w:sz w:val="28"/>
          <w:szCs w:val="28"/>
        </w:rPr>
        <w:lastRenderedPageBreak/>
        <w:t>в информационно-телекоммуникационной сети Интернет, со дня такого размещения</w:t>
      </w:r>
      <w:r w:rsidRPr="00934724">
        <w:rPr>
          <w:rStyle w:val="af1"/>
          <w:sz w:val="28"/>
          <w:szCs w:val="28"/>
        </w:rPr>
        <w:footnoteReference w:id="14"/>
      </w:r>
      <w:r w:rsidRPr="00934724">
        <w:rPr>
          <w:sz w:val="28"/>
          <w:szCs w:val="28"/>
        </w:rPr>
        <w:t>.</w:t>
      </w:r>
    </w:p>
    <w:p w14:paraId="1F544815" w14:textId="12D14591" w:rsidR="0069617B" w:rsidRPr="00934724" w:rsidRDefault="0069617B" w:rsidP="00943AC2">
      <w:pPr>
        <w:pStyle w:val="27"/>
        <w:numPr>
          <w:ilvl w:val="2"/>
          <w:numId w:val="4"/>
        </w:numPr>
        <w:shd w:val="clear" w:color="auto" w:fill="FFFFFF"/>
        <w:spacing w:before="120" w:after="0"/>
        <w:ind w:left="0" w:firstLine="709"/>
        <w:jc w:val="both"/>
        <w:rPr>
          <w:sz w:val="28"/>
          <w:szCs w:val="28"/>
        </w:rPr>
      </w:pPr>
      <w:proofErr w:type="gramStart"/>
      <w:r w:rsidRPr="00934724">
        <w:rPr>
          <w:sz w:val="28"/>
          <w:szCs w:val="28"/>
        </w:rPr>
        <w:t>Участник, чьи условия исполнения договора, указанные в его заявке, признаны наиболее выгодными, в течение срока, установленного документацией о маркетинговых исследованиях в электронной форме (заказ</w:t>
      </w:r>
      <w:r w:rsidR="003E6BC8" w:rsidRPr="00934724">
        <w:rPr>
          <w:sz w:val="28"/>
          <w:szCs w:val="28"/>
        </w:rPr>
        <w:t>ом</w:t>
      </w:r>
      <w:r w:rsidRPr="00934724">
        <w:rPr>
          <w:sz w:val="28"/>
          <w:szCs w:val="28"/>
        </w:rPr>
        <w:t>, запрос</w:t>
      </w:r>
      <w:r w:rsidR="003E6BC8" w:rsidRPr="00934724">
        <w:rPr>
          <w:sz w:val="28"/>
          <w:szCs w:val="28"/>
        </w:rPr>
        <w:t>ом</w:t>
      </w:r>
      <w:r w:rsidRPr="00934724">
        <w:rPr>
          <w:sz w:val="28"/>
          <w:szCs w:val="28"/>
        </w:rPr>
        <w:t xml:space="preserve"> в бумажной форме) и/или в уведомлении о результатах маркетинговых исследовани</w:t>
      </w:r>
      <w:r w:rsidR="00844296" w:rsidRPr="00934724">
        <w:rPr>
          <w:sz w:val="28"/>
          <w:szCs w:val="28"/>
        </w:rPr>
        <w:t>й</w:t>
      </w:r>
      <w:r w:rsidRPr="00934724">
        <w:rPr>
          <w:sz w:val="28"/>
          <w:szCs w:val="28"/>
        </w:rPr>
        <w:t>, должен представить Заказчику подписанный им текст договора на условиях, содержащихся в документации о маркетинговых исследованиях в электронной форме (заказе, запросе в бумажной форме) и</w:t>
      </w:r>
      <w:proofErr w:type="gramEnd"/>
      <w:r w:rsidRPr="00934724">
        <w:rPr>
          <w:sz w:val="28"/>
          <w:szCs w:val="28"/>
        </w:rPr>
        <w:t xml:space="preserve"> представленной им заявке на участие в маркетинговых исследованиях.</w:t>
      </w:r>
    </w:p>
    <w:p w14:paraId="7F5DFFAD" w14:textId="47E44405"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Участник, чьи условия исполнения договора, указанные в заявке, признаны наиболее выгодными, в течение срока, установленного договором, должен представить Заказчику обеспечение исполнения договора, в случае, если в документации о маркетинговых исследованиях в электронной форме (заказе, запросе в бумажной форме) было установлено такое требование. Обеспечение исполнения договора предоставляется в размере и форме, </w:t>
      </w:r>
      <w:proofErr w:type="gramStart"/>
      <w:r w:rsidRPr="00934724">
        <w:rPr>
          <w:sz w:val="28"/>
          <w:szCs w:val="28"/>
        </w:rPr>
        <w:t>предусмотренными</w:t>
      </w:r>
      <w:proofErr w:type="gramEnd"/>
      <w:r w:rsidRPr="00934724">
        <w:rPr>
          <w:sz w:val="28"/>
          <w:szCs w:val="28"/>
        </w:rPr>
        <w:t xml:space="preserve"> в документации о маркетинговых исследованиях в электронной форме (заказе, запросе предложений в бумажной форме).</w:t>
      </w:r>
    </w:p>
    <w:p w14:paraId="54269CF0" w14:textId="64F76FCC"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 xml:space="preserve">В случае если участник, подавший заявку на участие в маркетинговых исследованиях, содержащую условия исполнения договора, признанные наиболее выгодными, не представил Заказчику в установленный </w:t>
      </w:r>
      <w:proofErr w:type="gramStart"/>
      <w:r w:rsidRPr="00934724">
        <w:rPr>
          <w:sz w:val="28"/>
          <w:szCs w:val="28"/>
        </w:rPr>
        <w:t>срок</w:t>
      </w:r>
      <w:proofErr w:type="gramEnd"/>
      <w:r w:rsidRPr="00934724">
        <w:rPr>
          <w:sz w:val="28"/>
          <w:szCs w:val="28"/>
        </w:rPr>
        <w:t xml:space="preserve"> подписанный со своей стороны проект договора, подготовленный в соответствии с пунктом </w:t>
      </w:r>
      <w:r w:rsidR="00C64663" w:rsidRPr="00934724">
        <w:rPr>
          <w:sz w:val="28"/>
          <w:szCs w:val="28"/>
        </w:rPr>
        <w:t>13.11.3</w:t>
      </w:r>
      <w:r w:rsidR="000B4411" w:rsidRPr="00934724">
        <w:rPr>
          <w:sz w:val="28"/>
          <w:szCs w:val="28"/>
        </w:rPr>
        <w:t xml:space="preserve"> настоящего Положения</w:t>
      </w:r>
      <w:r w:rsidRPr="00934724">
        <w:rPr>
          <w:sz w:val="28"/>
          <w:szCs w:val="28"/>
        </w:rPr>
        <w:t>, либо обеспечение исполнения договора, если данное требование было установлено документацией о маркетинговых исследованиях в электронной форме (заказе, запросе предложений в бумажной форме), такой участник считается уклонившимся от заключения договора.</w:t>
      </w:r>
    </w:p>
    <w:p w14:paraId="685F7E39" w14:textId="72837709" w:rsidR="0069617B" w:rsidRPr="00934724" w:rsidRDefault="0069617B" w:rsidP="00943AC2">
      <w:pPr>
        <w:pStyle w:val="27"/>
        <w:numPr>
          <w:ilvl w:val="2"/>
          <w:numId w:val="4"/>
        </w:numPr>
        <w:shd w:val="clear" w:color="auto" w:fill="FFFFFF"/>
        <w:spacing w:before="120" w:after="0"/>
        <w:ind w:left="0" w:firstLine="709"/>
        <w:jc w:val="both"/>
        <w:rPr>
          <w:sz w:val="28"/>
          <w:szCs w:val="28"/>
        </w:rPr>
      </w:pPr>
      <w:proofErr w:type="gramStart"/>
      <w:r w:rsidRPr="00934724">
        <w:rPr>
          <w:sz w:val="28"/>
          <w:szCs w:val="28"/>
        </w:rPr>
        <w:t>В случае если участник, подавший заявку на участие в маркетинговых исследованиях, содержащую условия исполнения договора, признанные наиболее выгодными, уклонился от заключения договора, или не предоставил обеспечение исполнения договора, если в документации о маркетинговых исследованиях в электронной форме (заказе, запросе в бумажной форме) было установлено такое требование, Заказчик незамедлительно уведомляет Организатора о таких фактах.</w:t>
      </w:r>
      <w:proofErr w:type="gramEnd"/>
      <w:r w:rsidRPr="00934724">
        <w:rPr>
          <w:sz w:val="28"/>
          <w:szCs w:val="28"/>
        </w:rPr>
        <w:t xml:space="preserve"> Организатор должен истребовать предоставленное участником обеспечение заявки на участие в маркетинговых исследованиях, если такое обеспечение было предусмотрено документацией о маркетинговых исследованиях в электронной форме (заказ</w:t>
      </w:r>
      <w:r w:rsidR="00844296" w:rsidRPr="00934724">
        <w:rPr>
          <w:sz w:val="28"/>
          <w:szCs w:val="28"/>
        </w:rPr>
        <w:t>ом</w:t>
      </w:r>
      <w:r w:rsidRPr="00934724">
        <w:rPr>
          <w:sz w:val="28"/>
          <w:szCs w:val="28"/>
        </w:rPr>
        <w:t>, запрос</w:t>
      </w:r>
      <w:r w:rsidR="00844296" w:rsidRPr="00934724">
        <w:rPr>
          <w:sz w:val="28"/>
          <w:szCs w:val="28"/>
        </w:rPr>
        <w:t>ом</w:t>
      </w:r>
      <w:r w:rsidRPr="00934724">
        <w:rPr>
          <w:sz w:val="28"/>
          <w:szCs w:val="28"/>
        </w:rPr>
        <w:t xml:space="preserve"> предложений в бумажной форме). Комиссия по маркетинговым исследованиям вправе пересмотреть итоги маркетинговых исследований и определить другую лучшую заявку, или Организатор объявляет новые маркетинговые исследования.</w:t>
      </w:r>
    </w:p>
    <w:p w14:paraId="327A4526"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lastRenderedPageBreak/>
        <w:t xml:space="preserve">В </w:t>
      </w:r>
      <w:proofErr w:type="gramStart"/>
      <w:r w:rsidRPr="00934724">
        <w:rPr>
          <w:sz w:val="28"/>
          <w:szCs w:val="28"/>
        </w:rPr>
        <w:t>случае</w:t>
      </w:r>
      <w:proofErr w:type="gramEnd"/>
      <w:r w:rsidRPr="00934724">
        <w:rPr>
          <w:sz w:val="28"/>
          <w:szCs w:val="28"/>
        </w:rPr>
        <w:t xml:space="preserve"> если по нескольким лотам лучшими определены заявки одного и того же участника маркетинговых исследований, с таким участником по каждому лоту должен быть заключен отдельный договор.</w:t>
      </w:r>
    </w:p>
    <w:p w14:paraId="17BB80A0" w14:textId="77777777" w:rsidR="0069617B" w:rsidRPr="00934724" w:rsidRDefault="0069617B" w:rsidP="00943AC2">
      <w:pPr>
        <w:pStyle w:val="27"/>
        <w:numPr>
          <w:ilvl w:val="2"/>
          <w:numId w:val="4"/>
        </w:numPr>
        <w:shd w:val="clear" w:color="auto" w:fill="FFFFFF"/>
        <w:spacing w:before="120" w:after="0"/>
        <w:ind w:left="0" w:firstLine="709"/>
        <w:jc w:val="both"/>
        <w:rPr>
          <w:sz w:val="28"/>
          <w:szCs w:val="28"/>
        </w:rPr>
      </w:pPr>
      <w:r w:rsidRPr="00934724">
        <w:rPr>
          <w:sz w:val="28"/>
          <w:szCs w:val="28"/>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0F4227FC" w14:textId="77777777" w:rsidR="0069617B" w:rsidRPr="00934724" w:rsidRDefault="0069617B" w:rsidP="00943AC2">
      <w:pPr>
        <w:pStyle w:val="20"/>
        <w:numPr>
          <w:ilvl w:val="1"/>
          <w:numId w:val="4"/>
        </w:numPr>
        <w:spacing w:before="120" w:after="0"/>
        <w:ind w:left="0" w:firstLine="709"/>
        <w:jc w:val="both"/>
        <w:rPr>
          <w:color w:val="auto"/>
        </w:rPr>
      </w:pPr>
      <w:bookmarkStart w:id="3111" w:name="_Toc464635195"/>
      <w:bookmarkStart w:id="3112" w:name="_Toc331490033"/>
      <w:bookmarkStart w:id="3113" w:name="_Ref309950700"/>
      <w:bookmarkStart w:id="3114" w:name="_Toc263060942"/>
      <w:bookmarkStart w:id="3115" w:name="_Toc515617108"/>
      <w:bookmarkStart w:id="3116" w:name="_Toc259458802"/>
      <w:r w:rsidRPr="00934724">
        <w:rPr>
          <w:color w:val="auto"/>
        </w:rPr>
        <w:t xml:space="preserve"> </w:t>
      </w:r>
      <w:bookmarkStart w:id="3117" w:name="_Toc521587884"/>
      <w:bookmarkStart w:id="3118" w:name="_Toc531953493"/>
      <w:r w:rsidRPr="00934724">
        <w:rPr>
          <w:color w:val="auto"/>
        </w:rPr>
        <w:t xml:space="preserve">Особенности проведения закрытых </w:t>
      </w:r>
      <w:r w:rsidRPr="00934724">
        <w:t>маркетинговых исследований</w:t>
      </w:r>
      <w:bookmarkEnd w:id="3111"/>
      <w:bookmarkEnd w:id="3112"/>
      <w:bookmarkEnd w:id="3113"/>
      <w:bookmarkEnd w:id="3114"/>
      <w:bookmarkEnd w:id="3115"/>
      <w:bookmarkEnd w:id="3117"/>
      <w:bookmarkEnd w:id="3118"/>
    </w:p>
    <w:p w14:paraId="7804A850" w14:textId="77777777" w:rsidR="0069617B" w:rsidRPr="00934724" w:rsidRDefault="0069617B" w:rsidP="00943AC2">
      <w:pPr>
        <w:pStyle w:val="27"/>
        <w:numPr>
          <w:ilvl w:val="2"/>
          <w:numId w:val="4"/>
        </w:numPr>
        <w:spacing w:before="120" w:after="0"/>
        <w:ind w:left="0" w:firstLine="709"/>
        <w:jc w:val="both"/>
        <w:rPr>
          <w:sz w:val="28"/>
          <w:szCs w:val="28"/>
        </w:rPr>
      </w:pPr>
      <w:bookmarkStart w:id="3119" w:name="_Toc263081764"/>
      <w:bookmarkStart w:id="3120" w:name="_Toc236236013"/>
      <w:proofErr w:type="gramStart"/>
      <w:r w:rsidRPr="00934724">
        <w:rPr>
          <w:sz w:val="28"/>
          <w:szCs w:val="28"/>
        </w:rPr>
        <w:t>Заказчик вправе проводить закрытые маркетинговые исследования в электронной или бумажной форме с приглашением к участию в закупке ограниченного круга участников с размещением при этом информации о маркетинговых исследованиях в единой информационной системе либо без размещения в случаях, предусмотренных в частях 15 и 16 статьи 4 Федерального закона от 18 июля 2011 г. № 223-ФЗ (далее – закрытые маркетинговые исследования).</w:t>
      </w:r>
      <w:proofErr w:type="gramEnd"/>
    </w:p>
    <w:p w14:paraId="65BA06FC" w14:textId="3B28A011"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t xml:space="preserve">При проведении закрытого маркетингового исследования перечень потенциальных участников формирует </w:t>
      </w:r>
      <w:r w:rsidR="000B771F" w:rsidRPr="00934724">
        <w:rPr>
          <w:sz w:val="28"/>
          <w:szCs w:val="28"/>
        </w:rPr>
        <w:t>Общество</w:t>
      </w:r>
      <w:r w:rsidR="0012747E" w:rsidRPr="00934724">
        <w:rPr>
          <w:sz w:val="28"/>
          <w:szCs w:val="28"/>
        </w:rPr>
        <w:t>.</w:t>
      </w:r>
    </w:p>
    <w:p w14:paraId="2CAAF08D" w14:textId="20917C93"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t xml:space="preserve">При проведении закрытых маркетинговых исследований применяются нормы и правила, установленные настоящим Положением для маркетинговых исследований, с учетом требований пункта </w:t>
      </w:r>
      <w:r w:rsidR="000B771F" w:rsidRPr="00934724">
        <w:rPr>
          <w:sz w:val="28"/>
          <w:szCs w:val="28"/>
        </w:rPr>
        <w:t>14</w:t>
      </w:r>
      <w:r w:rsidRPr="00934724">
        <w:rPr>
          <w:sz w:val="28"/>
          <w:szCs w:val="28"/>
        </w:rPr>
        <w:t>.12</w:t>
      </w:r>
      <w:r w:rsidR="000B771F" w:rsidRPr="00934724">
        <w:rPr>
          <w:sz w:val="28"/>
          <w:szCs w:val="28"/>
        </w:rPr>
        <w:t xml:space="preserve"> настоящего Положения</w:t>
      </w:r>
      <w:r w:rsidRPr="00934724">
        <w:rPr>
          <w:sz w:val="28"/>
          <w:szCs w:val="28"/>
        </w:rPr>
        <w:t>.</w:t>
      </w:r>
    </w:p>
    <w:p w14:paraId="34DB267E" w14:textId="77777777"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t>Информация об итогах закрытых маркетинговых исследований, а также документы, оформляемые при проведении закрытых маркетинговых исследований, информация, полученная в ходе проведения закрытых маркетинговых исследований, не подлежат опубликованию в средствах массовой информации и размещению в сети Интернет в открытом доступе.</w:t>
      </w:r>
      <w:bookmarkEnd w:id="3119"/>
      <w:r w:rsidRPr="00934724">
        <w:rPr>
          <w:sz w:val="28"/>
          <w:szCs w:val="28"/>
        </w:rPr>
        <w:t xml:space="preserve"> </w:t>
      </w:r>
    </w:p>
    <w:p w14:paraId="56607E5F" w14:textId="77777777"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t>При проведении закрытых маркетинговых исследований в случае закупки товаров, работ, услуг, сведения о которых относятся к государственной тайне, к участию в маркетинговых исследованиях приглашаются только участники, имеющие соответствующие допуски к сведениям, составляющим государственную тайну.</w:t>
      </w:r>
    </w:p>
    <w:p w14:paraId="4EDCF11B" w14:textId="740405B7"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t xml:space="preserve">При проведении закрытых маркетинговых исследований документация о маркетинговых исследованиях в электронной форме (заказ, запрос предложений в бумажной форме) предоставляется только лицам, приглашенным к участию в закрытых маркетинговых исследованиях. </w:t>
      </w:r>
    </w:p>
    <w:p w14:paraId="0D1A768C" w14:textId="77777777"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t>Заявки на участие в закрытых маркетинговых исследованиях принимаются только от лиц, приглашенных Организатором к участию в закрытых маркетинговых исследованиях, которым Организатором была предоставлена документация о маркетинговых исследованиях в электронной форме (заказ, запрос предложений в бумажной форме).</w:t>
      </w:r>
    </w:p>
    <w:p w14:paraId="4B429540" w14:textId="77777777"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t xml:space="preserve">Заказчик (Организатор) вправе отказаться от проведения закрытых маркетинговых исследований, а также завершить маркетинговые исследования без заключения договора по его результатам в любое время, при 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14:paraId="5464A186" w14:textId="77777777"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lastRenderedPageBreak/>
        <w:t>Организатор направляет уведомления об отказе от проведения закрытых маркетинговых исследований всем участникам закупки, приглашенным Организатором к участию в закрытых маркетинговых исследованиях.</w:t>
      </w:r>
    </w:p>
    <w:p w14:paraId="33957363" w14:textId="77777777" w:rsidR="0069617B" w:rsidRPr="00934724" w:rsidRDefault="0069617B" w:rsidP="00943AC2">
      <w:pPr>
        <w:pStyle w:val="27"/>
        <w:numPr>
          <w:ilvl w:val="2"/>
          <w:numId w:val="4"/>
        </w:numPr>
        <w:spacing w:before="120" w:after="0"/>
        <w:ind w:left="0" w:firstLine="709"/>
        <w:jc w:val="both"/>
        <w:rPr>
          <w:sz w:val="28"/>
          <w:szCs w:val="28"/>
        </w:rPr>
      </w:pPr>
      <w:proofErr w:type="gramStart"/>
      <w:r w:rsidRPr="00934724">
        <w:rPr>
          <w:sz w:val="28"/>
          <w:szCs w:val="28"/>
        </w:rPr>
        <w:t xml:space="preserve">После уведомления участников об отказе от проведения закрытых маркетинговых исследований Организатор по письменному запросу участника маркетинговых исследований возвращает поданную им заявку на участие в маркетинговых исследованиях, если такая заявка подавалась в бумажной форме, а также возвращает обеспечение заявки на участие в маркетинговых исследованиях, если оно было предоставлено участником, в порядке, предусмотренном документацией о маркетинговых исследованиях. </w:t>
      </w:r>
      <w:proofErr w:type="gramEnd"/>
    </w:p>
    <w:p w14:paraId="0778716A" w14:textId="77777777"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t>При проведении закрытых маркетинговых исследований не допускается осуществление аудио- и видеозаписи.</w:t>
      </w:r>
    </w:p>
    <w:p w14:paraId="32A397D2" w14:textId="77777777" w:rsidR="0069617B" w:rsidRPr="00934724" w:rsidRDefault="0069617B" w:rsidP="00943AC2">
      <w:pPr>
        <w:pStyle w:val="27"/>
        <w:numPr>
          <w:ilvl w:val="2"/>
          <w:numId w:val="4"/>
        </w:numPr>
        <w:spacing w:before="120" w:after="0"/>
        <w:ind w:left="0" w:firstLine="709"/>
        <w:jc w:val="both"/>
        <w:rPr>
          <w:sz w:val="28"/>
          <w:szCs w:val="28"/>
        </w:rPr>
      </w:pPr>
      <w:r w:rsidRPr="00934724">
        <w:rPr>
          <w:sz w:val="28"/>
          <w:szCs w:val="28"/>
        </w:rPr>
        <w:t xml:space="preserve">В </w:t>
      </w:r>
      <w:proofErr w:type="gramStart"/>
      <w:r w:rsidRPr="00934724">
        <w:rPr>
          <w:sz w:val="28"/>
          <w:szCs w:val="28"/>
        </w:rPr>
        <w:t>рамках</w:t>
      </w:r>
      <w:proofErr w:type="gramEnd"/>
      <w:r w:rsidRPr="00934724">
        <w:rPr>
          <w:sz w:val="28"/>
          <w:szCs w:val="28"/>
        </w:rPr>
        <w:t xml:space="preserve"> процедуры закрытых маркетинговых исследований Комиссия принимает одно из следующих решений:</w:t>
      </w:r>
    </w:p>
    <w:p w14:paraId="4904227D" w14:textId="77777777" w:rsidR="0069617B" w:rsidRPr="00934724" w:rsidRDefault="0069617B" w:rsidP="00943AC2">
      <w:pPr>
        <w:pStyle w:val="27"/>
        <w:numPr>
          <w:ilvl w:val="3"/>
          <w:numId w:val="4"/>
        </w:numPr>
        <w:spacing w:before="120" w:after="0"/>
        <w:ind w:left="0" w:firstLine="709"/>
        <w:jc w:val="both"/>
        <w:rPr>
          <w:sz w:val="28"/>
          <w:szCs w:val="28"/>
        </w:rPr>
      </w:pPr>
      <w:r w:rsidRPr="00934724">
        <w:rPr>
          <w:sz w:val="28"/>
          <w:szCs w:val="28"/>
        </w:rPr>
        <w:t>Заключить договор с лицом, от которого получено лучшее предложение.</w:t>
      </w:r>
    </w:p>
    <w:p w14:paraId="3EABEF06" w14:textId="595C2CE6" w:rsidR="0069617B" w:rsidRPr="00934724" w:rsidRDefault="0069617B" w:rsidP="00943AC2">
      <w:pPr>
        <w:pStyle w:val="27"/>
        <w:numPr>
          <w:ilvl w:val="3"/>
          <w:numId w:val="4"/>
        </w:numPr>
        <w:spacing w:before="120" w:after="0"/>
        <w:ind w:left="0" w:firstLine="709"/>
        <w:jc w:val="both"/>
        <w:rPr>
          <w:sz w:val="28"/>
          <w:szCs w:val="28"/>
        </w:rPr>
      </w:pPr>
      <w:r w:rsidRPr="00934724">
        <w:rPr>
          <w:sz w:val="28"/>
          <w:szCs w:val="28"/>
        </w:rPr>
        <w:t xml:space="preserve">Провести дополнительные переговоры с участниками для получения лучших условий исполнения </w:t>
      </w:r>
      <w:r w:rsidR="00664C16" w:rsidRPr="00934724">
        <w:rPr>
          <w:sz w:val="28"/>
          <w:szCs w:val="28"/>
        </w:rPr>
        <w:t>договора</w:t>
      </w:r>
      <w:r w:rsidRPr="00934724">
        <w:rPr>
          <w:sz w:val="28"/>
          <w:szCs w:val="28"/>
        </w:rPr>
        <w:t>, в том числе по более низкой цене.</w:t>
      </w:r>
    </w:p>
    <w:p w14:paraId="64FD9C4F" w14:textId="77777777" w:rsidR="0069617B" w:rsidRPr="00934724" w:rsidRDefault="0069617B" w:rsidP="00943AC2">
      <w:pPr>
        <w:pStyle w:val="27"/>
        <w:numPr>
          <w:ilvl w:val="3"/>
          <w:numId w:val="4"/>
        </w:numPr>
        <w:spacing w:before="120" w:after="0"/>
        <w:ind w:left="0" w:firstLine="709"/>
        <w:jc w:val="both"/>
        <w:rPr>
          <w:sz w:val="28"/>
          <w:szCs w:val="28"/>
        </w:rPr>
      </w:pPr>
      <w:r w:rsidRPr="00934724">
        <w:rPr>
          <w:sz w:val="28"/>
          <w:szCs w:val="28"/>
        </w:rPr>
        <w:t>Провести новые маркетинговые исследования в целях поиска дополнительных участников.</w:t>
      </w:r>
    </w:p>
    <w:p w14:paraId="70626873" w14:textId="77777777" w:rsidR="0069617B" w:rsidRPr="00934724" w:rsidRDefault="0069617B" w:rsidP="00943AC2">
      <w:pPr>
        <w:pStyle w:val="27"/>
        <w:numPr>
          <w:ilvl w:val="3"/>
          <w:numId w:val="4"/>
        </w:numPr>
        <w:spacing w:before="120" w:after="0"/>
        <w:ind w:left="0" w:firstLine="709"/>
        <w:jc w:val="both"/>
        <w:rPr>
          <w:sz w:val="28"/>
          <w:szCs w:val="28"/>
        </w:rPr>
      </w:pPr>
      <w:r w:rsidRPr="00934724">
        <w:rPr>
          <w:sz w:val="28"/>
          <w:szCs w:val="28"/>
        </w:rPr>
        <w:t>При наличии обстоятельств, препятствующих заключению договора, завершить процедуру маркетинговых исследований без заключения договора.</w:t>
      </w:r>
    </w:p>
    <w:p w14:paraId="0A4DF73F" w14:textId="77777777" w:rsidR="0069617B" w:rsidRPr="00934724" w:rsidRDefault="0069617B" w:rsidP="00943AC2">
      <w:pPr>
        <w:pStyle w:val="27"/>
        <w:numPr>
          <w:ilvl w:val="3"/>
          <w:numId w:val="4"/>
        </w:numPr>
        <w:spacing w:before="120" w:after="0"/>
        <w:ind w:left="0" w:firstLine="709"/>
        <w:jc w:val="both"/>
        <w:rPr>
          <w:sz w:val="28"/>
          <w:szCs w:val="28"/>
        </w:rPr>
      </w:pPr>
      <w:r w:rsidRPr="00934724">
        <w:rPr>
          <w:sz w:val="28"/>
          <w:szCs w:val="28"/>
        </w:rPr>
        <w:t>Признать закрытые маркетинговые исследования несостоявшимися.</w:t>
      </w:r>
    </w:p>
    <w:p w14:paraId="6C12DBEA" w14:textId="77777777" w:rsidR="0069617B" w:rsidRPr="00934724" w:rsidRDefault="0069617B" w:rsidP="00943AC2">
      <w:pPr>
        <w:pStyle w:val="afff2"/>
        <w:numPr>
          <w:ilvl w:val="2"/>
          <w:numId w:val="4"/>
        </w:numPr>
        <w:spacing w:before="120" w:after="0" w:line="240" w:lineRule="auto"/>
        <w:ind w:left="0" w:firstLine="709"/>
        <w:contextualSpacing w:val="0"/>
        <w:jc w:val="both"/>
        <w:rPr>
          <w:rFonts w:ascii="Times New Roman" w:eastAsiaTheme="majorEastAsia" w:hAnsi="Times New Roman"/>
          <w:bCs/>
          <w:sz w:val="28"/>
          <w:szCs w:val="28"/>
        </w:rPr>
      </w:pPr>
      <w:bookmarkStart w:id="3121" w:name="_Toc515617109"/>
      <w:bookmarkStart w:id="3122" w:name="_Toc464635196"/>
      <w:bookmarkEnd w:id="3116"/>
      <w:bookmarkEnd w:id="3120"/>
      <w:r w:rsidRPr="00934724">
        <w:rPr>
          <w:rFonts w:ascii="Times New Roman" w:hAnsi="Times New Roman"/>
          <w:sz w:val="28"/>
          <w:szCs w:val="28"/>
        </w:rPr>
        <w:t xml:space="preserve"> </w:t>
      </w:r>
      <w:bookmarkEnd w:id="3121"/>
      <w:bookmarkEnd w:id="3122"/>
      <w:r w:rsidRPr="00934724">
        <w:rPr>
          <w:rFonts w:ascii="Times New Roman" w:hAnsi="Times New Roman"/>
          <w:sz w:val="28"/>
          <w:szCs w:val="28"/>
        </w:rPr>
        <w:t>Закрытые маркетинговые исследования путем направления запросов потенциальным участникам закупки о возможности осуществить поставку товаров (выполнить работы, оказать услуги)</w:t>
      </w:r>
      <w:r w:rsidRPr="00934724">
        <w:rPr>
          <w:rFonts w:ascii="Times New Roman" w:hAnsi="Times New Roman"/>
          <w:b/>
          <w:sz w:val="28"/>
          <w:szCs w:val="28"/>
        </w:rPr>
        <w:t xml:space="preserve"> </w:t>
      </w:r>
      <w:r w:rsidRPr="00934724">
        <w:rPr>
          <w:rFonts w:ascii="Times New Roman" w:hAnsi="Times New Roman"/>
          <w:sz w:val="28"/>
          <w:szCs w:val="28"/>
        </w:rPr>
        <w:t>и об условиях исполнения договора</w:t>
      </w:r>
      <w:r w:rsidRPr="00934724">
        <w:rPr>
          <w:rFonts w:ascii="Times New Roman" w:hAnsi="Times New Roman"/>
          <w:b/>
          <w:sz w:val="28"/>
          <w:szCs w:val="28"/>
        </w:rPr>
        <w:t xml:space="preserve">, </w:t>
      </w:r>
      <w:r w:rsidRPr="00934724">
        <w:rPr>
          <w:rFonts w:ascii="Times New Roman" w:hAnsi="Times New Roman"/>
          <w:sz w:val="28"/>
          <w:szCs w:val="28"/>
        </w:rPr>
        <w:t xml:space="preserve">проводятся в бумажной форме. </w:t>
      </w:r>
      <w:r w:rsidRPr="00934724">
        <w:rPr>
          <w:rFonts w:ascii="Times New Roman" w:eastAsiaTheme="majorEastAsia" w:hAnsi="Times New Roman"/>
          <w:bCs/>
          <w:sz w:val="28"/>
          <w:szCs w:val="28"/>
        </w:rPr>
        <w:t xml:space="preserve">По результатам такой закупки составляется протокол Комиссии по маркетинговым исследованиям с решением о выборе лучшего предложения с методикой проведенной оценки. </w:t>
      </w:r>
    </w:p>
    <w:p w14:paraId="2A8B8A68" w14:textId="77777777" w:rsidR="0069617B" w:rsidRPr="00934724" w:rsidRDefault="0069617B"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Закрытые маркетинговые исследования путем размещения заказа в специализированных информационных системах или </w:t>
      </w:r>
      <w:proofErr w:type="gramStart"/>
      <w:r w:rsidRPr="00934724">
        <w:rPr>
          <w:rFonts w:ascii="Times New Roman" w:hAnsi="Times New Roman"/>
          <w:sz w:val="28"/>
          <w:szCs w:val="28"/>
        </w:rPr>
        <w:t>Интернет-платформах</w:t>
      </w:r>
      <w:proofErr w:type="gramEnd"/>
      <w:r w:rsidRPr="00934724">
        <w:rPr>
          <w:rFonts w:ascii="Times New Roman" w:hAnsi="Times New Roman"/>
          <w:sz w:val="28"/>
          <w:szCs w:val="28"/>
        </w:rPr>
        <w:t xml:space="preserve"> и получения соответствующих предложений осуществляются с использованием функционала таких информационных систем или Интернет-платформ. По результатам такой закупки составляется протокол Комиссии по маркетинговым исследованиям с решением о выборе лучшего предложения с методикой проведенной оценки. </w:t>
      </w:r>
    </w:p>
    <w:p w14:paraId="46498EEC" w14:textId="66FB073D" w:rsidR="0069617B" w:rsidRPr="00934724" w:rsidRDefault="0069617B" w:rsidP="00943AC2">
      <w:pPr>
        <w:pStyle w:val="20"/>
        <w:numPr>
          <w:ilvl w:val="1"/>
          <w:numId w:val="4"/>
        </w:numPr>
        <w:spacing w:before="120" w:after="0"/>
        <w:ind w:left="0" w:firstLine="709"/>
        <w:jc w:val="both"/>
      </w:pPr>
      <w:bookmarkStart w:id="3123" w:name="_Toc521587885"/>
      <w:bookmarkStart w:id="3124" w:name="_Toc531953494"/>
      <w:r w:rsidRPr="00934724">
        <w:rPr>
          <w:color w:val="auto"/>
        </w:rPr>
        <w:lastRenderedPageBreak/>
        <w:t xml:space="preserve">Особенности проведения </w:t>
      </w:r>
      <w:r w:rsidRPr="00934724">
        <w:t>маркетинговых исследований</w:t>
      </w:r>
      <w:r w:rsidRPr="00934724">
        <w:rPr>
          <w:color w:val="auto"/>
        </w:rPr>
        <w:t>, участниками которых могут быть только субъекты малого и среднего предпринимательства</w:t>
      </w:r>
      <w:bookmarkEnd w:id="3123"/>
      <w:r w:rsidR="00F96FEF" w:rsidRPr="00934724">
        <w:rPr>
          <w:rStyle w:val="af1"/>
          <w:color w:val="auto"/>
        </w:rPr>
        <w:footnoteReference w:id="15"/>
      </w:r>
      <w:bookmarkEnd w:id="3124"/>
    </w:p>
    <w:p w14:paraId="0EFCD718" w14:textId="77777777" w:rsidR="0069617B" w:rsidRPr="00934724" w:rsidRDefault="0069617B"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proofErr w:type="gramStart"/>
      <w:r w:rsidRPr="00934724">
        <w:rPr>
          <w:rFonts w:ascii="Times New Roman" w:hAnsi="Times New Roman"/>
          <w:sz w:val="28"/>
          <w:szCs w:val="28"/>
        </w:rPr>
        <w:t>Для целей проведения маркетинговых исследований с участием субъектов малого и среднего предпринимательства Заказчик готовит и размещает в единой информационной системе, за исключением случаев, когда сведения о закупке не подлежат размещению в единой информационной системе в соответствии с требованиями Федерального закона от 18 июля 2011 г. № 223-ФЗ):</w:t>
      </w:r>
      <w:proofErr w:type="gramEnd"/>
    </w:p>
    <w:p w14:paraId="14D461A7" w14:textId="7D9BE042" w:rsidR="0069617B" w:rsidRPr="00934724" w:rsidRDefault="0069617B"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извещение о закупке с включением в него сведений, предусмотренных пунктом </w:t>
      </w:r>
      <w:r w:rsidR="000B771F" w:rsidRPr="00934724">
        <w:rPr>
          <w:rFonts w:ascii="Times New Roman" w:hAnsi="Times New Roman" w:cs="Times New Roman"/>
          <w:sz w:val="28"/>
          <w:szCs w:val="28"/>
        </w:rPr>
        <w:t>1</w:t>
      </w:r>
      <w:r w:rsidR="00C64663" w:rsidRPr="00934724">
        <w:rPr>
          <w:rFonts w:ascii="Times New Roman" w:hAnsi="Times New Roman" w:cs="Times New Roman"/>
          <w:sz w:val="28"/>
          <w:szCs w:val="28"/>
        </w:rPr>
        <w:t>3</w:t>
      </w:r>
      <w:r w:rsidRPr="00934724">
        <w:rPr>
          <w:rFonts w:ascii="Times New Roman" w:hAnsi="Times New Roman" w:cs="Times New Roman"/>
          <w:sz w:val="28"/>
          <w:szCs w:val="28"/>
        </w:rPr>
        <w:t>.3</w:t>
      </w:r>
      <w:r w:rsidR="000B771F" w:rsidRPr="00934724">
        <w:rPr>
          <w:rFonts w:ascii="Times New Roman" w:hAnsi="Times New Roman" w:cs="Times New Roman"/>
          <w:sz w:val="28"/>
          <w:szCs w:val="28"/>
        </w:rPr>
        <w:t xml:space="preserve"> настоящего Положения</w:t>
      </w:r>
      <w:r w:rsidRPr="00934724">
        <w:rPr>
          <w:rFonts w:ascii="Times New Roman" w:hAnsi="Times New Roman" w:cs="Times New Roman"/>
          <w:sz w:val="28"/>
          <w:szCs w:val="28"/>
        </w:rPr>
        <w:t>, а также сведений о праве Заказчика завершить процедуру без выбора поставщика (подрядчика, исполнителя) и без заключения договора;</w:t>
      </w:r>
    </w:p>
    <w:p w14:paraId="32B30468" w14:textId="297B876E" w:rsidR="0069617B" w:rsidRPr="00934724" w:rsidRDefault="0069617B"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документацию о закупке с включением в нее сведений, предусмотренных пунктом </w:t>
      </w:r>
      <w:r w:rsidR="000B771F" w:rsidRPr="00934724">
        <w:rPr>
          <w:rFonts w:ascii="Times New Roman" w:hAnsi="Times New Roman" w:cs="Times New Roman"/>
          <w:sz w:val="28"/>
          <w:szCs w:val="28"/>
        </w:rPr>
        <w:t>1</w:t>
      </w:r>
      <w:r w:rsidR="00C64663" w:rsidRPr="00934724">
        <w:rPr>
          <w:rFonts w:ascii="Times New Roman" w:hAnsi="Times New Roman" w:cs="Times New Roman"/>
          <w:sz w:val="28"/>
          <w:szCs w:val="28"/>
        </w:rPr>
        <w:t>3</w:t>
      </w:r>
      <w:r w:rsidRPr="00934724">
        <w:rPr>
          <w:rFonts w:ascii="Times New Roman" w:hAnsi="Times New Roman" w:cs="Times New Roman"/>
          <w:sz w:val="28"/>
          <w:szCs w:val="28"/>
        </w:rPr>
        <w:t>.4</w:t>
      </w:r>
      <w:r w:rsidR="000B771F" w:rsidRPr="00934724">
        <w:rPr>
          <w:rFonts w:ascii="Times New Roman" w:hAnsi="Times New Roman" w:cs="Times New Roman"/>
          <w:sz w:val="28"/>
          <w:szCs w:val="28"/>
        </w:rPr>
        <w:t xml:space="preserve"> настоящего положения</w:t>
      </w:r>
      <w:r w:rsidRPr="00934724">
        <w:rPr>
          <w:rFonts w:ascii="Times New Roman" w:hAnsi="Times New Roman" w:cs="Times New Roman"/>
          <w:sz w:val="28"/>
          <w:szCs w:val="28"/>
        </w:rPr>
        <w:t>, а также сведений о праве Заказчика завершить процедуру без выбора поставщика (подрядчика, исполнителя) и без заключения договора.</w:t>
      </w:r>
    </w:p>
    <w:p w14:paraId="18BCE13A" w14:textId="0307435B" w:rsidR="0069617B" w:rsidRPr="00934724" w:rsidRDefault="0069617B"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Заказчик размещает извещение </w:t>
      </w:r>
      <w:r w:rsidR="00241E3A" w:rsidRPr="00934724">
        <w:rPr>
          <w:rFonts w:ascii="Times New Roman" w:hAnsi="Times New Roman"/>
          <w:sz w:val="28"/>
          <w:szCs w:val="28"/>
        </w:rPr>
        <w:t xml:space="preserve">о закупке </w:t>
      </w:r>
      <w:r w:rsidRPr="00934724">
        <w:rPr>
          <w:rFonts w:ascii="Times New Roman" w:hAnsi="Times New Roman"/>
          <w:sz w:val="28"/>
          <w:szCs w:val="28"/>
        </w:rPr>
        <w:t xml:space="preserve">в единой информационной системе в срок не </w:t>
      </w:r>
      <w:proofErr w:type="gramStart"/>
      <w:r w:rsidRPr="00934724">
        <w:rPr>
          <w:rFonts w:ascii="Times New Roman" w:hAnsi="Times New Roman"/>
          <w:sz w:val="28"/>
          <w:szCs w:val="28"/>
        </w:rPr>
        <w:t>позднее</w:t>
      </w:r>
      <w:proofErr w:type="gramEnd"/>
      <w:r w:rsidRPr="00934724">
        <w:rPr>
          <w:rFonts w:ascii="Times New Roman" w:hAnsi="Times New Roman"/>
          <w:sz w:val="28"/>
          <w:szCs w:val="28"/>
        </w:rPr>
        <w:t xml:space="preserve"> чем за 5 </w:t>
      </w:r>
      <w:r w:rsidR="00C64663" w:rsidRPr="00934724">
        <w:rPr>
          <w:rFonts w:ascii="Times New Roman" w:hAnsi="Times New Roman"/>
          <w:sz w:val="28"/>
          <w:szCs w:val="28"/>
        </w:rPr>
        <w:t xml:space="preserve">(пять) </w:t>
      </w:r>
      <w:r w:rsidRPr="00934724">
        <w:rPr>
          <w:rFonts w:ascii="Times New Roman" w:hAnsi="Times New Roman"/>
          <w:sz w:val="28"/>
          <w:szCs w:val="28"/>
        </w:rPr>
        <w:t>дней до даты проведения маркетинговых исследований.</w:t>
      </w:r>
    </w:p>
    <w:p w14:paraId="21192093" w14:textId="27AAFAC5" w:rsidR="0069617B" w:rsidRPr="00934724" w:rsidRDefault="0069617B" w:rsidP="00943AC2">
      <w:pPr>
        <w:pStyle w:val="afff2"/>
        <w:numPr>
          <w:ilvl w:val="2"/>
          <w:numId w:val="4"/>
        </w:numPr>
        <w:spacing w:before="120" w:after="0" w:line="240" w:lineRule="auto"/>
        <w:ind w:left="0" w:firstLine="709"/>
        <w:contextualSpacing w:val="0"/>
        <w:jc w:val="both"/>
        <w:rPr>
          <w:rFonts w:ascii="Times New Roman" w:hAnsi="Times New Roman"/>
          <w:sz w:val="28"/>
          <w:szCs w:val="28"/>
        </w:rPr>
      </w:pPr>
      <w:proofErr w:type="gramStart"/>
      <w:r w:rsidRPr="00934724">
        <w:rPr>
          <w:rFonts w:ascii="Times New Roman" w:hAnsi="Times New Roman"/>
          <w:sz w:val="28"/>
          <w:szCs w:val="28"/>
        </w:rPr>
        <w:t xml:space="preserve">Участник, являющийся субъектом малого и среднего предпринимательства, обязан декларировать свою принадлежность к субъектам малого и среднего предпринимательства путем представления в электронном виде документов, подтверждающих соответствие участника закупки критериям отнесения к субъектам малого и среднего предпринимательства, установленным статьей 4 Федерального закона </w:t>
      </w:r>
      <w:r w:rsidR="00EB623E">
        <w:rPr>
          <w:rFonts w:ascii="Times New Roman" w:hAnsi="Times New Roman"/>
          <w:sz w:val="28"/>
          <w:szCs w:val="28"/>
        </w:rPr>
        <w:t>«</w:t>
      </w:r>
      <w:r w:rsidRPr="00934724">
        <w:rPr>
          <w:rFonts w:ascii="Times New Roman" w:hAnsi="Times New Roman"/>
          <w:sz w:val="28"/>
          <w:szCs w:val="28"/>
        </w:rPr>
        <w:t>О развитии малого и среднего предпринимательства в Российской Федерации</w:t>
      </w:r>
      <w:r w:rsidR="00EB623E">
        <w:rPr>
          <w:rFonts w:ascii="Times New Roman" w:hAnsi="Times New Roman"/>
          <w:sz w:val="28"/>
          <w:szCs w:val="28"/>
        </w:rPr>
        <w:t>»</w:t>
      </w:r>
      <w:r w:rsidRPr="00934724">
        <w:rPr>
          <w:rFonts w:ascii="Times New Roman" w:hAnsi="Times New Roman"/>
          <w:sz w:val="28"/>
          <w:szCs w:val="28"/>
        </w:rPr>
        <w:t>, предусмотренных пунктом 11 Положения об особенностях участия субъектов малого и среднего</w:t>
      </w:r>
      <w:proofErr w:type="gramEnd"/>
      <w:r w:rsidRPr="00934724">
        <w:rPr>
          <w:rFonts w:ascii="Times New Roman" w:hAnsi="Times New Roman"/>
          <w:sz w:val="28"/>
          <w:szCs w:val="28"/>
        </w:rPr>
        <w:t xml:space="preserve">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w:t>
      </w:r>
      <w:r w:rsidR="00EB623E">
        <w:rPr>
          <w:rFonts w:ascii="Times New Roman" w:hAnsi="Times New Roman"/>
          <w:sz w:val="28"/>
          <w:szCs w:val="28"/>
        </w:rPr>
        <w:t>«</w:t>
      </w:r>
      <w:r w:rsidRPr="00934724">
        <w:rPr>
          <w:rFonts w:ascii="Times New Roman" w:hAnsi="Times New Roman"/>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EB623E">
        <w:rPr>
          <w:rFonts w:ascii="Times New Roman" w:hAnsi="Times New Roman"/>
          <w:sz w:val="28"/>
          <w:szCs w:val="28"/>
        </w:rPr>
        <w:t>»</w:t>
      </w:r>
      <w:r w:rsidRPr="00934724">
        <w:rPr>
          <w:rFonts w:ascii="Times New Roman" w:hAnsi="Times New Roman"/>
          <w:sz w:val="28"/>
          <w:szCs w:val="28"/>
        </w:rPr>
        <w:t>.</w:t>
      </w:r>
    </w:p>
    <w:p w14:paraId="5C036B36" w14:textId="18F157CE" w:rsidR="0069617B" w:rsidRPr="00934724" w:rsidRDefault="0069617B" w:rsidP="0049064E">
      <w:pPr>
        <w:pStyle w:val="afff2"/>
        <w:numPr>
          <w:ilvl w:val="2"/>
          <w:numId w:val="4"/>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Маркетинговые исследования, участниками которого могут быть только субъекты малого и среднего предпринимательства, проводится с соблюдением особенностей, предусмотренных разделом </w:t>
      </w:r>
      <w:r w:rsidR="00C64663" w:rsidRPr="00934724">
        <w:rPr>
          <w:rFonts w:ascii="Times New Roman" w:hAnsi="Times New Roman"/>
          <w:sz w:val="28"/>
          <w:szCs w:val="28"/>
        </w:rPr>
        <w:t>17</w:t>
      </w:r>
      <w:r w:rsidR="000B4411" w:rsidRPr="00934724">
        <w:rPr>
          <w:rFonts w:ascii="Times New Roman" w:hAnsi="Times New Roman"/>
          <w:sz w:val="28"/>
          <w:szCs w:val="28"/>
        </w:rPr>
        <w:t xml:space="preserve"> настоящего Положения</w:t>
      </w:r>
      <w:r w:rsidRPr="00934724">
        <w:rPr>
          <w:rFonts w:ascii="Times New Roman" w:hAnsi="Times New Roman"/>
          <w:sz w:val="28"/>
          <w:szCs w:val="28"/>
        </w:rPr>
        <w:t>.</w:t>
      </w:r>
    </w:p>
    <w:p w14:paraId="7E41BEA4" w14:textId="35247DAC" w:rsidR="000B4411" w:rsidRPr="00934724" w:rsidRDefault="0049064E" w:rsidP="0049064E">
      <w:pPr>
        <w:pStyle w:val="1c"/>
        <w:numPr>
          <w:ilvl w:val="0"/>
          <w:numId w:val="4"/>
        </w:numPr>
        <w:spacing w:before="120"/>
        <w:ind w:left="0" w:firstLine="709"/>
      </w:pPr>
      <w:bookmarkStart w:id="3125" w:name="_Toc531953495"/>
      <w:r w:rsidRPr="00934724">
        <w:t>АНАЛИЗ ПРЕДЛОЖЕНИЙ</w:t>
      </w:r>
      <w:bookmarkEnd w:id="3125"/>
    </w:p>
    <w:p w14:paraId="2ACD75A6" w14:textId="272722DE" w:rsidR="00786552" w:rsidRPr="00934724" w:rsidRDefault="00786552" w:rsidP="0049064E">
      <w:pPr>
        <w:pStyle w:val="2e"/>
        <w:numPr>
          <w:ilvl w:val="1"/>
          <w:numId w:val="4"/>
        </w:numPr>
        <w:spacing w:before="120"/>
        <w:ind w:left="0" w:firstLine="709"/>
      </w:pPr>
      <w:bookmarkStart w:id="3126" w:name="_Toc531953496"/>
      <w:bookmarkStart w:id="3127" w:name="_Toc526522037"/>
      <w:r w:rsidRPr="00934724">
        <w:t>Общие положения</w:t>
      </w:r>
      <w:bookmarkEnd w:id="3126"/>
    </w:p>
    <w:p w14:paraId="3B3B894C" w14:textId="643DE355" w:rsidR="000B4411" w:rsidRPr="00934724" w:rsidRDefault="000B4411" w:rsidP="0049064E">
      <w:pPr>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Заказчик вправе осуществлять закупку товаров (работ, услуг) способом анализ предложений в </w:t>
      </w:r>
      <w:bookmarkEnd w:id="3127"/>
      <w:r w:rsidRPr="00934724">
        <w:rPr>
          <w:rFonts w:ascii="Times New Roman" w:hAnsi="Times New Roman" w:cs="Times New Roman"/>
          <w:sz w:val="28"/>
          <w:szCs w:val="28"/>
        </w:rPr>
        <w:t>случаях, если начальная (максимальная) цена закупки составляет от ста тысяч рублей до ста миллионов рублей включительно.</w:t>
      </w:r>
    </w:p>
    <w:p w14:paraId="37E0D2D5" w14:textId="1B2E8F58" w:rsidR="000B4411" w:rsidRPr="00934724" w:rsidRDefault="000B4411" w:rsidP="00943AC2">
      <w:pPr>
        <w:pStyle w:val="2e"/>
        <w:spacing w:before="120"/>
        <w:ind w:firstLine="709"/>
      </w:pPr>
      <w:bookmarkStart w:id="3128" w:name="_Toc526522038"/>
      <w:bookmarkStart w:id="3129" w:name="_Toc531953497"/>
      <w:r w:rsidRPr="00934724">
        <w:lastRenderedPageBreak/>
        <w:t>1</w:t>
      </w:r>
      <w:r w:rsidR="000D19D5" w:rsidRPr="00934724">
        <w:t>4</w:t>
      </w:r>
      <w:r w:rsidRPr="00934724">
        <w:t>.2. Общий порядок проведения анализа предложений</w:t>
      </w:r>
      <w:bookmarkEnd w:id="3128"/>
      <w:bookmarkEnd w:id="3129"/>
    </w:p>
    <w:p w14:paraId="4704F9F0" w14:textId="6C483F74"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Анализ предложений проводится в следующей последовательности:</w:t>
      </w:r>
    </w:p>
    <w:p w14:paraId="24F54DBF" w14:textId="77777777" w:rsidR="000B4411" w:rsidRPr="00934724" w:rsidRDefault="000B4411" w:rsidP="00943AC2">
      <w:pPr>
        <w:pStyle w:val="2f1"/>
        <w:shd w:val="clear" w:color="auto" w:fill="auto"/>
        <w:spacing w:before="120" w:after="0" w:line="240" w:lineRule="auto"/>
        <w:ind w:firstLine="709"/>
        <w:jc w:val="both"/>
      </w:pPr>
      <w:r w:rsidRPr="00934724">
        <w:t>- размещение Извещения об осуществлении анализа предложений;</w:t>
      </w:r>
    </w:p>
    <w:p w14:paraId="71B45EE4" w14:textId="77777777" w:rsidR="000B4411" w:rsidRPr="00934724" w:rsidRDefault="000B4411" w:rsidP="00943AC2">
      <w:pPr>
        <w:pStyle w:val="2f1"/>
        <w:shd w:val="clear" w:color="auto" w:fill="auto"/>
        <w:spacing w:before="120" w:after="0" w:line="240" w:lineRule="auto"/>
        <w:ind w:firstLine="709"/>
        <w:jc w:val="both"/>
      </w:pPr>
      <w:r w:rsidRPr="00934724">
        <w:t>- прием предложений участников анализа предложений;</w:t>
      </w:r>
    </w:p>
    <w:p w14:paraId="2FA94E1C" w14:textId="77777777" w:rsidR="000B4411" w:rsidRPr="00934724" w:rsidRDefault="000B4411" w:rsidP="00943AC2">
      <w:pPr>
        <w:pStyle w:val="2f1"/>
        <w:shd w:val="clear" w:color="auto" w:fill="auto"/>
        <w:spacing w:before="120" w:after="0" w:line="240" w:lineRule="auto"/>
        <w:ind w:firstLine="709"/>
        <w:jc w:val="both"/>
      </w:pPr>
      <w:r w:rsidRPr="00934724">
        <w:t>- рассмотрение предложений участников анализа предложений,</w:t>
      </w:r>
    </w:p>
    <w:p w14:paraId="0D2656A0" w14:textId="77777777" w:rsidR="000B4411" w:rsidRPr="00934724" w:rsidRDefault="000B4411" w:rsidP="00943AC2">
      <w:pPr>
        <w:pStyle w:val="2f1"/>
        <w:shd w:val="clear" w:color="auto" w:fill="auto"/>
        <w:spacing w:before="120" w:after="0" w:line="240" w:lineRule="auto"/>
        <w:ind w:firstLine="709"/>
        <w:jc w:val="both"/>
      </w:pPr>
      <w:r w:rsidRPr="00934724">
        <w:t>- принятие решения об итогах анализа предложений;</w:t>
      </w:r>
    </w:p>
    <w:p w14:paraId="12D5F26C" w14:textId="77777777" w:rsidR="000B4411" w:rsidRPr="00934724" w:rsidRDefault="000B4411" w:rsidP="00943AC2">
      <w:pPr>
        <w:pStyle w:val="2f1"/>
        <w:shd w:val="clear" w:color="auto" w:fill="auto"/>
        <w:spacing w:before="120" w:after="0" w:line="240" w:lineRule="auto"/>
        <w:ind w:firstLine="709"/>
        <w:jc w:val="both"/>
      </w:pPr>
      <w:r w:rsidRPr="00934724">
        <w:t>- заключение договора по итогам анализа предложений.</w:t>
      </w:r>
    </w:p>
    <w:p w14:paraId="34C1D8D9" w14:textId="42029A9D" w:rsidR="000B4411" w:rsidRPr="00934724" w:rsidRDefault="000B4411" w:rsidP="00943AC2">
      <w:pPr>
        <w:pStyle w:val="27"/>
        <w:numPr>
          <w:ilvl w:val="2"/>
          <w:numId w:val="14"/>
        </w:numPr>
        <w:spacing w:before="120" w:after="0"/>
        <w:ind w:left="0" w:firstLine="709"/>
        <w:jc w:val="both"/>
        <w:rPr>
          <w:sz w:val="28"/>
          <w:szCs w:val="28"/>
        </w:rPr>
      </w:pPr>
      <w:r w:rsidRPr="00934724">
        <w:rPr>
          <w:sz w:val="28"/>
          <w:szCs w:val="28"/>
        </w:rPr>
        <w:t xml:space="preserve">При проведении анализа предложений Заказчик (Организатор) размещает </w:t>
      </w:r>
      <w:r w:rsidR="00C64663" w:rsidRPr="00934724">
        <w:rPr>
          <w:sz w:val="28"/>
          <w:szCs w:val="28"/>
        </w:rPr>
        <w:t xml:space="preserve">в единой информационной системе и </w:t>
      </w:r>
      <w:r w:rsidRPr="00934724">
        <w:rPr>
          <w:sz w:val="28"/>
          <w:szCs w:val="28"/>
        </w:rPr>
        <w:t>на электронной площадке извещение об осуществлении анализа предложений и проект договора</w:t>
      </w:r>
      <w:r w:rsidR="00C64663" w:rsidRPr="00934724">
        <w:rPr>
          <w:sz w:val="28"/>
          <w:szCs w:val="28"/>
        </w:rPr>
        <w:t xml:space="preserve"> </w:t>
      </w:r>
      <w:r w:rsidRPr="00934724">
        <w:rPr>
          <w:sz w:val="28"/>
          <w:szCs w:val="28"/>
        </w:rPr>
        <w:t xml:space="preserve">в срок не </w:t>
      </w:r>
      <w:proofErr w:type="gramStart"/>
      <w:r w:rsidRPr="00934724">
        <w:rPr>
          <w:sz w:val="28"/>
          <w:szCs w:val="28"/>
        </w:rPr>
        <w:t>позднее</w:t>
      </w:r>
      <w:proofErr w:type="gramEnd"/>
      <w:r w:rsidRPr="00934724">
        <w:rPr>
          <w:sz w:val="28"/>
          <w:szCs w:val="28"/>
        </w:rPr>
        <w:t xml:space="preserve"> чем за 5 (пять) календарных дней до дня окончания срока подачи предложений участниками анализа предложений. </w:t>
      </w:r>
    </w:p>
    <w:p w14:paraId="6879A80F" w14:textId="40552C98"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 xml:space="preserve">Заказчик (Организатор) по собственной инициативе или в соответствии с запросом участника закупки вправе принять решение о внесении изменений в Извещение об осуществлении анализа предложений в любое время до истечения </w:t>
      </w:r>
      <w:proofErr w:type="gramStart"/>
      <w:r w:rsidRPr="00934724">
        <w:t>срока приема предложений участников анализа</w:t>
      </w:r>
      <w:r w:rsidR="005336FF">
        <w:t xml:space="preserve"> </w:t>
      </w:r>
      <w:r w:rsidRPr="00934724">
        <w:t>предложений</w:t>
      </w:r>
      <w:proofErr w:type="gramEnd"/>
      <w:r w:rsidRPr="00934724">
        <w:t xml:space="preserve">. </w:t>
      </w:r>
    </w:p>
    <w:p w14:paraId="1E312C01" w14:textId="08116512" w:rsidR="000B4411" w:rsidRPr="00934724" w:rsidRDefault="000B4411" w:rsidP="00943AC2">
      <w:pPr>
        <w:pStyle w:val="2f1"/>
        <w:shd w:val="clear" w:color="auto" w:fill="auto"/>
        <w:spacing w:before="120" w:after="0" w:line="240" w:lineRule="auto"/>
        <w:ind w:firstLine="709"/>
        <w:jc w:val="both"/>
      </w:pPr>
      <w:r w:rsidRPr="00934724">
        <w:t xml:space="preserve">В течение трех дней со дня принятия указанного решения, но не позднее даты </w:t>
      </w:r>
      <w:proofErr w:type="gramStart"/>
      <w:r w:rsidRPr="00934724">
        <w:t>окончания приема предложений участников анализа</w:t>
      </w:r>
      <w:proofErr w:type="gramEnd"/>
      <w:r w:rsidRPr="00934724">
        <w:t xml:space="preserve"> предложений, такие изменения размещаются Заказчиком (Организатором) </w:t>
      </w:r>
      <w:r w:rsidR="00C64663" w:rsidRPr="00934724">
        <w:t xml:space="preserve">в единой информационной системе и </w:t>
      </w:r>
      <w:r w:rsidRPr="00934724">
        <w:t>на электронной площадке, на которой ранее была размещена информация о проведении анализа предложений.</w:t>
      </w:r>
    </w:p>
    <w:p w14:paraId="5F71F30F" w14:textId="77777777" w:rsidR="000B4411" w:rsidRPr="00934724" w:rsidRDefault="000B4411" w:rsidP="00943AC2">
      <w:pPr>
        <w:pStyle w:val="2f1"/>
        <w:shd w:val="clear" w:color="auto" w:fill="auto"/>
        <w:spacing w:before="120" w:after="0" w:line="240" w:lineRule="auto"/>
        <w:ind w:firstLine="709"/>
        <w:jc w:val="both"/>
      </w:pPr>
      <w:proofErr w:type="gramStart"/>
      <w:r w:rsidRPr="00934724">
        <w:t>В случае, если изменения в Извещение об осуществлении анализа предложений внесены позднее, чем за три календарных дня до даты окончания приема предложений участников анализа предложений, срок приема предложений участников анализа предложений должен быть продлен так, чтобы со дня размещения на электронной площадке изменений в Извещение об осуществлении анализа предложений до даты окончания приема предложений участников анализа предложений такой срок составлял</w:t>
      </w:r>
      <w:proofErr w:type="gramEnd"/>
      <w:r w:rsidRPr="00934724">
        <w:t xml:space="preserve"> не менее чем три календарных дня.</w:t>
      </w:r>
    </w:p>
    <w:p w14:paraId="31867857" w14:textId="79369AA3" w:rsidR="000B4411" w:rsidRPr="00934724" w:rsidRDefault="000B4411" w:rsidP="00943AC2">
      <w:pPr>
        <w:pStyle w:val="afff2"/>
        <w:numPr>
          <w:ilvl w:val="2"/>
          <w:numId w:val="14"/>
        </w:numPr>
        <w:spacing w:before="120" w:after="0" w:line="240" w:lineRule="auto"/>
        <w:ind w:left="0" w:firstLine="709"/>
        <w:jc w:val="both"/>
        <w:rPr>
          <w:rFonts w:ascii="Times New Roman" w:eastAsia="Times New Roman" w:hAnsi="Times New Roman"/>
          <w:sz w:val="28"/>
          <w:szCs w:val="28"/>
        </w:rPr>
      </w:pPr>
      <w:r w:rsidRPr="00934724">
        <w:rPr>
          <w:rFonts w:ascii="Times New Roman" w:eastAsia="Times New Roman" w:hAnsi="Times New Roman"/>
          <w:sz w:val="28"/>
          <w:szCs w:val="28"/>
        </w:rPr>
        <w:t xml:space="preserve">В </w:t>
      </w:r>
      <w:proofErr w:type="gramStart"/>
      <w:r w:rsidRPr="00934724">
        <w:rPr>
          <w:rFonts w:ascii="Times New Roman" w:eastAsia="Times New Roman" w:hAnsi="Times New Roman"/>
          <w:sz w:val="28"/>
          <w:szCs w:val="28"/>
        </w:rPr>
        <w:t>извещении</w:t>
      </w:r>
      <w:proofErr w:type="gramEnd"/>
      <w:r w:rsidRPr="00934724">
        <w:rPr>
          <w:rFonts w:ascii="Times New Roman" w:eastAsia="Times New Roman" w:hAnsi="Times New Roman"/>
          <w:sz w:val="28"/>
          <w:szCs w:val="28"/>
        </w:rPr>
        <w:t xml:space="preserve"> об осуществлении анализа предложений</w:t>
      </w:r>
      <w:r w:rsidR="005336FF">
        <w:rPr>
          <w:rFonts w:ascii="Times New Roman" w:eastAsia="Times New Roman" w:hAnsi="Times New Roman"/>
          <w:sz w:val="28"/>
          <w:szCs w:val="28"/>
        </w:rPr>
        <w:t xml:space="preserve"> </w:t>
      </w:r>
      <w:r w:rsidRPr="00934724">
        <w:rPr>
          <w:rFonts w:ascii="Times New Roman" w:eastAsia="Times New Roman" w:hAnsi="Times New Roman"/>
          <w:sz w:val="28"/>
          <w:szCs w:val="28"/>
        </w:rPr>
        <w:t>должны содержаться следующие сведения:</w:t>
      </w:r>
    </w:p>
    <w:p w14:paraId="0EC37F0B" w14:textId="1F2B1575" w:rsidR="000B4411" w:rsidRPr="00934724" w:rsidRDefault="000B4411"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способ осуществления закупки;</w:t>
      </w:r>
    </w:p>
    <w:p w14:paraId="7CED8FE0" w14:textId="52E2DB7B" w:rsidR="000B4411" w:rsidRPr="00934724" w:rsidRDefault="000B4411"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r w:rsidR="004468E0" w:rsidRPr="00934724">
        <w:rPr>
          <w:rFonts w:ascii="Times New Roman" w:hAnsi="Times New Roman" w:cs="Times New Roman"/>
          <w:sz w:val="28"/>
          <w:szCs w:val="28"/>
        </w:rPr>
        <w:t>, Организатора</w:t>
      </w:r>
      <w:r w:rsidRPr="00934724">
        <w:rPr>
          <w:rFonts w:ascii="Times New Roman" w:hAnsi="Times New Roman" w:cs="Times New Roman"/>
          <w:sz w:val="28"/>
          <w:szCs w:val="28"/>
        </w:rPr>
        <w:t>;</w:t>
      </w:r>
    </w:p>
    <w:p w14:paraId="40B57E22" w14:textId="640ADD71" w:rsidR="000B4411" w:rsidRPr="00934724" w:rsidRDefault="000B4411"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предмет договора с указанием количества поставляемого товара, объема выполняемой работы, оказываемой услуги;</w:t>
      </w:r>
    </w:p>
    <w:p w14:paraId="0DB4BEA3" w14:textId="0FDE1723" w:rsidR="000B4411" w:rsidRPr="00934724" w:rsidRDefault="000B4411"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место поставки товара, выполнения работы, оказания услуги;</w:t>
      </w:r>
    </w:p>
    <w:p w14:paraId="6A023659" w14:textId="562A6072" w:rsidR="000B4411" w:rsidRPr="00934724" w:rsidRDefault="000B4411"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сроки поставки товара, выполнения работы, оказания услуги;</w:t>
      </w:r>
    </w:p>
    <w:p w14:paraId="71EBEAF1" w14:textId="32C2E13D" w:rsidR="000B4411" w:rsidRPr="00934724" w:rsidRDefault="000B4411"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сведения о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02A10E00" w14:textId="7947A33E" w:rsidR="000B4411" w:rsidRPr="00934724" w:rsidRDefault="000B4411" w:rsidP="00943AC2">
      <w:pPr>
        <w:pStyle w:val="2f1"/>
        <w:shd w:val="clear" w:color="auto" w:fill="auto"/>
        <w:spacing w:before="120" w:after="0" w:line="240" w:lineRule="auto"/>
        <w:ind w:firstLine="709"/>
        <w:jc w:val="both"/>
      </w:pPr>
      <w:r w:rsidRPr="00934724">
        <w:lastRenderedPageBreak/>
        <w:t>сведения о том, что участник анализа предложений должен являться субъектом малого или среднего предпринимательства (при необходимости);</w:t>
      </w:r>
    </w:p>
    <w:p w14:paraId="77A2BF95" w14:textId="4C4E89AB" w:rsidR="000B4411" w:rsidRPr="00934724" w:rsidRDefault="000B4411" w:rsidP="00943AC2">
      <w:pPr>
        <w:pStyle w:val="2f1"/>
        <w:shd w:val="clear" w:color="auto" w:fill="auto"/>
        <w:spacing w:before="120" w:after="0" w:line="240" w:lineRule="auto"/>
        <w:ind w:firstLine="709"/>
        <w:jc w:val="both"/>
      </w:pPr>
      <w:r w:rsidRPr="00934724">
        <w:t>требования к порядку оформления и составу предложения участника анализа предложений;</w:t>
      </w:r>
    </w:p>
    <w:p w14:paraId="399CB011" w14:textId="7C04409B" w:rsidR="000B4411" w:rsidRPr="00934724" w:rsidRDefault="000B4411" w:rsidP="00943AC2">
      <w:pPr>
        <w:pStyle w:val="2f1"/>
        <w:shd w:val="clear" w:color="auto" w:fill="auto"/>
        <w:spacing w:before="120" w:after="0" w:line="240" w:lineRule="auto"/>
        <w:ind w:firstLine="709"/>
        <w:jc w:val="both"/>
      </w:pPr>
      <w:r w:rsidRPr="00934724">
        <w:t xml:space="preserve">дату и время начала и окончания </w:t>
      </w:r>
      <w:proofErr w:type="gramStart"/>
      <w:r w:rsidRPr="00934724">
        <w:t>приема предложений участников анализа предложений</w:t>
      </w:r>
      <w:proofErr w:type="gramEnd"/>
      <w:r w:rsidRPr="00934724">
        <w:t>;</w:t>
      </w:r>
    </w:p>
    <w:p w14:paraId="4B1B4D2C" w14:textId="4A2F7232" w:rsidR="000B4411" w:rsidRPr="00934724" w:rsidRDefault="000B4411" w:rsidP="00943AC2">
      <w:pPr>
        <w:pStyle w:val="2f1"/>
        <w:shd w:val="clear" w:color="auto" w:fill="auto"/>
        <w:spacing w:before="120" w:after="0" w:line="240" w:lineRule="auto"/>
        <w:ind w:firstLine="709"/>
        <w:jc w:val="both"/>
      </w:pPr>
      <w:r w:rsidRPr="00934724">
        <w:t xml:space="preserve">дату и время </w:t>
      </w:r>
      <w:proofErr w:type="gramStart"/>
      <w:r w:rsidRPr="00934724">
        <w:t>окончания рассмотрения предложений участников анализа предложений</w:t>
      </w:r>
      <w:proofErr w:type="gramEnd"/>
      <w:r w:rsidRPr="00934724">
        <w:t>;</w:t>
      </w:r>
    </w:p>
    <w:p w14:paraId="716C7862" w14:textId="193CB39F" w:rsidR="000B4411" w:rsidRPr="00934724" w:rsidRDefault="000B4411" w:rsidP="00943AC2">
      <w:pPr>
        <w:pStyle w:val="2f1"/>
        <w:shd w:val="clear" w:color="auto" w:fill="auto"/>
        <w:spacing w:before="120" w:after="0" w:line="240" w:lineRule="auto"/>
        <w:ind w:firstLine="709"/>
        <w:jc w:val="both"/>
      </w:pPr>
      <w:r w:rsidRPr="00934724">
        <w:t>дату и время подведения итогов анализа предложений;</w:t>
      </w:r>
    </w:p>
    <w:p w14:paraId="69533AEA" w14:textId="48C38ADE" w:rsidR="000B4411" w:rsidRPr="00934724" w:rsidRDefault="000B4411" w:rsidP="00943AC2">
      <w:pPr>
        <w:pStyle w:val="2f1"/>
        <w:shd w:val="clear" w:color="auto" w:fill="auto"/>
        <w:spacing w:before="120" w:after="0" w:line="240" w:lineRule="auto"/>
        <w:ind w:firstLine="709"/>
        <w:jc w:val="both"/>
      </w:pPr>
      <w:r w:rsidRPr="00934724">
        <w:t>иные сведения, установленные настоящим Положением.</w:t>
      </w:r>
    </w:p>
    <w:p w14:paraId="390811D4" w14:textId="0CFB91AC"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Заказчик (Организатор) вправе отменить анализ предложений в любое время до заключения договора по результатам проведения анализа предложений.</w:t>
      </w:r>
    </w:p>
    <w:p w14:paraId="05A0BE4C" w14:textId="78F26348" w:rsidR="000B4411" w:rsidRPr="00934724" w:rsidRDefault="000B4411" w:rsidP="00943AC2">
      <w:pPr>
        <w:pStyle w:val="2f1"/>
        <w:shd w:val="clear" w:color="auto" w:fill="auto"/>
        <w:spacing w:before="120" w:after="0" w:line="240" w:lineRule="auto"/>
        <w:ind w:firstLine="709"/>
        <w:jc w:val="both"/>
      </w:pPr>
      <w:r w:rsidRPr="00934724">
        <w:t xml:space="preserve">Решение об отмене анализа предложений размещается Заказчиком (Организатором) </w:t>
      </w:r>
      <w:r w:rsidR="00C64663" w:rsidRPr="00934724">
        <w:t xml:space="preserve">в единой информационной системе и </w:t>
      </w:r>
      <w:r w:rsidRPr="00934724">
        <w:t>на сайте электронной площадки в день принятия такого решения.</w:t>
      </w:r>
    </w:p>
    <w:p w14:paraId="02B119A4" w14:textId="77777777" w:rsidR="000B4411" w:rsidRPr="00934724" w:rsidRDefault="000B4411" w:rsidP="00943AC2">
      <w:pPr>
        <w:pStyle w:val="2f1"/>
        <w:shd w:val="clear" w:color="auto" w:fill="auto"/>
        <w:spacing w:before="120" w:after="0" w:line="240" w:lineRule="auto"/>
        <w:ind w:firstLine="709"/>
        <w:jc w:val="both"/>
      </w:pPr>
      <w:r w:rsidRPr="00934724">
        <w:t>При этом конверты с предложениями участников анализа предложений Организатором не вскрываются и участникам анализа предложений не возвращаются.</w:t>
      </w:r>
    </w:p>
    <w:p w14:paraId="06209A2F" w14:textId="2A101DE5" w:rsidR="000B4411" w:rsidRPr="00934724" w:rsidRDefault="000B4411" w:rsidP="00943AC2">
      <w:pPr>
        <w:pStyle w:val="2e"/>
        <w:numPr>
          <w:ilvl w:val="1"/>
          <w:numId w:val="14"/>
        </w:numPr>
        <w:spacing w:before="120"/>
        <w:ind w:left="0" w:firstLine="709"/>
      </w:pPr>
      <w:bookmarkStart w:id="3130" w:name="_Toc526522039"/>
      <w:bookmarkStart w:id="3131" w:name="_Toc531953498"/>
      <w:r w:rsidRPr="00934724">
        <w:t>Прием предложений участников анализа предложений</w:t>
      </w:r>
      <w:bookmarkEnd w:id="3130"/>
      <w:bookmarkEnd w:id="3131"/>
    </w:p>
    <w:p w14:paraId="2BC7AAB5" w14:textId="5C9E45DE"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Предложения участников анализа предложений представляются по форме, в порядке, в месте и до истечения срока, указанных в Извещении об осуществлении анализа предложений.</w:t>
      </w:r>
    </w:p>
    <w:p w14:paraId="25ECACFC" w14:textId="000DE395"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Предложение участников анализа предложений должно содержать следующие сведения и документы:</w:t>
      </w:r>
    </w:p>
    <w:p w14:paraId="03B5011D" w14:textId="60A6EF9D" w:rsidR="000B4411" w:rsidRPr="00934724" w:rsidRDefault="000B4411" w:rsidP="00943AC2">
      <w:pPr>
        <w:pStyle w:val="2f1"/>
        <w:numPr>
          <w:ilvl w:val="3"/>
          <w:numId w:val="14"/>
        </w:numPr>
        <w:shd w:val="clear" w:color="auto" w:fill="auto"/>
        <w:spacing w:before="120" w:after="0" w:line="240" w:lineRule="auto"/>
        <w:ind w:left="0" w:firstLine="709"/>
        <w:jc w:val="both"/>
      </w:pPr>
      <w:r w:rsidRPr="00934724">
        <w:t>Сведения и документы об участнике анализа предложений, определенные Извещением об осуществлении анализа предложений.</w:t>
      </w:r>
    </w:p>
    <w:p w14:paraId="51F8668A" w14:textId="781DC27A" w:rsidR="000B4411" w:rsidRPr="00934724" w:rsidRDefault="000B4411" w:rsidP="00943AC2">
      <w:pPr>
        <w:pStyle w:val="2f1"/>
        <w:numPr>
          <w:ilvl w:val="3"/>
          <w:numId w:val="14"/>
        </w:numPr>
        <w:shd w:val="clear" w:color="auto" w:fill="auto"/>
        <w:spacing w:before="120" w:after="0" w:line="240" w:lineRule="auto"/>
        <w:ind w:left="0" w:firstLine="709"/>
        <w:jc w:val="both"/>
      </w:pPr>
      <w:r w:rsidRPr="00934724">
        <w:t>Предложение участника в отношении предмета закупки с приложением документов, подтверждающих соответствие требованиям, установленным в Извещении об осуществлении анализа предложений, включая расчет и обоснование цены договора в установленных случаях, а также в случае закупки товаров - предлагаемую цену единицы товара, информацию о стране происхождения и производителе товара. Порядок подтверждения соответствия товаров, работ, услуг требованиям, установленным Заказчиком, определяется Извещением об осуществлении запроса предложений.</w:t>
      </w:r>
    </w:p>
    <w:p w14:paraId="41828E08" w14:textId="2334B5D1" w:rsidR="000B4411" w:rsidRPr="00934724" w:rsidRDefault="000B4411" w:rsidP="00943AC2">
      <w:pPr>
        <w:pStyle w:val="2f1"/>
        <w:numPr>
          <w:ilvl w:val="3"/>
          <w:numId w:val="14"/>
        </w:numPr>
        <w:shd w:val="clear" w:color="auto" w:fill="auto"/>
        <w:spacing w:before="120" w:after="0" w:line="240" w:lineRule="auto"/>
        <w:ind w:left="0" w:firstLine="709"/>
        <w:jc w:val="both"/>
      </w:pPr>
      <w:r w:rsidRPr="00934724">
        <w:t>Обеспечение предложения участника анализа предложений, в случае, если в Извещении об осуществлении анализа предложений содержится требование о предоставлении обеспечения такого предложения.</w:t>
      </w:r>
    </w:p>
    <w:p w14:paraId="488F90D6" w14:textId="116A81A8" w:rsidR="000B4411" w:rsidRPr="00934724" w:rsidRDefault="000B4411" w:rsidP="00943AC2">
      <w:pPr>
        <w:pStyle w:val="2f1"/>
        <w:numPr>
          <w:ilvl w:val="3"/>
          <w:numId w:val="14"/>
        </w:numPr>
        <w:shd w:val="clear" w:color="auto" w:fill="auto"/>
        <w:spacing w:before="120" w:after="0" w:line="240" w:lineRule="auto"/>
        <w:ind w:left="0" w:firstLine="709"/>
        <w:jc w:val="both"/>
      </w:pPr>
      <w:r w:rsidRPr="00934724">
        <w:t>Другие документы, требование о представлении которых указано в Извещении об осуществлении анализа предложений.</w:t>
      </w:r>
    </w:p>
    <w:p w14:paraId="46B449F8" w14:textId="4C4AE36D" w:rsidR="000B4411" w:rsidRPr="00934724" w:rsidRDefault="000B4411" w:rsidP="00943AC2">
      <w:pPr>
        <w:pStyle w:val="2f1"/>
        <w:numPr>
          <w:ilvl w:val="3"/>
          <w:numId w:val="14"/>
        </w:numPr>
        <w:shd w:val="clear" w:color="auto" w:fill="auto"/>
        <w:spacing w:before="120" w:after="0" w:line="240" w:lineRule="auto"/>
        <w:ind w:left="0" w:firstLine="709"/>
        <w:jc w:val="both"/>
      </w:pPr>
      <w:proofErr w:type="gramStart"/>
      <w:r w:rsidRPr="00934724">
        <w:t xml:space="preserve">Предложение участника может содержать эскиз, рисунок, чертеж, фотографию, иное изображение товара, образец (пробу) товара, закупка которого </w:t>
      </w:r>
      <w:r w:rsidRPr="00934724">
        <w:lastRenderedPageBreak/>
        <w:t>осуществляется.</w:t>
      </w:r>
      <w:proofErr w:type="gramEnd"/>
    </w:p>
    <w:p w14:paraId="0D867BF9" w14:textId="79ED6D54"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Каждый конве</w:t>
      </w:r>
      <w:proofErr w:type="gramStart"/>
      <w:r w:rsidRPr="00934724">
        <w:t>рт с пр</w:t>
      </w:r>
      <w:proofErr w:type="gramEnd"/>
      <w:r w:rsidRPr="00934724">
        <w:t>едложением участника анализа предложений, поступивший в срок, указанный в Извещении об осуществлении анализа предложений, регистрируется Организатором.</w:t>
      </w:r>
    </w:p>
    <w:p w14:paraId="7B4EC0DE" w14:textId="77777777" w:rsidR="000B4411" w:rsidRPr="00934724" w:rsidRDefault="000B4411" w:rsidP="00943AC2">
      <w:pPr>
        <w:pStyle w:val="2f1"/>
        <w:shd w:val="clear" w:color="auto" w:fill="auto"/>
        <w:spacing w:before="120" w:after="0" w:line="240" w:lineRule="auto"/>
        <w:ind w:firstLine="709"/>
        <w:jc w:val="both"/>
      </w:pPr>
      <w:r w:rsidRPr="00934724">
        <w:t xml:space="preserve">Предложение участника анализа предложений, поступившее после окончания </w:t>
      </w:r>
      <w:proofErr w:type="gramStart"/>
      <w:r w:rsidRPr="00934724">
        <w:t>срока приема предложений участников анализа</w:t>
      </w:r>
      <w:proofErr w:type="gramEnd"/>
      <w:r w:rsidRPr="00934724">
        <w:t xml:space="preserve"> предложений, к участию в анализе предложений не допускается.</w:t>
      </w:r>
    </w:p>
    <w:p w14:paraId="1749F472" w14:textId="27B50FBB"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Организатор сохраняет защищенность, неприкосновенность и конфиденциальность конвертов с предложениям</w:t>
      </w:r>
      <w:r w:rsidR="00485C67" w:rsidRPr="00934724">
        <w:t>и</w:t>
      </w:r>
      <w:r w:rsidRPr="00934724">
        <w:t xml:space="preserve"> до начала проведения </w:t>
      </w:r>
      <w:proofErr w:type="gramStart"/>
      <w:r w:rsidRPr="00934724">
        <w:t>процедуры рассмотрения предложений участников анализа предложений</w:t>
      </w:r>
      <w:proofErr w:type="gramEnd"/>
      <w:r w:rsidRPr="00934724">
        <w:t>.</w:t>
      </w:r>
    </w:p>
    <w:p w14:paraId="0B336D31" w14:textId="24935641"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 xml:space="preserve">В случае если по истечении </w:t>
      </w:r>
      <w:proofErr w:type="gramStart"/>
      <w:r w:rsidRPr="00934724">
        <w:t>срока приема предложений участников анализа предложений</w:t>
      </w:r>
      <w:proofErr w:type="gramEnd"/>
      <w:r w:rsidRPr="00934724">
        <w:t xml:space="preserve"> не подано ни одного предложения, анализ предложений признается несостоявшимся. В </w:t>
      </w:r>
      <w:proofErr w:type="gramStart"/>
      <w:r w:rsidRPr="00934724">
        <w:t>случае</w:t>
      </w:r>
      <w:proofErr w:type="gramEnd"/>
      <w:r w:rsidRPr="00934724">
        <w:t xml:space="preserve"> если Извещением об осуществлении анализа предложений предусмотрено два и более лота, анализ предложений признается несостоявшимся только в отношении тех лотов, по которым не подан</w:t>
      </w:r>
      <w:r w:rsidR="00C64663" w:rsidRPr="00934724">
        <w:t>о</w:t>
      </w:r>
      <w:r w:rsidRPr="00934724">
        <w:t xml:space="preserve"> ни одного предложения. Решение о признании анализа предложений несостоявшимся в соответствии с настоящим пунктом принимается Организатором путем размещения </w:t>
      </w:r>
      <w:r w:rsidR="00C64663" w:rsidRPr="00934724">
        <w:t xml:space="preserve">в единой информационной системе и </w:t>
      </w:r>
      <w:r w:rsidRPr="00934724">
        <w:t>на электронной площадке соответствующего уведомления.</w:t>
      </w:r>
    </w:p>
    <w:p w14:paraId="03CF0775" w14:textId="0144C70A" w:rsidR="000B4411" w:rsidRPr="00934724" w:rsidRDefault="000B4411" w:rsidP="00943AC2">
      <w:pPr>
        <w:pStyle w:val="2e"/>
        <w:numPr>
          <w:ilvl w:val="1"/>
          <w:numId w:val="14"/>
        </w:numPr>
        <w:spacing w:before="120"/>
        <w:ind w:left="0" w:firstLine="709"/>
      </w:pPr>
      <w:bookmarkStart w:id="3132" w:name="_Toc526522040"/>
      <w:bookmarkStart w:id="3133" w:name="_Toc531953499"/>
      <w:r w:rsidRPr="00934724">
        <w:t>Рассмотрение предложений участников анализа предложений, подведение итогов анализа предложений</w:t>
      </w:r>
      <w:bookmarkEnd w:id="3132"/>
      <w:bookmarkEnd w:id="3133"/>
    </w:p>
    <w:p w14:paraId="385DBCDD" w14:textId="6F020731"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Коллегия обеспечивает рассмотрение предложений участников анализа предложений на соответствие требованиям, установленным в Извещении об осуществлении анализа предложений.</w:t>
      </w:r>
    </w:p>
    <w:p w14:paraId="7F234E50" w14:textId="641BC428"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Коллегия вправе привлекать экспертов для рассмотрения</w:t>
      </w:r>
      <w:r w:rsidR="005336FF">
        <w:t xml:space="preserve"> </w:t>
      </w:r>
      <w:r w:rsidRPr="00934724">
        <w:t>предложений участников анализа предложений.</w:t>
      </w:r>
    </w:p>
    <w:p w14:paraId="08803FB6" w14:textId="7C3F4E87"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 xml:space="preserve">Срок </w:t>
      </w:r>
      <w:proofErr w:type="gramStart"/>
      <w:r w:rsidRPr="00934724">
        <w:t>рассмотрения предложений участников анализа предложений</w:t>
      </w:r>
      <w:proofErr w:type="gramEnd"/>
      <w:r w:rsidRPr="00934724">
        <w:t xml:space="preserve"> не может составлять менее одного дня и не может превышать пять дней со дня окончания срока приема предложений участников анализа предложений.</w:t>
      </w:r>
    </w:p>
    <w:p w14:paraId="3B18EB48" w14:textId="2B9B0FE9"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 xml:space="preserve">На основании </w:t>
      </w:r>
      <w:proofErr w:type="gramStart"/>
      <w:r w:rsidRPr="00934724">
        <w:t>результатов рассмотрения предложений участников анализа предложений</w:t>
      </w:r>
      <w:proofErr w:type="gramEnd"/>
      <w:r w:rsidRPr="00934724">
        <w:t xml:space="preserve"> Коллегия принимает решение о допуске участника, подавшего предложение, к участию в анализе предложений или об отклонении такого участника от участия в анализе предложений.</w:t>
      </w:r>
    </w:p>
    <w:p w14:paraId="4606EB8B" w14:textId="1E81E814" w:rsidR="000B4411" w:rsidRPr="00934724" w:rsidRDefault="000B4411" w:rsidP="00943AC2">
      <w:pPr>
        <w:pStyle w:val="2f1"/>
        <w:numPr>
          <w:ilvl w:val="2"/>
          <w:numId w:val="14"/>
        </w:numPr>
        <w:shd w:val="clear" w:color="auto" w:fill="auto"/>
        <w:tabs>
          <w:tab w:val="left" w:pos="0"/>
          <w:tab w:val="left" w:pos="1418"/>
        </w:tabs>
        <w:spacing w:before="120" w:after="0" w:line="240" w:lineRule="auto"/>
        <w:ind w:left="0" w:firstLine="709"/>
        <w:jc w:val="both"/>
      </w:pPr>
      <w:r w:rsidRPr="00934724">
        <w:t xml:space="preserve">Если по результатам </w:t>
      </w:r>
      <w:proofErr w:type="gramStart"/>
      <w:r w:rsidRPr="00934724">
        <w:t>рассмотрения предложений участников анализа предложений</w:t>
      </w:r>
      <w:proofErr w:type="gramEnd"/>
      <w:r w:rsidRPr="00934724">
        <w:t xml:space="preserve"> принято решение об отклонении всех заявок, анализ предложений признается несостоявшимся.</w:t>
      </w:r>
    </w:p>
    <w:p w14:paraId="12870ACA" w14:textId="42600146"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Если в Извещении об осуществлении анализа предложений предусмотрено два и более лота, анализ предложений признается несостоявшимся только в отношении того лота, по которому принято решение об отклонении всех предложений участников анализа предложений.</w:t>
      </w:r>
    </w:p>
    <w:p w14:paraId="61B5B24F" w14:textId="592CFC37" w:rsidR="000B4411" w:rsidRPr="00934724" w:rsidRDefault="000B4411" w:rsidP="00943AC2">
      <w:pPr>
        <w:pStyle w:val="afff2"/>
        <w:numPr>
          <w:ilvl w:val="2"/>
          <w:numId w:val="14"/>
        </w:numPr>
        <w:tabs>
          <w:tab w:val="left" w:pos="1418"/>
        </w:tabs>
        <w:spacing w:before="120" w:after="0" w:line="240" w:lineRule="auto"/>
        <w:ind w:left="0" w:firstLine="709"/>
        <w:jc w:val="both"/>
        <w:rPr>
          <w:rFonts w:ascii="Times New Roman" w:eastAsia="Times New Roman" w:hAnsi="Times New Roman"/>
          <w:sz w:val="28"/>
          <w:szCs w:val="28"/>
        </w:rPr>
      </w:pPr>
      <w:r w:rsidRPr="00934724">
        <w:rPr>
          <w:rFonts w:ascii="Times New Roman" w:eastAsia="Times New Roman" w:hAnsi="Times New Roman"/>
          <w:sz w:val="28"/>
          <w:szCs w:val="28"/>
        </w:rPr>
        <w:t>Коллегия рассматривает предложения участников анализа предложений на соответствие следующим требованиям:</w:t>
      </w:r>
    </w:p>
    <w:p w14:paraId="1286731E" w14:textId="77777777" w:rsidR="000B4411" w:rsidRPr="00934724" w:rsidRDefault="000B4411" w:rsidP="00943AC2">
      <w:pPr>
        <w:pStyle w:val="afff2"/>
        <w:tabs>
          <w:tab w:val="left" w:pos="993"/>
        </w:tabs>
        <w:spacing w:before="120" w:after="0" w:line="240" w:lineRule="auto"/>
        <w:ind w:left="0" w:firstLine="709"/>
        <w:contextualSpacing w:val="0"/>
        <w:jc w:val="both"/>
        <w:rPr>
          <w:rFonts w:ascii="Times New Roman" w:eastAsia="Times New Roman" w:hAnsi="Times New Roman"/>
          <w:sz w:val="28"/>
          <w:szCs w:val="28"/>
        </w:rPr>
      </w:pPr>
      <w:r w:rsidRPr="00934724">
        <w:rPr>
          <w:rFonts w:ascii="Times New Roman" w:eastAsia="Times New Roman" w:hAnsi="Times New Roman"/>
          <w:sz w:val="28"/>
          <w:szCs w:val="28"/>
        </w:rPr>
        <w:lastRenderedPageBreak/>
        <w:t>наличие документов, определенных Извещением об осуществлении анализа предложений;</w:t>
      </w:r>
    </w:p>
    <w:p w14:paraId="4AFB0763" w14:textId="77777777" w:rsidR="000B4411" w:rsidRPr="00934724" w:rsidRDefault="000B4411" w:rsidP="00943AC2">
      <w:pPr>
        <w:pStyle w:val="afff2"/>
        <w:tabs>
          <w:tab w:val="left" w:pos="993"/>
        </w:tabs>
        <w:spacing w:before="120" w:after="0" w:line="240" w:lineRule="auto"/>
        <w:ind w:left="0" w:firstLine="709"/>
        <w:contextualSpacing w:val="0"/>
        <w:jc w:val="both"/>
        <w:rPr>
          <w:rFonts w:ascii="Times New Roman" w:eastAsia="Times New Roman" w:hAnsi="Times New Roman"/>
          <w:sz w:val="28"/>
          <w:szCs w:val="28"/>
        </w:rPr>
      </w:pPr>
      <w:r w:rsidRPr="00934724">
        <w:rPr>
          <w:rFonts w:ascii="Times New Roman" w:eastAsia="Times New Roman" w:hAnsi="Times New Roman"/>
          <w:sz w:val="28"/>
          <w:szCs w:val="28"/>
        </w:rPr>
        <w:t xml:space="preserve">соответствие </w:t>
      </w:r>
      <w:proofErr w:type="gramStart"/>
      <w:r w:rsidRPr="00934724">
        <w:rPr>
          <w:rFonts w:ascii="Times New Roman" w:eastAsia="Times New Roman" w:hAnsi="Times New Roman"/>
          <w:sz w:val="28"/>
          <w:szCs w:val="28"/>
        </w:rPr>
        <w:t>предмета предложения участника анализа предложений</w:t>
      </w:r>
      <w:proofErr w:type="gramEnd"/>
      <w:r w:rsidRPr="00934724">
        <w:rPr>
          <w:rFonts w:ascii="Times New Roman" w:eastAsia="Times New Roman" w:hAnsi="Times New Roman"/>
          <w:sz w:val="28"/>
          <w:szCs w:val="28"/>
        </w:rPr>
        <w:t xml:space="preserve"> на участие в запросе предложений предмету закупки, указанному в Извещении об осуществлении анализа предложений;</w:t>
      </w:r>
    </w:p>
    <w:p w14:paraId="1B57315E" w14:textId="77777777" w:rsidR="000B4411" w:rsidRPr="00934724" w:rsidRDefault="000B4411" w:rsidP="00943AC2">
      <w:pPr>
        <w:pStyle w:val="afff2"/>
        <w:tabs>
          <w:tab w:val="left" w:pos="993"/>
        </w:tabs>
        <w:spacing w:before="120" w:after="0" w:line="240" w:lineRule="auto"/>
        <w:ind w:left="0" w:firstLine="709"/>
        <w:contextualSpacing w:val="0"/>
        <w:jc w:val="both"/>
        <w:rPr>
          <w:rFonts w:ascii="Times New Roman" w:eastAsia="Times New Roman" w:hAnsi="Times New Roman"/>
          <w:sz w:val="28"/>
          <w:szCs w:val="28"/>
        </w:rPr>
      </w:pPr>
      <w:r w:rsidRPr="00934724">
        <w:rPr>
          <w:rFonts w:ascii="Times New Roman" w:eastAsia="Times New Roman" w:hAnsi="Times New Roman"/>
          <w:sz w:val="28"/>
          <w:szCs w:val="28"/>
        </w:rPr>
        <w:t>наличие обеспечения предложения участника анализа предложений, если в Извещении об осуществлении анализа предложений установлено данное требование;</w:t>
      </w:r>
    </w:p>
    <w:p w14:paraId="7B0D92CD" w14:textId="77777777" w:rsidR="000B4411" w:rsidRPr="00934724" w:rsidRDefault="000B4411" w:rsidP="00943AC2">
      <w:pPr>
        <w:pStyle w:val="afff2"/>
        <w:tabs>
          <w:tab w:val="left" w:pos="993"/>
        </w:tabs>
        <w:spacing w:before="120" w:after="0" w:line="240" w:lineRule="auto"/>
        <w:ind w:left="0" w:firstLine="709"/>
        <w:contextualSpacing w:val="0"/>
        <w:jc w:val="both"/>
        <w:rPr>
          <w:rFonts w:ascii="Times New Roman" w:eastAsia="Times New Roman" w:hAnsi="Times New Roman"/>
          <w:sz w:val="28"/>
          <w:szCs w:val="28"/>
        </w:rPr>
      </w:pPr>
      <w:r w:rsidRPr="00934724">
        <w:rPr>
          <w:rFonts w:ascii="Times New Roman" w:eastAsia="Times New Roman" w:hAnsi="Times New Roman"/>
          <w:sz w:val="28"/>
          <w:szCs w:val="28"/>
        </w:rPr>
        <w:t>не превышение предложения по цене договора (товаров, работ, услуг, являющихся предметом закупки), содержащегося в предложении участника анализа предложений, над начальной (максимальной) ценой предмета анализа предложений (договора), установленной Заказчиком;</w:t>
      </w:r>
    </w:p>
    <w:p w14:paraId="52C5B064" w14:textId="77777777" w:rsidR="000B4411" w:rsidRPr="00934724" w:rsidRDefault="000B4411" w:rsidP="00943AC2">
      <w:pPr>
        <w:pStyle w:val="afff2"/>
        <w:tabs>
          <w:tab w:val="left" w:pos="993"/>
        </w:tabs>
        <w:spacing w:before="120" w:after="0" w:line="240" w:lineRule="auto"/>
        <w:ind w:left="0" w:firstLine="709"/>
        <w:contextualSpacing w:val="0"/>
        <w:jc w:val="both"/>
        <w:rPr>
          <w:rFonts w:ascii="Times New Roman" w:eastAsia="Times New Roman" w:hAnsi="Times New Roman"/>
          <w:sz w:val="28"/>
          <w:szCs w:val="28"/>
        </w:rPr>
      </w:pPr>
      <w:r w:rsidRPr="00934724">
        <w:rPr>
          <w:rFonts w:ascii="Times New Roman" w:eastAsia="Times New Roman" w:hAnsi="Times New Roman"/>
          <w:sz w:val="28"/>
          <w:szCs w:val="28"/>
        </w:rPr>
        <w:t>соответствие участника анализа предложений требованиям, установленным в Извещении об осуществлении анализа предложений.</w:t>
      </w:r>
    </w:p>
    <w:p w14:paraId="050CD827" w14:textId="3438B237" w:rsidR="000B4411" w:rsidRPr="00934724" w:rsidRDefault="000B4411" w:rsidP="00943AC2">
      <w:pPr>
        <w:pStyle w:val="afff2"/>
        <w:numPr>
          <w:ilvl w:val="2"/>
          <w:numId w:val="14"/>
        </w:numPr>
        <w:tabs>
          <w:tab w:val="left" w:pos="1418"/>
        </w:tabs>
        <w:spacing w:before="120" w:after="0" w:line="240" w:lineRule="auto"/>
        <w:ind w:left="0" w:firstLine="709"/>
        <w:jc w:val="both"/>
        <w:rPr>
          <w:rFonts w:ascii="Times New Roman" w:eastAsia="Times New Roman" w:hAnsi="Times New Roman"/>
          <w:sz w:val="28"/>
          <w:szCs w:val="28"/>
        </w:rPr>
      </w:pPr>
      <w:r w:rsidRPr="00934724">
        <w:rPr>
          <w:rFonts w:ascii="Times New Roman" w:eastAsia="Times New Roman" w:hAnsi="Times New Roman"/>
          <w:sz w:val="28"/>
          <w:szCs w:val="28"/>
        </w:rPr>
        <w:t xml:space="preserve">Коллегией также </w:t>
      </w:r>
      <w:hyperlink w:anchor="sub_1216" w:history="1"/>
      <w:r w:rsidRPr="00934724">
        <w:rPr>
          <w:rFonts w:ascii="Times New Roman" w:eastAsia="Times New Roman" w:hAnsi="Times New Roman"/>
          <w:sz w:val="28"/>
          <w:szCs w:val="28"/>
        </w:rPr>
        <w:t>проводится проверка информации об участниках анализа предложений, в том числе осуществляется оценка правоспособности, платежеспособности и деловой репутации участника.</w:t>
      </w:r>
    </w:p>
    <w:p w14:paraId="58CD1241" w14:textId="54815288" w:rsidR="000B4411" w:rsidRPr="00934724" w:rsidRDefault="000B4411" w:rsidP="00943AC2">
      <w:pPr>
        <w:pStyle w:val="afff2"/>
        <w:numPr>
          <w:ilvl w:val="2"/>
          <w:numId w:val="14"/>
        </w:numPr>
        <w:tabs>
          <w:tab w:val="left" w:pos="1418"/>
        </w:tabs>
        <w:spacing w:before="120" w:after="0" w:line="240" w:lineRule="auto"/>
        <w:ind w:left="0" w:firstLine="709"/>
        <w:jc w:val="both"/>
        <w:rPr>
          <w:rFonts w:ascii="Times New Roman" w:eastAsia="Times New Roman" w:hAnsi="Times New Roman"/>
          <w:sz w:val="28"/>
          <w:szCs w:val="28"/>
        </w:rPr>
      </w:pPr>
      <w:r w:rsidRPr="00934724">
        <w:rPr>
          <w:rFonts w:ascii="Times New Roman" w:eastAsia="Times New Roman" w:hAnsi="Times New Roman"/>
          <w:sz w:val="28"/>
          <w:szCs w:val="28"/>
        </w:rPr>
        <w:t>По результатам рассмотрения и проверки информации об участниках анализа предложений Коллегия вправе отклонить предложение участника анализа предложений в следующих случаях:</w:t>
      </w:r>
    </w:p>
    <w:p w14:paraId="4E422965" w14:textId="138FBE29" w:rsidR="000B4411" w:rsidRPr="00934724" w:rsidRDefault="000B4411" w:rsidP="00943AC2">
      <w:pPr>
        <w:pStyle w:val="afff2"/>
        <w:tabs>
          <w:tab w:val="left" w:pos="993"/>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отсутствия в составе предложения участника анализа предложений документов, определенных Извещением об осуществлении анализа предложений, либо наличия в таких документах недостоверных сведений об участнике анализа предложений</w:t>
      </w:r>
      <w:r w:rsidR="005336FF">
        <w:rPr>
          <w:rFonts w:ascii="Times New Roman" w:hAnsi="Times New Roman"/>
          <w:sz w:val="28"/>
          <w:szCs w:val="28"/>
        </w:rPr>
        <w:t xml:space="preserve"> </w:t>
      </w:r>
      <w:r w:rsidRPr="00934724">
        <w:rPr>
          <w:rFonts w:ascii="Times New Roman" w:hAnsi="Times New Roman"/>
          <w:sz w:val="28"/>
          <w:szCs w:val="28"/>
        </w:rPr>
        <w:t>или о поставляемых товарах (выполняемых работах, оказываемых услугах);</w:t>
      </w:r>
    </w:p>
    <w:p w14:paraId="5B3AE31A" w14:textId="77777777" w:rsidR="000B4411" w:rsidRPr="00934724" w:rsidRDefault="000B4411" w:rsidP="00943AC2">
      <w:pPr>
        <w:pStyle w:val="afff2"/>
        <w:tabs>
          <w:tab w:val="left" w:pos="993"/>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отсутствия обеспечения предложения участника анализа предложений, если в Извещении об осуществлении анализа предложений установлено данное требование;</w:t>
      </w:r>
    </w:p>
    <w:p w14:paraId="7D274D5C" w14:textId="6B627B40" w:rsidR="000B4411" w:rsidRPr="00934724" w:rsidRDefault="000B4411" w:rsidP="00943AC2">
      <w:pPr>
        <w:pStyle w:val="afff2"/>
        <w:tabs>
          <w:tab w:val="left" w:pos="993"/>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наличия в таких предложениях участников анализа предложений предложения о цене договора (товаров, работ, услуг, являющихся предметом закупки), превышающего</w:t>
      </w:r>
      <w:r w:rsidR="005336FF">
        <w:rPr>
          <w:rFonts w:ascii="Times New Roman" w:hAnsi="Times New Roman"/>
          <w:sz w:val="28"/>
          <w:szCs w:val="28"/>
        </w:rPr>
        <w:t xml:space="preserve"> </w:t>
      </w:r>
      <w:r w:rsidRPr="00934724">
        <w:rPr>
          <w:rFonts w:ascii="Times New Roman" w:hAnsi="Times New Roman"/>
          <w:sz w:val="28"/>
          <w:szCs w:val="28"/>
        </w:rPr>
        <w:t>начальную (максимальную) цену предмета анализа предложений (договора), установленную</w:t>
      </w:r>
      <w:r w:rsidR="005336FF">
        <w:rPr>
          <w:rFonts w:ascii="Times New Roman" w:hAnsi="Times New Roman"/>
          <w:sz w:val="28"/>
          <w:szCs w:val="28"/>
        </w:rPr>
        <w:t xml:space="preserve"> </w:t>
      </w:r>
      <w:r w:rsidRPr="00934724">
        <w:rPr>
          <w:rFonts w:ascii="Times New Roman" w:hAnsi="Times New Roman"/>
          <w:sz w:val="28"/>
          <w:szCs w:val="28"/>
        </w:rPr>
        <w:t xml:space="preserve">в Извещении об осуществлении анализа предложений; </w:t>
      </w:r>
    </w:p>
    <w:p w14:paraId="67CFB85B" w14:textId="01D43354" w:rsidR="000B4411" w:rsidRPr="00934724" w:rsidRDefault="000B4411" w:rsidP="00943AC2">
      <w:pPr>
        <w:pStyle w:val="afff2"/>
        <w:tabs>
          <w:tab w:val="left" w:pos="993"/>
        </w:tabs>
        <w:spacing w:before="120" w:after="0" w:line="240" w:lineRule="auto"/>
        <w:ind w:left="0" w:firstLine="709"/>
        <w:contextualSpacing w:val="0"/>
        <w:jc w:val="both"/>
        <w:rPr>
          <w:rFonts w:ascii="Times New Roman" w:hAnsi="Times New Roman"/>
          <w:sz w:val="28"/>
          <w:szCs w:val="28"/>
        </w:rPr>
      </w:pPr>
      <w:proofErr w:type="gramStart"/>
      <w:r w:rsidRPr="00934724">
        <w:rPr>
          <w:rFonts w:ascii="Times New Roman" w:hAnsi="Times New Roman"/>
          <w:sz w:val="28"/>
          <w:szCs w:val="28"/>
          <w:lang w:bidi="ru-RU"/>
        </w:rPr>
        <w:t xml:space="preserve">наличия в таких </w:t>
      </w:r>
      <w:r w:rsidRPr="00934724">
        <w:rPr>
          <w:rFonts w:ascii="Times New Roman" w:hAnsi="Times New Roman"/>
          <w:sz w:val="28"/>
          <w:szCs w:val="28"/>
        </w:rPr>
        <w:t>предложениях участников анализа предложений</w:t>
      </w:r>
      <w:r w:rsidRPr="00934724">
        <w:rPr>
          <w:rFonts w:ascii="Times New Roman" w:hAnsi="Times New Roman"/>
          <w:sz w:val="28"/>
          <w:szCs w:val="28"/>
          <w:lang w:bidi="ru-RU"/>
        </w:rPr>
        <w:t xml:space="preserve"> предложения о цене единицы товара, работы, услуги, цене запасных частей к технике, оборудованию, </w:t>
      </w:r>
      <w:r w:rsidRPr="00934724">
        <w:rPr>
          <w:rFonts w:ascii="Times New Roman" w:hAnsi="Times New Roman"/>
          <w:sz w:val="28"/>
          <w:szCs w:val="28"/>
        </w:rPr>
        <w:t>размере вознаграждения (комиссии) за поставку товара, выполнение работ, оказание услуг,</w:t>
      </w:r>
      <w:r w:rsidRPr="00934724">
        <w:rPr>
          <w:rFonts w:ascii="Times New Roman" w:hAnsi="Times New Roman"/>
          <w:sz w:val="28"/>
          <w:szCs w:val="28"/>
          <w:lang w:bidi="ru-RU"/>
        </w:rPr>
        <w:t xml:space="preserve"> являющихся предметом закупки, превышающего</w:t>
      </w:r>
      <w:r w:rsidR="005336FF">
        <w:rPr>
          <w:rFonts w:ascii="Times New Roman" w:hAnsi="Times New Roman"/>
          <w:sz w:val="28"/>
          <w:szCs w:val="28"/>
          <w:lang w:bidi="ru-RU"/>
        </w:rPr>
        <w:t xml:space="preserve"> </w:t>
      </w:r>
      <w:r w:rsidRPr="00934724">
        <w:rPr>
          <w:rFonts w:ascii="Times New Roman" w:hAnsi="Times New Roman"/>
          <w:sz w:val="28"/>
          <w:szCs w:val="28"/>
          <w:lang w:bidi="ru-RU"/>
        </w:rPr>
        <w:t>начальную (максимальную) цену</w:t>
      </w:r>
      <w:r w:rsidR="005336FF">
        <w:rPr>
          <w:rFonts w:ascii="Times New Roman" w:hAnsi="Times New Roman"/>
          <w:sz w:val="28"/>
          <w:szCs w:val="28"/>
          <w:lang w:bidi="ru-RU"/>
        </w:rPr>
        <w:t xml:space="preserve"> </w:t>
      </w:r>
      <w:r w:rsidRPr="00934724">
        <w:rPr>
          <w:rFonts w:ascii="Times New Roman" w:hAnsi="Times New Roman"/>
          <w:sz w:val="28"/>
          <w:szCs w:val="28"/>
          <w:lang w:bidi="ru-RU"/>
        </w:rPr>
        <w:t xml:space="preserve">единицы товара, работы, услуги, цены запасных частей к технике, оборудованию, начальный (максимальный) </w:t>
      </w:r>
      <w:r w:rsidRPr="00934724">
        <w:rPr>
          <w:rFonts w:ascii="Times New Roman" w:hAnsi="Times New Roman"/>
          <w:sz w:val="28"/>
          <w:szCs w:val="28"/>
        </w:rPr>
        <w:t>размер вознаграждения (комиссии) за поставку товара, выполнение работ, оказание услуг,</w:t>
      </w:r>
      <w:r w:rsidRPr="00934724">
        <w:rPr>
          <w:rFonts w:ascii="Times New Roman" w:hAnsi="Times New Roman"/>
          <w:sz w:val="28"/>
          <w:szCs w:val="28"/>
          <w:lang w:bidi="ru-RU"/>
        </w:rPr>
        <w:t xml:space="preserve"> установленную</w:t>
      </w:r>
      <w:proofErr w:type="gramEnd"/>
      <w:r w:rsidR="005336FF">
        <w:rPr>
          <w:rFonts w:ascii="Times New Roman" w:hAnsi="Times New Roman"/>
          <w:sz w:val="28"/>
          <w:szCs w:val="28"/>
          <w:lang w:bidi="ru-RU"/>
        </w:rPr>
        <w:t xml:space="preserve"> </w:t>
      </w:r>
      <w:r w:rsidRPr="00934724">
        <w:rPr>
          <w:rFonts w:ascii="Times New Roman" w:hAnsi="Times New Roman"/>
          <w:sz w:val="28"/>
          <w:szCs w:val="28"/>
          <w:lang w:bidi="ru-RU"/>
        </w:rPr>
        <w:t>в Извещении об осуществлении анализа предложений;</w:t>
      </w:r>
    </w:p>
    <w:p w14:paraId="26E077AB" w14:textId="3E945951" w:rsidR="000B4411" w:rsidRPr="00934724" w:rsidRDefault="000B4411" w:rsidP="00943AC2">
      <w:pPr>
        <w:pStyle w:val="afff2"/>
        <w:tabs>
          <w:tab w:val="left" w:pos="993"/>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несоответствия участника анализа предложений требованиям, указанным в п.</w:t>
      </w:r>
      <w:r w:rsidR="00C64663" w:rsidRPr="00934724">
        <w:rPr>
          <w:rFonts w:ascii="Times New Roman" w:hAnsi="Times New Roman"/>
          <w:sz w:val="28"/>
          <w:szCs w:val="28"/>
        </w:rPr>
        <w:t>1.5</w:t>
      </w:r>
      <w:r w:rsidRPr="00934724">
        <w:rPr>
          <w:rFonts w:ascii="Times New Roman" w:hAnsi="Times New Roman"/>
          <w:sz w:val="28"/>
          <w:szCs w:val="28"/>
        </w:rPr>
        <w:t xml:space="preserve"> настоящего Положения и/или Извещении об осуществлении анализа предложений, в том числе в случае наличия сведений об участнике анализа предложений и (или) его соисполнителе (субподрядчике) в реестрах недобросовестных поставщиков;</w:t>
      </w:r>
    </w:p>
    <w:p w14:paraId="0C5B9139" w14:textId="77777777" w:rsidR="000B4411" w:rsidRPr="00934724" w:rsidRDefault="000B4411" w:rsidP="00943AC2">
      <w:pPr>
        <w:pStyle w:val="afff2"/>
        <w:tabs>
          <w:tab w:val="left" w:pos="993"/>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lastRenderedPageBreak/>
        <w:t>несоответствия предложения, поданного участником анализа предложений, требованиям Извещения об осуществлении анализа предложений и настоящего Положения;</w:t>
      </w:r>
    </w:p>
    <w:p w14:paraId="2FDEF0BB" w14:textId="77777777" w:rsidR="000B4411" w:rsidRPr="00934724" w:rsidRDefault="000B4411" w:rsidP="00943AC2">
      <w:pPr>
        <w:pStyle w:val="afff2"/>
        <w:tabs>
          <w:tab w:val="left" w:pos="993"/>
        </w:tabs>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несоответствия </w:t>
      </w:r>
      <w:proofErr w:type="gramStart"/>
      <w:r w:rsidRPr="00934724">
        <w:rPr>
          <w:rFonts w:ascii="Times New Roman" w:hAnsi="Times New Roman"/>
          <w:sz w:val="28"/>
          <w:szCs w:val="28"/>
        </w:rPr>
        <w:t>предмета предложения участника анализа предложений</w:t>
      </w:r>
      <w:proofErr w:type="gramEnd"/>
      <w:r w:rsidRPr="00934724">
        <w:rPr>
          <w:rFonts w:ascii="Times New Roman" w:hAnsi="Times New Roman"/>
          <w:sz w:val="28"/>
          <w:szCs w:val="28"/>
        </w:rPr>
        <w:t xml:space="preserve"> предмету закупки, указанному в Извещении об осуществлении анализа предложений, в том числе по количественным показателям (несоответствие количества поставляемого товара, объема выполняемых работ, оказываемых услуг).</w:t>
      </w:r>
    </w:p>
    <w:p w14:paraId="16C5F22E" w14:textId="77777777" w:rsidR="000B4411" w:rsidRPr="00934724" w:rsidRDefault="000B4411" w:rsidP="00943AC2">
      <w:pPr>
        <w:tabs>
          <w:tab w:val="left" w:pos="1701"/>
        </w:tabs>
        <w:spacing w:before="120" w:after="0" w:line="240" w:lineRule="auto"/>
        <w:ind w:firstLine="709"/>
        <w:jc w:val="both"/>
        <w:rPr>
          <w:rFonts w:ascii="Times New Roman" w:eastAsia="Calibri" w:hAnsi="Times New Roman" w:cs="Times New Roman"/>
          <w:sz w:val="28"/>
          <w:szCs w:val="28"/>
        </w:rPr>
      </w:pPr>
      <w:r w:rsidRPr="00934724">
        <w:rPr>
          <w:rFonts w:ascii="Times New Roman" w:eastAsia="Calibri" w:hAnsi="Times New Roman" w:cs="Times New Roman"/>
          <w:sz w:val="28"/>
          <w:szCs w:val="28"/>
        </w:rPr>
        <w:t xml:space="preserve">Отклонение </w:t>
      </w:r>
      <w:r w:rsidRPr="00934724">
        <w:rPr>
          <w:rFonts w:ascii="Times New Roman" w:hAnsi="Times New Roman" w:cs="Times New Roman"/>
          <w:sz w:val="28"/>
          <w:szCs w:val="28"/>
        </w:rPr>
        <w:t xml:space="preserve">предложений участников анализа предложений </w:t>
      </w:r>
      <w:r w:rsidRPr="00934724">
        <w:rPr>
          <w:rFonts w:ascii="Times New Roman" w:eastAsia="Calibri" w:hAnsi="Times New Roman" w:cs="Times New Roman"/>
          <w:sz w:val="28"/>
          <w:szCs w:val="28"/>
        </w:rPr>
        <w:t>допускается по иным основаниям, указанным в Извещении об осуществлении анализа предложений.</w:t>
      </w:r>
    </w:p>
    <w:p w14:paraId="42E883AF" w14:textId="47366878" w:rsidR="000B4411" w:rsidRPr="00934724" w:rsidRDefault="000B4411" w:rsidP="00943AC2">
      <w:pPr>
        <w:pStyle w:val="2f1"/>
        <w:numPr>
          <w:ilvl w:val="2"/>
          <w:numId w:val="14"/>
        </w:numPr>
        <w:shd w:val="clear" w:color="auto" w:fill="auto"/>
        <w:tabs>
          <w:tab w:val="left" w:pos="0"/>
          <w:tab w:val="left" w:pos="1418"/>
        </w:tabs>
        <w:spacing w:before="120" w:after="0" w:line="240" w:lineRule="auto"/>
        <w:ind w:left="0" w:firstLine="709"/>
        <w:jc w:val="both"/>
      </w:pPr>
      <w:r w:rsidRPr="00934724">
        <w:t xml:space="preserve">В </w:t>
      </w:r>
      <w:proofErr w:type="gramStart"/>
      <w:r w:rsidRPr="00934724">
        <w:t>целях</w:t>
      </w:r>
      <w:proofErr w:type="gramEnd"/>
      <w:r w:rsidRPr="00934724">
        <w:t xml:space="preserve"> выявления лучших условий исполнения договора Коллегия осуществляет оценку и сопоставление предложений участников анализа предложений в соответствии с критериями и в порядке, которые установлены в Извещении об осуществлении анализа предложений. Совокупная значимость таких критериев должна составлять сто процентов.</w:t>
      </w:r>
    </w:p>
    <w:p w14:paraId="6D10BA85" w14:textId="638A3F62"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 xml:space="preserve">При проведении анализа предложений Заказчик вправе установить два и более критерия </w:t>
      </w:r>
      <w:proofErr w:type="gramStart"/>
      <w:r w:rsidRPr="00934724">
        <w:t>оценки предложений участников анализа предложений</w:t>
      </w:r>
      <w:proofErr w:type="gramEnd"/>
      <w:r w:rsidRPr="00934724">
        <w:t xml:space="preserve"> в соответствии с пунктом 1.6 настоящего Положения.</w:t>
      </w:r>
    </w:p>
    <w:p w14:paraId="35D07A60" w14:textId="24EF007A" w:rsidR="000B4411" w:rsidRPr="00934724" w:rsidRDefault="000B4411" w:rsidP="00943AC2">
      <w:pPr>
        <w:pStyle w:val="2f1"/>
        <w:numPr>
          <w:ilvl w:val="2"/>
          <w:numId w:val="14"/>
        </w:numPr>
        <w:shd w:val="clear" w:color="auto" w:fill="auto"/>
        <w:tabs>
          <w:tab w:val="left" w:pos="0"/>
          <w:tab w:val="left" w:pos="1418"/>
        </w:tabs>
        <w:spacing w:before="120" w:after="0" w:line="240" w:lineRule="auto"/>
        <w:ind w:left="0" w:firstLine="709"/>
        <w:jc w:val="both"/>
      </w:pPr>
      <w:r w:rsidRPr="00934724">
        <w:t>Коллегия осуществляет оценку и сопоставление только тех предложений участников анализа предложений, которые не были отклонены по результатам рассмотрения.</w:t>
      </w:r>
    </w:p>
    <w:p w14:paraId="19F38AAC" w14:textId="0446B0E7" w:rsidR="000B4411" w:rsidRPr="00934724" w:rsidRDefault="000B4411" w:rsidP="00943AC2">
      <w:pPr>
        <w:pStyle w:val="2f1"/>
        <w:numPr>
          <w:ilvl w:val="2"/>
          <w:numId w:val="14"/>
        </w:numPr>
        <w:shd w:val="clear" w:color="auto" w:fill="auto"/>
        <w:tabs>
          <w:tab w:val="left" w:pos="0"/>
          <w:tab w:val="left" w:pos="1418"/>
        </w:tabs>
        <w:spacing w:before="120" w:after="0" w:line="240" w:lineRule="auto"/>
        <w:ind w:left="0" w:firstLine="709"/>
        <w:jc w:val="both"/>
      </w:pPr>
      <w:r w:rsidRPr="00934724">
        <w:t>По результатам рассмотрения, оценки и сопоставления предложений участников анализа предложений Коллегия принимает решение об итогах анализа предложений и составляет итоговый протокол.</w:t>
      </w:r>
    </w:p>
    <w:p w14:paraId="2F1B9B23" w14:textId="5BDC9BB5" w:rsidR="000B4411" w:rsidRPr="00934724" w:rsidRDefault="000B4411" w:rsidP="00943AC2">
      <w:pPr>
        <w:pStyle w:val="2f1"/>
        <w:numPr>
          <w:ilvl w:val="2"/>
          <w:numId w:val="14"/>
        </w:numPr>
        <w:shd w:val="clear" w:color="auto" w:fill="auto"/>
        <w:tabs>
          <w:tab w:val="left" w:pos="0"/>
          <w:tab w:val="left" w:pos="1418"/>
        </w:tabs>
        <w:spacing w:before="120" w:after="0" w:line="240" w:lineRule="auto"/>
        <w:ind w:left="0" w:firstLine="709"/>
        <w:jc w:val="both"/>
      </w:pPr>
      <w:r w:rsidRPr="00934724">
        <w:t>Итоговый протокол должен содержать следующие сведения:</w:t>
      </w:r>
    </w:p>
    <w:p w14:paraId="511B5F76" w14:textId="308EFE79" w:rsidR="000B4411" w:rsidRPr="00934724" w:rsidRDefault="000B4411" w:rsidP="00943AC2">
      <w:pPr>
        <w:pStyle w:val="2f1"/>
        <w:shd w:val="clear" w:color="auto" w:fill="auto"/>
        <w:tabs>
          <w:tab w:val="left" w:pos="0"/>
          <w:tab w:val="left" w:pos="1418"/>
        </w:tabs>
        <w:spacing w:before="120" w:after="0" w:line="240" w:lineRule="auto"/>
        <w:ind w:firstLine="709"/>
        <w:jc w:val="both"/>
      </w:pPr>
      <w:r w:rsidRPr="00934724">
        <w:t>дата подписания протокола;</w:t>
      </w:r>
    </w:p>
    <w:p w14:paraId="222A123A" w14:textId="78C52911" w:rsidR="000B4411" w:rsidRPr="00934724" w:rsidRDefault="000B4411" w:rsidP="00943AC2">
      <w:pPr>
        <w:pStyle w:val="2f1"/>
        <w:shd w:val="clear" w:color="auto" w:fill="auto"/>
        <w:tabs>
          <w:tab w:val="left" w:pos="0"/>
          <w:tab w:val="left" w:pos="1418"/>
        </w:tabs>
        <w:spacing w:before="120" w:after="0" w:line="240" w:lineRule="auto"/>
        <w:ind w:firstLine="709"/>
        <w:jc w:val="both"/>
      </w:pPr>
      <w:r w:rsidRPr="00934724">
        <w:t>количество поданных предложений участников анализа предложений, дату и время регистрации каждого предложения;</w:t>
      </w:r>
    </w:p>
    <w:p w14:paraId="430A052D" w14:textId="3EC56B76" w:rsidR="000B4411" w:rsidRPr="00934724" w:rsidRDefault="000B4411" w:rsidP="00943AC2">
      <w:pPr>
        <w:pStyle w:val="2f1"/>
        <w:shd w:val="clear" w:color="auto" w:fill="auto"/>
        <w:tabs>
          <w:tab w:val="left" w:pos="0"/>
          <w:tab w:val="left" w:pos="1418"/>
        </w:tabs>
        <w:spacing w:before="120" w:after="0" w:line="240" w:lineRule="auto"/>
        <w:ind w:firstLine="709"/>
        <w:jc w:val="both"/>
      </w:pPr>
      <w:r w:rsidRPr="00934724">
        <w:t xml:space="preserve">результаты </w:t>
      </w:r>
      <w:proofErr w:type="gramStart"/>
      <w:r w:rsidRPr="00934724">
        <w:t>рассмотрения предложений участников анализа предложений</w:t>
      </w:r>
      <w:proofErr w:type="gramEnd"/>
      <w:r w:rsidRPr="00934724">
        <w:t xml:space="preserve"> с указанием основания отклонения каждого предложения участника анализа предложений с указанием положений Извещения об осуществлении анализа предложений, которым не соответствует такое предложение;</w:t>
      </w:r>
    </w:p>
    <w:p w14:paraId="72755B79" w14:textId="36B85221" w:rsidR="000B4411" w:rsidRPr="00934724" w:rsidRDefault="000B4411" w:rsidP="00943AC2">
      <w:pPr>
        <w:autoSpaceDE w:val="0"/>
        <w:autoSpaceDN w:val="0"/>
        <w:adjustRightInd w:val="0"/>
        <w:spacing w:before="120" w:after="0" w:line="240" w:lineRule="auto"/>
        <w:ind w:firstLine="709"/>
        <w:jc w:val="both"/>
        <w:rPr>
          <w:rFonts w:ascii="Times New Roman" w:eastAsia="Times New Roman" w:hAnsi="Times New Roman" w:cs="Times New Roman"/>
          <w:sz w:val="28"/>
          <w:szCs w:val="28"/>
        </w:rPr>
      </w:pPr>
      <w:r w:rsidRPr="00934724">
        <w:rPr>
          <w:rFonts w:ascii="Times New Roman" w:eastAsia="Times New Roman" w:hAnsi="Times New Roman" w:cs="Times New Roman"/>
          <w:sz w:val="28"/>
          <w:szCs w:val="28"/>
        </w:rPr>
        <w:t xml:space="preserve">результаты оценки </w:t>
      </w:r>
      <w:r w:rsidRPr="00934724">
        <w:rPr>
          <w:rFonts w:ascii="Times New Roman" w:hAnsi="Times New Roman" w:cs="Times New Roman"/>
          <w:sz w:val="28"/>
          <w:szCs w:val="28"/>
        </w:rPr>
        <w:t>предложений участников анализа предложений</w:t>
      </w:r>
      <w:r w:rsidRPr="00934724">
        <w:rPr>
          <w:rFonts w:ascii="Times New Roman" w:eastAsia="Times New Roman" w:hAnsi="Times New Roman" w:cs="Times New Roman"/>
          <w:sz w:val="28"/>
          <w:szCs w:val="28"/>
        </w:rPr>
        <w:t xml:space="preserve">, указанием количества баллов, присвоенных предложению каждого </w:t>
      </w:r>
      <w:r w:rsidRPr="00934724">
        <w:rPr>
          <w:rFonts w:ascii="Times New Roman" w:hAnsi="Times New Roman" w:cs="Times New Roman"/>
          <w:sz w:val="28"/>
          <w:szCs w:val="28"/>
        </w:rPr>
        <w:t>участника анализа предложений,</w:t>
      </w:r>
      <w:r w:rsidRPr="00934724">
        <w:rPr>
          <w:rFonts w:ascii="Times New Roman" w:eastAsia="Times New Roman" w:hAnsi="Times New Roman" w:cs="Times New Roman"/>
          <w:sz w:val="28"/>
          <w:szCs w:val="28"/>
        </w:rPr>
        <w:t xml:space="preserve"> допущенного к оценке;</w:t>
      </w:r>
    </w:p>
    <w:p w14:paraId="1B431FC7" w14:textId="583381AC" w:rsidR="000B4411" w:rsidRPr="00934724" w:rsidRDefault="004468E0"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сведения об участнике</w:t>
      </w:r>
      <w:r w:rsidR="000B4411" w:rsidRPr="00934724">
        <w:rPr>
          <w:rFonts w:ascii="Times New Roman" w:hAnsi="Times New Roman" w:cs="Times New Roman"/>
          <w:sz w:val="28"/>
          <w:szCs w:val="28"/>
        </w:rPr>
        <w:t xml:space="preserve"> </w:t>
      </w:r>
      <w:r w:rsidR="000B4411" w:rsidRPr="00934724">
        <w:rPr>
          <w:rFonts w:ascii="Times New Roman" w:eastAsia="Times New Roman" w:hAnsi="Times New Roman" w:cs="Times New Roman"/>
          <w:sz w:val="28"/>
          <w:szCs w:val="28"/>
        </w:rPr>
        <w:t>анализа предложений</w:t>
      </w:r>
      <w:r w:rsidR="000B4411" w:rsidRPr="00934724">
        <w:rPr>
          <w:rFonts w:ascii="Times New Roman" w:hAnsi="Times New Roman" w:cs="Times New Roman"/>
          <w:sz w:val="28"/>
          <w:szCs w:val="28"/>
        </w:rPr>
        <w:t xml:space="preserve">, с которым планируется заключить договор (в случае, если по итогам </w:t>
      </w:r>
      <w:r w:rsidR="000B4411" w:rsidRPr="00934724">
        <w:rPr>
          <w:rFonts w:ascii="Times New Roman" w:eastAsia="Times New Roman" w:hAnsi="Times New Roman" w:cs="Times New Roman"/>
          <w:sz w:val="28"/>
          <w:szCs w:val="28"/>
        </w:rPr>
        <w:t>анализа предложений</w:t>
      </w:r>
      <w:r w:rsidR="000B4411" w:rsidRPr="00934724">
        <w:rPr>
          <w:rFonts w:ascii="Times New Roman" w:hAnsi="Times New Roman" w:cs="Times New Roman"/>
          <w:sz w:val="28"/>
          <w:szCs w:val="28"/>
        </w:rPr>
        <w:t xml:space="preserve"> определен его победитель);</w:t>
      </w:r>
    </w:p>
    <w:p w14:paraId="7926E1A4" w14:textId="4B027A7A" w:rsidR="000B4411" w:rsidRPr="00934724" w:rsidRDefault="000B4411"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причины, по которым </w:t>
      </w:r>
      <w:r w:rsidRPr="00934724">
        <w:rPr>
          <w:rFonts w:ascii="Times New Roman" w:eastAsia="Times New Roman" w:hAnsi="Times New Roman" w:cs="Times New Roman"/>
          <w:sz w:val="28"/>
          <w:szCs w:val="28"/>
        </w:rPr>
        <w:t>анализ предложений</w:t>
      </w:r>
      <w:r w:rsidRPr="00934724">
        <w:rPr>
          <w:rFonts w:ascii="Times New Roman" w:hAnsi="Times New Roman" w:cs="Times New Roman"/>
          <w:sz w:val="28"/>
          <w:szCs w:val="28"/>
        </w:rPr>
        <w:t xml:space="preserve"> признан несостоявшимся, в случае признания его таковым.</w:t>
      </w:r>
    </w:p>
    <w:p w14:paraId="63AB544D" w14:textId="0E9C5A5B"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 xml:space="preserve">Коллегия вправе отклонить все предложения участников анализа предложений, если ни одно из них не удовлетворяет установленным в Извещении об осуществлении анализа предложений требованиям к участникам анализа </w:t>
      </w:r>
      <w:r w:rsidRPr="00934724">
        <w:lastRenderedPageBreak/>
        <w:t>предложений, требованиям к товарам, работам, услугам, являющихся предметом закупки, требованиям к оформлению и составу предложения участника анализа предложений.</w:t>
      </w:r>
    </w:p>
    <w:p w14:paraId="3ECDF466" w14:textId="3EAD6EC1"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Итоговый протокол подписывается всеми присутствующими на заседании членами Коллегии.</w:t>
      </w:r>
    </w:p>
    <w:p w14:paraId="7E25D281" w14:textId="076D58B2" w:rsidR="000B4411" w:rsidRPr="00934724" w:rsidRDefault="000B4411" w:rsidP="00943AC2">
      <w:pPr>
        <w:pStyle w:val="afff2"/>
        <w:numPr>
          <w:ilvl w:val="2"/>
          <w:numId w:val="14"/>
        </w:numPr>
        <w:tabs>
          <w:tab w:val="left" w:pos="1560"/>
          <w:tab w:val="left" w:pos="1701"/>
        </w:tabs>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Победителем анализа предложений признается участник, предложение которого соответствует требованиям Извещения об осуществлении анализа предложений и содержит лучшие условия исполнения договора.</w:t>
      </w:r>
    </w:p>
    <w:p w14:paraId="0C099CD2" w14:textId="5C334AEC" w:rsidR="000B4411" w:rsidRPr="00934724" w:rsidRDefault="000B4411" w:rsidP="00943AC2">
      <w:pPr>
        <w:pStyle w:val="afff2"/>
        <w:numPr>
          <w:ilvl w:val="2"/>
          <w:numId w:val="14"/>
        </w:numPr>
        <w:tabs>
          <w:tab w:val="left" w:pos="1560"/>
          <w:tab w:val="left" w:pos="1701"/>
        </w:tabs>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Итоговый протокол размещается Заказчиком </w:t>
      </w:r>
      <w:r w:rsidR="00C64663" w:rsidRPr="00934724">
        <w:rPr>
          <w:rFonts w:ascii="Times New Roman" w:hAnsi="Times New Roman"/>
          <w:sz w:val="28"/>
          <w:szCs w:val="28"/>
        </w:rPr>
        <w:t xml:space="preserve">в единой информационной системе и </w:t>
      </w:r>
      <w:r w:rsidRPr="00934724">
        <w:rPr>
          <w:rFonts w:ascii="Times New Roman" w:hAnsi="Times New Roman"/>
          <w:sz w:val="28"/>
          <w:szCs w:val="28"/>
        </w:rPr>
        <w:t>на электронной площадке в течение 3 (трех) дней со дня его подписания Коллегией.</w:t>
      </w:r>
    </w:p>
    <w:p w14:paraId="7A43755E" w14:textId="2BBD0EF9" w:rsidR="000B4411" w:rsidRPr="00934724" w:rsidRDefault="000B4411" w:rsidP="00943AC2">
      <w:pPr>
        <w:pStyle w:val="2e"/>
        <w:numPr>
          <w:ilvl w:val="1"/>
          <w:numId w:val="14"/>
        </w:numPr>
        <w:spacing w:before="120"/>
        <w:ind w:left="0" w:firstLine="709"/>
      </w:pPr>
      <w:bookmarkStart w:id="3134" w:name="_Toc526522041"/>
      <w:bookmarkStart w:id="3135" w:name="_Toc531953500"/>
      <w:r w:rsidRPr="00934724">
        <w:t>Заключение и исполнение договора по результатам анализа предложений</w:t>
      </w:r>
      <w:bookmarkEnd w:id="3134"/>
      <w:bookmarkEnd w:id="3135"/>
    </w:p>
    <w:p w14:paraId="08FAA2BE" w14:textId="056B7163" w:rsidR="000B4411" w:rsidRPr="00934724" w:rsidRDefault="000B4411" w:rsidP="00943AC2">
      <w:pPr>
        <w:pStyle w:val="2f1"/>
        <w:numPr>
          <w:ilvl w:val="2"/>
          <w:numId w:val="14"/>
        </w:numPr>
        <w:shd w:val="clear" w:color="auto" w:fill="auto"/>
        <w:spacing w:before="120" w:after="0" w:line="240" w:lineRule="auto"/>
        <w:ind w:left="0" w:firstLine="709"/>
        <w:jc w:val="both"/>
      </w:pPr>
      <w:proofErr w:type="gramStart"/>
      <w:r w:rsidRPr="00934724">
        <w:t>Договор по результатам анализа предложений заключается с победителем анализа предложений, а в случае признания победителя анализа предложений уклонившимся от заключения договора, Заказчик вправе заключить договор с участником анализа предложений, предложение которого содержит лучшие по отношению к другим участникам анализа предложений условия исполнения договора и указанному предложению по результатам подведения итогов анализа предложения присвоен второй номер.</w:t>
      </w:r>
      <w:proofErr w:type="gramEnd"/>
    </w:p>
    <w:p w14:paraId="124215CA" w14:textId="638893E8" w:rsidR="000B4411" w:rsidRPr="00934724" w:rsidRDefault="000B4411" w:rsidP="00943AC2">
      <w:pPr>
        <w:pStyle w:val="2f1"/>
        <w:numPr>
          <w:ilvl w:val="2"/>
          <w:numId w:val="14"/>
        </w:numPr>
        <w:shd w:val="clear" w:color="auto" w:fill="auto"/>
        <w:spacing w:before="120" w:after="0" w:line="240" w:lineRule="auto"/>
        <w:ind w:left="0" w:firstLine="709"/>
        <w:jc w:val="both"/>
      </w:pPr>
      <w:proofErr w:type="gramStart"/>
      <w:r w:rsidRPr="00934724">
        <w:t>Если участник анализа предложений, с которым принято решение о заключении договора по итогам анализа предложений, не представил в предусмотренные Извещением об осуществлении анализа предложений порядке и сроки подписанный договор, или отказался от заключения договора, или не представил обеспечение исполнения договора, если в Извещении об осуществлении анализа предложений было установлено такое требование, такой участник признается уклонившимся от заключения договора.</w:t>
      </w:r>
      <w:proofErr w:type="gramEnd"/>
    </w:p>
    <w:p w14:paraId="0C4A93CB" w14:textId="73E4535E" w:rsidR="000B4411" w:rsidRPr="00934724" w:rsidRDefault="000B4411" w:rsidP="00943AC2">
      <w:pPr>
        <w:pStyle w:val="2f1"/>
        <w:numPr>
          <w:ilvl w:val="2"/>
          <w:numId w:val="14"/>
        </w:numPr>
        <w:shd w:val="clear" w:color="auto" w:fill="auto"/>
        <w:tabs>
          <w:tab w:val="left" w:pos="0"/>
          <w:tab w:val="left" w:pos="1418"/>
        </w:tabs>
        <w:spacing w:before="120" w:after="0" w:line="240" w:lineRule="auto"/>
        <w:ind w:left="0" w:firstLine="709"/>
        <w:jc w:val="both"/>
      </w:pPr>
      <w:r w:rsidRPr="00934724">
        <w:t xml:space="preserve">Договор по результатам анализа предложений заключается на условиях, указанных в Извещении об осуществлении анализа предложений и в предложении участника анализа предложений, поданного участником анализа предложений, с которым заключается договор. </w:t>
      </w:r>
    </w:p>
    <w:p w14:paraId="24148912" w14:textId="4F9A240E"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 xml:space="preserve">В </w:t>
      </w:r>
      <w:proofErr w:type="gramStart"/>
      <w:r w:rsidRPr="00934724">
        <w:t>случае</w:t>
      </w:r>
      <w:proofErr w:type="gramEnd"/>
      <w:r w:rsidRPr="00934724">
        <w:t xml:space="preserve"> если в Извещении об осуществлении анализа предложений установлено требование о предоставлении обеспечения исполнения договора, участник в течение срока, установленного договором, должен представить Заказчику обеспечение исполнения договора. Обеспечение исполнения договора предоставляется в размере и форме, предусмотренных в Извещении об осуществлении анализа предложений.</w:t>
      </w:r>
    </w:p>
    <w:p w14:paraId="42DB4577" w14:textId="604AF138" w:rsidR="000B4411" w:rsidRPr="00934724" w:rsidRDefault="000B4411" w:rsidP="00943AC2">
      <w:pPr>
        <w:pStyle w:val="2f1"/>
        <w:numPr>
          <w:ilvl w:val="2"/>
          <w:numId w:val="14"/>
        </w:numPr>
        <w:shd w:val="clear" w:color="auto" w:fill="auto"/>
        <w:spacing w:before="120" w:after="0" w:line="240" w:lineRule="auto"/>
        <w:ind w:left="0" w:firstLine="709"/>
        <w:jc w:val="both"/>
      </w:pPr>
      <w:r w:rsidRPr="00934724">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5DBF4A6B" w14:textId="3614CA5C" w:rsidR="000B4411" w:rsidRPr="00934724" w:rsidRDefault="000B4411" w:rsidP="00943AC2">
      <w:pPr>
        <w:pStyle w:val="2e"/>
        <w:numPr>
          <w:ilvl w:val="1"/>
          <w:numId w:val="14"/>
        </w:numPr>
        <w:spacing w:before="120"/>
        <w:ind w:left="0" w:firstLine="709"/>
      </w:pPr>
      <w:bookmarkStart w:id="3136" w:name="_Toc526522042"/>
      <w:bookmarkStart w:id="3137" w:name="_Toc531953501"/>
      <w:r w:rsidRPr="00934724">
        <w:t>Порядок внесения исправлений в протоколы, составленные при проведении анализа предложений</w:t>
      </w:r>
      <w:bookmarkEnd w:id="3136"/>
      <w:bookmarkEnd w:id="3137"/>
    </w:p>
    <w:p w14:paraId="0E96CA68" w14:textId="5BC60313" w:rsidR="000B4411" w:rsidRPr="00934724" w:rsidRDefault="000B4411" w:rsidP="00943AC2">
      <w:pPr>
        <w:spacing w:before="120" w:after="0" w:line="240" w:lineRule="auto"/>
        <w:ind w:firstLine="709"/>
        <w:jc w:val="both"/>
        <w:rPr>
          <w:rFonts w:ascii="Times New Roman" w:eastAsia="Times New Roman" w:hAnsi="Times New Roman" w:cs="Times New Roman"/>
          <w:sz w:val="28"/>
          <w:szCs w:val="28"/>
        </w:rPr>
      </w:pPr>
      <w:proofErr w:type="gramStart"/>
      <w:r w:rsidRPr="00934724">
        <w:rPr>
          <w:rFonts w:ascii="Times New Roman" w:eastAsia="Times New Roman" w:hAnsi="Times New Roman" w:cs="Times New Roman"/>
          <w:sz w:val="28"/>
          <w:szCs w:val="28"/>
        </w:rPr>
        <w:t xml:space="preserve">В случае если в протоколе, составленном при проведении анализа предложений, были обнаружены ошибки, опечатки и/или иные несоответствия </w:t>
      </w:r>
      <w:r w:rsidRPr="00934724">
        <w:rPr>
          <w:rFonts w:ascii="Times New Roman" w:eastAsia="Times New Roman" w:hAnsi="Times New Roman" w:cs="Times New Roman"/>
          <w:sz w:val="28"/>
          <w:szCs w:val="28"/>
        </w:rPr>
        <w:lastRenderedPageBreak/>
        <w:t xml:space="preserve">сведениям, указанным в </w:t>
      </w:r>
      <w:r w:rsidRPr="00934724">
        <w:rPr>
          <w:rFonts w:ascii="Times New Roman" w:hAnsi="Times New Roman" w:cs="Times New Roman"/>
          <w:sz w:val="28"/>
          <w:szCs w:val="28"/>
        </w:rPr>
        <w:t>предложениях участников анализа предложений</w:t>
      </w:r>
      <w:r w:rsidRPr="00934724">
        <w:rPr>
          <w:rFonts w:ascii="Times New Roman" w:eastAsia="Times New Roman" w:hAnsi="Times New Roman" w:cs="Times New Roman"/>
          <w:sz w:val="28"/>
          <w:szCs w:val="28"/>
        </w:rPr>
        <w:t xml:space="preserve"> или в Извещении об осуществлении анализа предложений, Коллегия вправе устранить обнаруженные недостатки путем составления новой редакции протокола либо путем внесения изменений в имеющийся протокол.</w:t>
      </w:r>
      <w:proofErr w:type="gramEnd"/>
      <w:r w:rsidRPr="00934724">
        <w:rPr>
          <w:rFonts w:ascii="Times New Roman" w:eastAsia="Times New Roman" w:hAnsi="Times New Roman" w:cs="Times New Roman"/>
          <w:sz w:val="28"/>
          <w:szCs w:val="28"/>
        </w:rPr>
        <w:t xml:space="preserve"> Новая редакция протокола (изменения в протокол) публикуется </w:t>
      </w:r>
      <w:r w:rsidR="00C64663" w:rsidRPr="00934724">
        <w:rPr>
          <w:rFonts w:ascii="Times New Roman" w:eastAsia="Times New Roman" w:hAnsi="Times New Roman" w:cs="Times New Roman"/>
          <w:sz w:val="28"/>
          <w:szCs w:val="28"/>
        </w:rPr>
        <w:t xml:space="preserve">в единой информационной системе и </w:t>
      </w:r>
      <w:r w:rsidRPr="00934724">
        <w:rPr>
          <w:rFonts w:ascii="Times New Roman" w:eastAsia="Times New Roman" w:hAnsi="Times New Roman" w:cs="Times New Roman"/>
          <w:sz w:val="28"/>
          <w:szCs w:val="28"/>
        </w:rPr>
        <w:t>на электронной площадке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sidR="005336FF">
        <w:rPr>
          <w:rFonts w:ascii="Times New Roman" w:eastAsia="Times New Roman" w:hAnsi="Times New Roman" w:cs="Times New Roman"/>
          <w:sz w:val="28"/>
          <w:szCs w:val="28"/>
        </w:rPr>
        <w:t xml:space="preserve"> </w:t>
      </w:r>
    </w:p>
    <w:p w14:paraId="2820CD77" w14:textId="2062936B" w:rsidR="000B4411" w:rsidRPr="00934724" w:rsidRDefault="000B4411" w:rsidP="00943AC2">
      <w:pPr>
        <w:pStyle w:val="2e"/>
        <w:numPr>
          <w:ilvl w:val="1"/>
          <w:numId w:val="14"/>
        </w:numPr>
        <w:spacing w:before="120"/>
        <w:ind w:left="0" w:firstLine="709"/>
        <w:rPr>
          <w:rFonts w:eastAsia="Calibri"/>
          <w:lang w:eastAsia="en-US"/>
        </w:rPr>
      </w:pPr>
      <w:bookmarkStart w:id="3138" w:name="_Toc526522043"/>
      <w:bookmarkStart w:id="3139" w:name="_Toc531953502"/>
      <w:r w:rsidRPr="00934724">
        <w:rPr>
          <w:rFonts w:eastAsia="Calibri"/>
          <w:lang w:eastAsia="en-US"/>
        </w:rPr>
        <w:t>Особенности проведения анализа предложений в электронной форме</w:t>
      </w:r>
      <w:bookmarkEnd w:id="3138"/>
      <w:bookmarkEnd w:id="3139"/>
    </w:p>
    <w:p w14:paraId="0D771292" w14:textId="4EE1EA06" w:rsidR="000B4411" w:rsidRPr="00934724" w:rsidRDefault="000B4411" w:rsidP="00943AC2">
      <w:pPr>
        <w:pStyle w:val="afff2"/>
        <w:numPr>
          <w:ilvl w:val="2"/>
          <w:numId w:val="14"/>
        </w:numPr>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Анализ предложений в электронной форме осуществляется в порядке, установленном в пунктах 1</w:t>
      </w:r>
      <w:r w:rsidR="00E054AF" w:rsidRPr="00934724">
        <w:rPr>
          <w:rFonts w:ascii="Times New Roman" w:hAnsi="Times New Roman"/>
          <w:sz w:val="28"/>
          <w:szCs w:val="28"/>
        </w:rPr>
        <w:t>4</w:t>
      </w:r>
      <w:r w:rsidRPr="00934724">
        <w:rPr>
          <w:rFonts w:ascii="Times New Roman" w:hAnsi="Times New Roman"/>
          <w:sz w:val="28"/>
          <w:szCs w:val="28"/>
        </w:rPr>
        <w:t>.1 – 1</w:t>
      </w:r>
      <w:r w:rsidR="00E054AF" w:rsidRPr="00934724">
        <w:rPr>
          <w:rFonts w:ascii="Times New Roman" w:hAnsi="Times New Roman"/>
          <w:sz w:val="28"/>
          <w:szCs w:val="28"/>
        </w:rPr>
        <w:t>4</w:t>
      </w:r>
      <w:r w:rsidRPr="00934724">
        <w:rPr>
          <w:rFonts w:ascii="Times New Roman" w:hAnsi="Times New Roman"/>
          <w:sz w:val="28"/>
          <w:szCs w:val="28"/>
        </w:rPr>
        <w:t>.6 настоящего Положения.</w:t>
      </w:r>
    </w:p>
    <w:p w14:paraId="2C101154" w14:textId="3089DB65" w:rsidR="000B4411" w:rsidRPr="00934724" w:rsidRDefault="000B4411" w:rsidP="00943AC2">
      <w:pPr>
        <w:pStyle w:val="afff2"/>
        <w:numPr>
          <w:ilvl w:val="2"/>
          <w:numId w:val="14"/>
        </w:numPr>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При осуществлении анализа предложений в электронной форме подача предложений участников анализа предложений осуществляется с помощью функционала электронной площадки, на которой Заказчик </w:t>
      </w:r>
      <w:proofErr w:type="gramStart"/>
      <w:r w:rsidRPr="00934724">
        <w:rPr>
          <w:rFonts w:ascii="Times New Roman" w:hAnsi="Times New Roman"/>
          <w:sz w:val="28"/>
          <w:szCs w:val="28"/>
        </w:rPr>
        <w:t>разместил информацию</w:t>
      </w:r>
      <w:proofErr w:type="gramEnd"/>
      <w:r w:rsidRPr="00934724">
        <w:rPr>
          <w:rFonts w:ascii="Times New Roman" w:hAnsi="Times New Roman"/>
          <w:sz w:val="28"/>
          <w:szCs w:val="28"/>
        </w:rPr>
        <w:t xml:space="preserve"> о проведении анализа предложений.</w:t>
      </w:r>
    </w:p>
    <w:p w14:paraId="7F759662" w14:textId="11566EEC" w:rsidR="000B4411" w:rsidRPr="00934724" w:rsidRDefault="000B4411" w:rsidP="00943AC2">
      <w:pPr>
        <w:pStyle w:val="afff2"/>
        <w:numPr>
          <w:ilvl w:val="2"/>
          <w:numId w:val="14"/>
        </w:numPr>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В день и время, установленные Извещением об осуществлении анализа предложений, функционал электронной площадки осуществляет открытие доступа Организатору к предложениям участников анализа предложений. </w:t>
      </w:r>
    </w:p>
    <w:p w14:paraId="5D1729C2" w14:textId="13762144" w:rsidR="000B4411" w:rsidRPr="00934724" w:rsidRDefault="000B4411" w:rsidP="00943AC2">
      <w:pPr>
        <w:pStyle w:val="afff2"/>
        <w:numPr>
          <w:ilvl w:val="2"/>
          <w:numId w:val="14"/>
        </w:numPr>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Обмен между участником анализа предложений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анализа предложений в электронной форме, осуществляется на электронной площадке в форме электронных документов.</w:t>
      </w:r>
    </w:p>
    <w:p w14:paraId="5CA9D091" w14:textId="173AEDF9" w:rsidR="000B4411" w:rsidRPr="00934724" w:rsidRDefault="000B4411" w:rsidP="00943AC2">
      <w:pPr>
        <w:pStyle w:val="afff2"/>
        <w:numPr>
          <w:ilvl w:val="2"/>
          <w:numId w:val="14"/>
        </w:numPr>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Электронные документы участника анализа предложений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анализа предложений в электронной форме, заказчика, оператора электронной площадки.</w:t>
      </w:r>
    </w:p>
    <w:p w14:paraId="68618F90" w14:textId="2F836790" w:rsidR="000B4411" w:rsidRPr="00934724" w:rsidRDefault="000B4411" w:rsidP="00943AC2">
      <w:pPr>
        <w:pStyle w:val="2e"/>
        <w:numPr>
          <w:ilvl w:val="1"/>
          <w:numId w:val="14"/>
        </w:numPr>
        <w:spacing w:before="120"/>
        <w:ind w:left="0" w:firstLine="709"/>
      </w:pPr>
      <w:bookmarkStart w:id="3140" w:name="_Toc526522044"/>
      <w:bookmarkStart w:id="3141" w:name="_Toc531953503"/>
      <w:r w:rsidRPr="00934724">
        <w:t>Порядок размещения информации о количестве и стоимости договоров, заключенных по результатам анализа предложений</w:t>
      </w:r>
      <w:bookmarkEnd w:id="3140"/>
      <w:bookmarkEnd w:id="3141"/>
    </w:p>
    <w:p w14:paraId="01CD783C" w14:textId="605B7133" w:rsidR="000B4411" w:rsidRPr="00934724" w:rsidRDefault="000B4411" w:rsidP="00943AC2">
      <w:pPr>
        <w:autoSpaceDE w:val="0"/>
        <w:autoSpaceDN w:val="0"/>
        <w:adjustRightInd w:val="0"/>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Заказчик размещает сведения о количестве и стоимости договоров, заключенных по результатам анализа предложений в соответствии с частью 19 статьи 4 Закона № 223-ФЗ и </w:t>
      </w:r>
      <w:r w:rsidR="00C64663" w:rsidRPr="00934724">
        <w:rPr>
          <w:rFonts w:ascii="Times New Roman" w:hAnsi="Times New Roman" w:cs="Times New Roman"/>
          <w:sz w:val="28"/>
          <w:szCs w:val="28"/>
        </w:rPr>
        <w:t>пунктом</w:t>
      </w:r>
      <w:r w:rsidR="00B04E9D" w:rsidRPr="00934724">
        <w:rPr>
          <w:rFonts w:ascii="Times New Roman" w:hAnsi="Times New Roman" w:cs="Times New Roman"/>
          <w:sz w:val="28"/>
          <w:szCs w:val="28"/>
        </w:rPr>
        <w:t xml:space="preserve"> 1.8</w:t>
      </w:r>
      <w:r w:rsidR="00C64663" w:rsidRPr="00934724">
        <w:rPr>
          <w:rFonts w:ascii="Times New Roman" w:hAnsi="Times New Roman" w:cs="Times New Roman"/>
          <w:sz w:val="28"/>
          <w:szCs w:val="28"/>
        </w:rPr>
        <w:t>.13</w:t>
      </w:r>
      <w:r w:rsidRPr="00934724">
        <w:rPr>
          <w:rFonts w:ascii="Times New Roman" w:hAnsi="Times New Roman" w:cs="Times New Roman"/>
          <w:sz w:val="28"/>
          <w:szCs w:val="28"/>
        </w:rPr>
        <w:t xml:space="preserve"> настоящего Положения</w:t>
      </w:r>
      <w:r w:rsidR="00E054AF" w:rsidRPr="00934724">
        <w:rPr>
          <w:rFonts w:ascii="Times New Roman" w:hAnsi="Times New Roman" w:cs="Times New Roman"/>
          <w:sz w:val="28"/>
          <w:szCs w:val="28"/>
        </w:rPr>
        <w:t>.</w:t>
      </w:r>
    </w:p>
    <w:p w14:paraId="779E3B2B" w14:textId="12443EB1" w:rsidR="00B06500" w:rsidRPr="00934724" w:rsidRDefault="00B06500" w:rsidP="00943AC2">
      <w:pPr>
        <w:pStyle w:val="11"/>
        <w:keepLines/>
        <w:widowControl/>
        <w:numPr>
          <w:ilvl w:val="0"/>
          <w:numId w:val="14"/>
        </w:numPr>
        <w:spacing w:before="120" w:line="240" w:lineRule="auto"/>
        <w:ind w:left="0" w:firstLine="709"/>
        <w:jc w:val="center"/>
        <w:rPr>
          <w:b w:val="0"/>
          <w:color w:val="auto"/>
          <w:sz w:val="28"/>
          <w:szCs w:val="28"/>
        </w:rPr>
      </w:pPr>
      <w:bookmarkStart w:id="3142" w:name="_Toc531953504"/>
      <w:r w:rsidRPr="00934724">
        <w:rPr>
          <w:color w:val="auto"/>
          <w:sz w:val="28"/>
          <w:szCs w:val="28"/>
        </w:rPr>
        <w:t>БЕЗАЛЬТЕРНАТИВНЫ</w:t>
      </w:r>
      <w:r w:rsidR="00582700" w:rsidRPr="00934724">
        <w:rPr>
          <w:color w:val="auto"/>
          <w:sz w:val="28"/>
          <w:szCs w:val="28"/>
        </w:rPr>
        <w:t>Е</w:t>
      </w:r>
      <w:r w:rsidRPr="00934724">
        <w:rPr>
          <w:color w:val="auto"/>
          <w:sz w:val="28"/>
          <w:szCs w:val="28"/>
        </w:rPr>
        <w:t xml:space="preserve"> ЗАКУПК</w:t>
      </w:r>
      <w:r w:rsidR="00582700" w:rsidRPr="00934724">
        <w:rPr>
          <w:color w:val="auto"/>
          <w:sz w:val="28"/>
          <w:szCs w:val="28"/>
        </w:rPr>
        <w:t>И</w:t>
      </w:r>
      <w:r w:rsidR="00B81018" w:rsidRPr="00934724">
        <w:rPr>
          <w:color w:val="auto"/>
          <w:sz w:val="28"/>
          <w:szCs w:val="28"/>
        </w:rPr>
        <w:t xml:space="preserve">. </w:t>
      </w:r>
      <w:r w:rsidR="00E82F49" w:rsidRPr="00934724">
        <w:rPr>
          <w:color w:val="auto"/>
          <w:sz w:val="28"/>
          <w:szCs w:val="28"/>
        </w:rPr>
        <w:t>ЗАКУПК</w:t>
      </w:r>
      <w:r w:rsidR="00A83022" w:rsidRPr="00934724">
        <w:rPr>
          <w:color w:val="auto"/>
          <w:sz w:val="28"/>
          <w:szCs w:val="28"/>
        </w:rPr>
        <w:t>И</w:t>
      </w:r>
      <w:r w:rsidR="00E82F49" w:rsidRPr="00934724">
        <w:rPr>
          <w:color w:val="auto"/>
          <w:sz w:val="28"/>
          <w:szCs w:val="28"/>
        </w:rPr>
        <w:t xml:space="preserve"> НА ТОРГАХ</w:t>
      </w:r>
      <w:bookmarkEnd w:id="3142"/>
    </w:p>
    <w:p w14:paraId="0C50D36A" w14:textId="7F4F0D3E" w:rsidR="00B06500" w:rsidRPr="00934724" w:rsidRDefault="00B06500" w:rsidP="00943AC2">
      <w:pPr>
        <w:pStyle w:val="afff2"/>
        <w:numPr>
          <w:ilvl w:val="1"/>
          <w:numId w:val="15"/>
        </w:numPr>
        <w:spacing w:before="120" w:after="0" w:line="240" w:lineRule="auto"/>
        <w:ind w:left="0" w:firstLine="709"/>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Заказчик вправе проводить безальтернативную закупку в</w:t>
      </w:r>
      <w:r w:rsidR="00EB695E" w:rsidRPr="00934724">
        <w:rPr>
          <w:rFonts w:ascii="Times New Roman" w:eastAsia="Times New Roman" w:hAnsi="Times New Roman"/>
          <w:sz w:val="28"/>
          <w:szCs w:val="28"/>
          <w:lang w:eastAsia="ru-RU"/>
        </w:rPr>
        <w:t> </w:t>
      </w:r>
      <w:r w:rsidRPr="00934724">
        <w:rPr>
          <w:rFonts w:ascii="Times New Roman" w:eastAsia="Times New Roman" w:hAnsi="Times New Roman"/>
          <w:sz w:val="28"/>
          <w:szCs w:val="28"/>
          <w:lang w:eastAsia="ru-RU"/>
        </w:rPr>
        <w:t>следующих случаях:</w:t>
      </w:r>
    </w:p>
    <w:p w14:paraId="13CB477A" w14:textId="116DDD8C" w:rsidR="00B06500" w:rsidRPr="00934724" w:rsidRDefault="00B06500" w:rsidP="00943AC2">
      <w:pPr>
        <w:pStyle w:val="27"/>
        <w:numPr>
          <w:ilvl w:val="2"/>
          <w:numId w:val="15"/>
        </w:numPr>
        <w:shd w:val="clear" w:color="auto" w:fill="FFFFFF"/>
        <w:spacing w:before="120" w:after="0"/>
        <w:ind w:left="0" w:firstLine="709"/>
        <w:jc w:val="both"/>
        <w:rPr>
          <w:sz w:val="28"/>
          <w:szCs w:val="28"/>
        </w:rPr>
      </w:pPr>
      <w:r w:rsidRPr="00934724">
        <w:rPr>
          <w:sz w:val="28"/>
          <w:szCs w:val="28"/>
        </w:rPr>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w:t>
      </w:r>
      <w:r w:rsidR="00A13984" w:rsidRPr="00934724">
        <w:rPr>
          <w:sz w:val="28"/>
          <w:szCs w:val="28"/>
        </w:rPr>
        <w:t>.</w:t>
      </w:r>
      <w:r w:rsidRPr="00934724">
        <w:rPr>
          <w:sz w:val="28"/>
          <w:szCs w:val="28"/>
        </w:rPr>
        <w:t xml:space="preserve"> № 147-ФЗ </w:t>
      </w:r>
      <w:r w:rsidR="00EB623E">
        <w:rPr>
          <w:sz w:val="28"/>
          <w:szCs w:val="28"/>
        </w:rPr>
        <w:t>«</w:t>
      </w:r>
      <w:r w:rsidRPr="00934724">
        <w:rPr>
          <w:sz w:val="28"/>
          <w:szCs w:val="28"/>
        </w:rPr>
        <w:t>О естественных монополиях</w:t>
      </w:r>
      <w:r w:rsidR="00EB623E">
        <w:rPr>
          <w:sz w:val="28"/>
          <w:szCs w:val="28"/>
        </w:rPr>
        <w:t>»</w:t>
      </w:r>
      <w:r w:rsidRPr="00934724">
        <w:rPr>
          <w:sz w:val="28"/>
          <w:szCs w:val="28"/>
        </w:rPr>
        <w:t>, и отсутствует альтернатива поставщику (подрядчику, исполнителю)</w:t>
      </w:r>
      <w:r w:rsidR="00F94CBB" w:rsidRPr="00934724">
        <w:rPr>
          <w:sz w:val="28"/>
          <w:szCs w:val="28"/>
        </w:rPr>
        <w:t>.</w:t>
      </w:r>
    </w:p>
    <w:p w14:paraId="7881CF1C" w14:textId="150288FE" w:rsidR="00B06500" w:rsidRPr="00934724" w:rsidRDefault="00B06500" w:rsidP="00943AC2">
      <w:pPr>
        <w:pStyle w:val="27"/>
        <w:numPr>
          <w:ilvl w:val="2"/>
          <w:numId w:val="15"/>
        </w:numPr>
        <w:shd w:val="clear" w:color="auto" w:fill="FFFFFF"/>
        <w:spacing w:before="120" w:after="0"/>
        <w:ind w:left="0" w:firstLine="709"/>
        <w:jc w:val="both"/>
        <w:rPr>
          <w:sz w:val="28"/>
          <w:szCs w:val="28"/>
        </w:rPr>
      </w:pPr>
      <w:r w:rsidRPr="00934724">
        <w:rPr>
          <w:sz w:val="28"/>
          <w:szCs w:val="28"/>
        </w:rPr>
        <w:t>Договор заключается с гарантирующим поставщиком электрической энергии энергоснабжения</w:t>
      </w:r>
      <w:r w:rsidR="0079278C" w:rsidRPr="00934724">
        <w:rPr>
          <w:sz w:val="28"/>
          <w:szCs w:val="28"/>
        </w:rPr>
        <w:t>.</w:t>
      </w:r>
    </w:p>
    <w:p w14:paraId="26F3636E" w14:textId="77777777" w:rsidR="00B06500" w:rsidRPr="00934724" w:rsidRDefault="00B06500" w:rsidP="00943AC2">
      <w:pPr>
        <w:pStyle w:val="27"/>
        <w:numPr>
          <w:ilvl w:val="2"/>
          <w:numId w:val="15"/>
        </w:numPr>
        <w:shd w:val="clear" w:color="auto" w:fill="FFFFFF"/>
        <w:spacing w:before="120" w:after="0"/>
        <w:ind w:left="0" w:firstLine="709"/>
        <w:jc w:val="both"/>
        <w:rPr>
          <w:sz w:val="28"/>
          <w:szCs w:val="28"/>
        </w:rPr>
      </w:pPr>
      <w:proofErr w:type="gramStart"/>
      <w:r w:rsidRPr="00934724">
        <w:rPr>
          <w:sz w:val="28"/>
          <w:szCs w:val="28"/>
        </w:rPr>
        <w:t xml:space="preserve">Работы или услуги выполняются (оказываются) исключительно органами исполнительной власти в соответствии с их полномочиями или </w:t>
      </w:r>
      <w:r w:rsidRPr="00934724">
        <w:rPr>
          <w:sz w:val="28"/>
          <w:szCs w:val="28"/>
        </w:rPr>
        <w:lastRenderedPageBreak/>
        <w:t>подведомственными им государственными учреждениями, государственными унитарными предприятиями, иными участвующими в предоставлении государственных и муниципальных услуг организациями, привлеченными органами исполнительной власти в соответствии с федеральными законами для оказания услуг, необходимых и обязательных для предоставления государственных услуг, соответствующие полномочия которых устанавливаются нормативными правовыми актами Российской Федерации, нормативными</w:t>
      </w:r>
      <w:proofErr w:type="gramEnd"/>
      <w:r w:rsidRPr="00934724">
        <w:rPr>
          <w:sz w:val="28"/>
          <w:szCs w:val="28"/>
        </w:rPr>
        <w:t xml:space="preserve"> правовыми актами субъекта Российской Федерации</w:t>
      </w:r>
    </w:p>
    <w:p w14:paraId="623A28FC" w14:textId="77777777" w:rsidR="00B06500" w:rsidRPr="00934724" w:rsidRDefault="0079278C" w:rsidP="00943AC2">
      <w:pPr>
        <w:pStyle w:val="27"/>
        <w:numPr>
          <w:ilvl w:val="2"/>
          <w:numId w:val="15"/>
        </w:numPr>
        <w:shd w:val="clear" w:color="auto" w:fill="FFFFFF"/>
        <w:spacing w:before="120" w:after="0"/>
        <w:ind w:left="0" w:firstLine="709"/>
        <w:jc w:val="both"/>
        <w:rPr>
          <w:sz w:val="28"/>
          <w:szCs w:val="28"/>
        </w:rPr>
      </w:pPr>
      <w:r w:rsidRPr="00934724">
        <w:rPr>
          <w:sz w:val="28"/>
          <w:szCs w:val="28"/>
        </w:rPr>
        <w:t>О</w:t>
      </w:r>
      <w:r w:rsidR="00B06500" w:rsidRPr="00934724">
        <w:rPr>
          <w:sz w:val="28"/>
          <w:szCs w:val="28"/>
        </w:rPr>
        <w:t>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4C704EC9" w14:textId="24F412F0" w:rsidR="008A1F77" w:rsidRPr="00934724" w:rsidRDefault="008A1F77" w:rsidP="00943AC2">
      <w:pPr>
        <w:pStyle w:val="27"/>
        <w:numPr>
          <w:ilvl w:val="1"/>
          <w:numId w:val="15"/>
        </w:numPr>
        <w:shd w:val="clear" w:color="auto" w:fill="FFFFFF"/>
        <w:spacing w:before="120" w:after="0"/>
        <w:ind w:left="0" w:firstLine="709"/>
        <w:jc w:val="both"/>
        <w:rPr>
          <w:sz w:val="28"/>
          <w:szCs w:val="28"/>
        </w:rPr>
      </w:pPr>
      <w:r w:rsidRPr="00934724">
        <w:rPr>
          <w:sz w:val="28"/>
          <w:szCs w:val="28"/>
        </w:rPr>
        <w:t xml:space="preserve">Заказчик вправе осуществлять закупку </w:t>
      </w:r>
      <w:r w:rsidR="00F424E5" w:rsidRPr="00934724">
        <w:rPr>
          <w:sz w:val="28"/>
          <w:szCs w:val="28"/>
        </w:rPr>
        <w:t xml:space="preserve">товаров способом неконкурентной закупки </w:t>
      </w:r>
      <w:r w:rsidR="00EB623E">
        <w:rPr>
          <w:sz w:val="28"/>
          <w:szCs w:val="28"/>
        </w:rPr>
        <w:t>«</w:t>
      </w:r>
      <w:r w:rsidR="00F424E5" w:rsidRPr="00934724">
        <w:rPr>
          <w:sz w:val="28"/>
          <w:szCs w:val="28"/>
        </w:rPr>
        <w:t xml:space="preserve">закупка </w:t>
      </w:r>
      <w:r w:rsidRPr="00934724">
        <w:rPr>
          <w:sz w:val="28"/>
          <w:szCs w:val="28"/>
        </w:rPr>
        <w:t>на торгах</w:t>
      </w:r>
      <w:r w:rsidR="00EB623E">
        <w:rPr>
          <w:sz w:val="28"/>
          <w:szCs w:val="28"/>
        </w:rPr>
        <w:t>»</w:t>
      </w:r>
      <w:r w:rsidRPr="00934724">
        <w:rPr>
          <w:sz w:val="28"/>
          <w:szCs w:val="28"/>
        </w:rPr>
        <w:t xml:space="preserve"> в случае</w:t>
      </w:r>
      <w:r w:rsidR="00F424E5" w:rsidRPr="00934724">
        <w:rPr>
          <w:sz w:val="28"/>
          <w:szCs w:val="28"/>
        </w:rPr>
        <w:t xml:space="preserve"> наличия у Заказчика потребности в приобретении товаров, реализация которых осуществляется продавцами на торгах, организуемых</w:t>
      </w:r>
      <w:r w:rsidRPr="00934724">
        <w:rPr>
          <w:sz w:val="28"/>
          <w:szCs w:val="28"/>
        </w:rPr>
        <w:t xml:space="preserve"> в рамках процедур несостоятельности (банкротства), процедур приватизации</w:t>
      </w:r>
      <w:r w:rsidR="00F424E5" w:rsidRPr="00934724">
        <w:rPr>
          <w:sz w:val="28"/>
          <w:szCs w:val="28"/>
        </w:rPr>
        <w:t xml:space="preserve"> государственного (муниципального) имущества</w:t>
      </w:r>
      <w:r w:rsidRPr="00934724">
        <w:rPr>
          <w:sz w:val="28"/>
          <w:szCs w:val="28"/>
        </w:rPr>
        <w:t>, исполнительного производства</w:t>
      </w:r>
      <w:r w:rsidR="00AB4146" w:rsidRPr="00934724">
        <w:rPr>
          <w:sz w:val="28"/>
          <w:szCs w:val="28"/>
        </w:rPr>
        <w:t>.</w:t>
      </w:r>
    </w:p>
    <w:p w14:paraId="66C77B18" w14:textId="014AA12B" w:rsidR="000C071C" w:rsidRPr="00934724" w:rsidRDefault="000C071C" w:rsidP="00943AC2">
      <w:pPr>
        <w:pStyle w:val="27"/>
        <w:numPr>
          <w:ilvl w:val="1"/>
          <w:numId w:val="15"/>
        </w:numPr>
        <w:shd w:val="clear" w:color="auto" w:fill="FFFFFF"/>
        <w:spacing w:before="120" w:after="0"/>
        <w:ind w:left="0" w:firstLine="709"/>
        <w:jc w:val="both"/>
        <w:rPr>
          <w:sz w:val="28"/>
          <w:szCs w:val="28"/>
        </w:rPr>
      </w:pPr>
      <w:proofErr w:type="gramStart"/>
      <w:r w:rsidRPr="00934724">
        <w:rPr>
          <w:sz w:val="28"/>
          <w:szCs w:val="28"/>
        </w:rPr>
        <w:t xml:space="preserve">Размещение в единой информационной системе информации о безальтернативной закупке </w:t>
      </w:r>
      <w:r w:rsidR="00626599" w:rsidRPr="00934724">
        <w:rPr>
          <w:sz w:val="28"/>
          <w:szCs w:val="28"/>
        </w:rPr>
        <w:t xml:space="preserve">и закупке на торгах </w:t>
      </w:r>
      <w:r w:rsidRPr="00934724">
        <w:rPr>
          <w:sz w:val="28"/>
          <w:szCs w:val="28"/>
        </w:rPr>
        <w:t>осуществляется Заказчиком в соответствии с требованиями Федерального закона от 18 июля 2011 г. № 223-ФЗ</w:t>
      </w:r>
      <w:r w:rsidR="00D40FF6" w:rsidRPr="00934724">
        <w:rPr>
          <w:sz w:val="28"/>
          <w:szCs w:val="28"/>
        </w:rPr>
        <w:t xml:space="preserve"> </w:t>
      </w:r>
      <w:r w:rsidR="00B7027A" w:rsidRPr="00934724">
        <w:rPr>
          <w:sz w:val="28"/>
          <w:szCs w:val="28"/>
        </w:rPr>
        <w:t>с указанием предмета закупки</w:t>
      </w:r>
      <w:r w:rsidR="00B20E2C" w:rsidRPr="00934724">
        <w:rPr>
          <w:sz w:val="28"/>
          <w:szCs w:val="28"/>
        </w:rPr>
        <w:t xml:space="preserve"> путем публикации в единой информационной системе извещения </w:t>
      </w:r>
      <w:r w:rsidR="001323F5" w:rsidRPr="00934724">
        <w:rPr>
          <w:sz w:val="28"/>
          <w:szCs w:val="28"/>
        </w:rPr>
        <w:t>о проведении безальтернативной закупки</w:t>
      </w:r>
      <w:r w:rsidR="00B20E2C" w:rsidRPr="00934724">
        <w:rPr>
          <w:sz w:val="28"/>
          <w:szCs w:val="28"/>
        </w:rPr>
        <w:t xml:space="preserve"> </w:t>
      </w:r>
      <w:r w:rsidR="00575C49" w:rsidRPr="00934724">
        <w:rPr>
          <w:sz w:val="28"/>
          <w:szCs w:val="28"/>
        </w:rPr>
        <w:t xml:space="preserve">или закупки на торгах </w:t>
      </w:r>
      <w:r w:rsidR="00B20E2C" w:rsidRPr="00934724">
        <w:rPr>
          <w:sz w:val="28"/>
          <w:szCs w:val="28"/>
        </w:rPr>
        <w:t>и проекта договора</w:t>
      </w:r>
      <w:r w:rsidR="00E13772" w:rsidRPr="00934724">
        <w:rPr>
          <w:sz w:val="28"/>
          <w:szCs w:val="28"/>
        </w:rPr>
        <w:t xml:space="preserve"> до заключения договора по результатам безальтернативной закупки</w:t>
      </w:r>
      <w:r w:rsidRPr="00934724">
        <w:rPr>
          <w:sz w:val="28"/>
          <w:szCs w:val="28"/>
        </w:rPr>
        <w:t>.</w:t>
      </w:r>
      <w:proofErr w:type="gramEnd"/>
      <w:r w:rsidRPr="00934724">
        <w:rPr>
          <w:sz w:val="28"/>
          <w:szCs w:val="28"/>
        </w:rPr>
        <w:t xml:space="preserve"> Оформление протоколов при осуществлении безальтернативной закупки не требуется.</w:t>
      </w:r>
    </w:p>
    <w:p w14:paraId="1C768517" w14:textId="79DF1387" w:rsidR="001323F5" w:rsidRPr="00934724" w:rsidRDefault="001323F5" w:rsidP="00943AC2">
      <w:pPr>
        <w:pStyle w:val="27"/>
        <w:numPr>
          <w:ilvl w:val="1"/>
          <w:numId w:val="15"/>
        </w:numPr>
        <w:shd w:val="clear" w:color="auto" w:fill="FFFFFF"/>
        <w:spacing w:before="120" w:after="0"/>
        <w:ind w:left="0" w:firstLine="709"/>
        <w:jc w:val="both"/>
        <w:rPr>
          <w:sz w:val="28"/>
          <w:szCs w:val="28"/>
        </w:rPr>
      </w:pPr>
      <w:r w:rsidRPr="00934724">
        <w:rPr>
          <w:sz w:val="28"/>
          <w:szCs w:val="28"/>
        </w:rPr>
        <w:t xml:space="preserve">Извещение о проведении безальтернативной закупки </w:t>
      </w:r>
      <w:r w:rsidR="00575C49" w:rsidRPr="00934724">
        <w:rPr>
          <w:sz w:val="28"/>
          <w:szCs w:val="28"/>
        </w:rPr>
        <w:t xml:space="preserve">или закупки на торгах </w:t>
      </w:r>
      <w:r w:rsidRPr="00934724">
        <w:rPr>
          <w:sz w:val="28"/>
          <w:szCs w:val="28"/>
        </w:rPr>
        <w:t>должно содержать следующие сведения:</w:t>
      </w:r>
    </w:p>
    <w:p w14:paraId="542704E4" w14:textId="4DEAED9D" w:rsidR="001323F5" w:rsidRPr="00934724" w:rsidRDefault="001323F5" w:rsidP="00943AC2">
      <w:pPr>
        <w:pStyle w:val="27"/>
        <w:shd w:val="clear" w:color="auto" w:fill="FFFFFF"/>
        <w:spacing w:before="120" w:after="0"/>
        <w:ind w:firstLine="709"/>
        <w:jc w:val="both"/>
        <w:rPr>
          <w:sz w:val="28"/>
          <w:szCs w:val="28"/>
        </w:rPr>
      </w:pPr>
      <w:r w:rsidRPr="00934724">
        <w:rPr>
          <w:sz w:val="28"/>
          <w:szCs w:val="28"/>
        </w:rPr>
        <w:t>способ размещения закупки;</w:t>
      </w:r>
    </w:p>
    <w:p w14:paraId="14BDBC3B" w14:textId="49076397" w:rsidR="001323F5" w:rsidRPr="00934724" w:rsidRDefault="001323F5" w:rsidP="00943AC2">
      <w:pPr>
        <w:pStyle w:val="27"/>
        <w:shd w:val="clear" w:color="auto" w:fill="FFFFFF"/>
        <w:spacing w:before="120" w:after="0"/>
        <w:ind w:firstLine="709"/>
        <w:jc w:val="both"/>
        <w:rPr>
          <w:sz w:val="28"/>
          <w:szCs w:val="28"/>
        </w:rPr>
      </w:pPr>
      <w:r w:rsidRPr="00934724">
        <w:rPr>
          <w:sz w:val="28"/>
          <w:szCs w:val="28"/>
        </w:rPr>
        <w:t>наименование (предмет) закупки;</w:t>
      </w:r>
    </w:p>
    <w:p w14:paraId="3B846ABA" w14:textId="580581B3" w:rsidR="001323F5" w:rsidRPr="00934724" w:rsidRDefault="001323F5" w:rsidP="00943AC2">
      <w:pPr>
        <w:pStyle w:val="27"/>
        <w:shd w:val="clear" w:color="auto" w:fill="FFFFFF"/>
        <w:spacing w:before="120" w:after="0"/>
        <w:ind w:firstLine="709"/>
        <w:jc w:val="both"/>
        <w:rPr>
          <w:sz w:val="28"/>
          <w:szCs w:val="28"/>
        </w:rPr>
      </w:pPr>
      <w:r w:rsidRPr="00934724">
        <w:rPr>
          <w:sz w:val="28"/>
          <w:szCs w:val="28"/>
        </w:rPr>
        <w:t>дата размещения извещения;</w:t>
      </w:r>
    </w:p>
    <w:p w14:paraId="643A8D92" w14:textId="15AB9FA0" w:rsidR="001323F5" w:rsidRPr="00934724" w:rsidRDefault="001323F5" w:rsidP="00943AC2">
      <w:pPr>
        <w:pStyle w:val="27"/>
        <w:shd w:val="clear" w:color="auto" w:fill="FFFFFF"/>
        <w:spacing w:before="120" w:after="0"/>
        <w:ind w:firstLine="709"/>
        <w:jc w:val="both"/>
        <w:rPr>
          <w:sz w:val="28"/>
          <w:szCs w:val="28"/>
        </w:rPr>
      </w:pPr>
      <w:r w:rsidRPr="00934724">
        <w:rPr>
          <w:sz w:val="28"/>
          <w:szCs w:val="28"/>
        </w:rPr>
        <w:t>сведения о Заказчике закупки (наименование, контактные данные).</w:t>
      </w:r>
    </w:p>
    <w:p w14:paraId="16B85656" w14:textId="010FEC41" w:rsidR="00E13772" w:rsidRPr="00934724" w:rsidRDefault="00E13772" w:rsidP="00943AC2">
      <w:pPr>
        <w:pStyle w:val="afff2"/>
        <w:numPr>
          <w:ilvl w:val="1"/>
          <w:numId w:val="15"/>
        </w:numPr>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Заказчик размещает сведения о количестве и стоимости договоров, заключенных по результатам безальтернативной закупки </w:t>
      </w:r>
      <w:r w:rsidR="00575C49" w:rsidRPr="00934724">
        <w:rPr>
          <w:rFonts w:ascii="Times New Roman" w:hAnsi="Times New Roman"/>
          <w:sz w:val="28"/>
          <w:szCs w:val="28"/>
        </w:rPr>
        <w:t xml:space="preserve">и закупки на торгах </w:t>
      </w:r>
      <w:r w:rsidRPr="00934724">
        <w:rPr>
          <w:rFonts w:ascii="Times New Roman" w:hAnsi="Times New Roman"/>
          <w:sz w:val="28"/>
          <w:szCs w:val="28"/>
        </w:rPr>
        <w:t>в соответствии с частью 19 статьи 4 Закона № 223-ФЗ и пунктом 1.8.1</w:t>
      </w:r>
      <w:r w:rsidR="00786552" w:rsidRPr="00934724">
        <w:rPr>
          <w:rFonts w:ascii="Times New Roman" w:hAnsi="Times New Roman"/>
          <w:sz w:val="28"/>
          <w:szCs w:val="28"/>
        </w:rPr>
        <w:t>3</w:t>
      </w:r>
      <w:r w:rsidRPr="00934724">
        <w:rPr>
          <w:rFonts w:ascii="Times New Roman" w:hAnsi="Times New Roman"/>
          <w:sz w:val="28"/>
          <w:szCs w:val="28"/>
        </w:rPr>
        <w:t xml:space="preserve"> настоящего Положения. </w:t>
      </w:r>
    </w:p>
    <w:p w14:paraId="3EEC7A70" w14:textId="33E8DD89" w:rsidR="00B06500" w:rsidRPr="00934724" w:rsidRDefault="00B06500" w:rsidP="00943AC2">
      <w:pPr>
        <w:pStyle w:val="11"/>
        <w:numPr>
          <w:ilvl w:val="0"/>
          <w:numId w:val="15"/>
        </w:numPr>
        <w:spacing w:before="120" w:line="240" w:lineRule="auto"/>
        <w:ind w:left="0" w:firstLine="709"/>
        <w:jc w:val="center"/>
        <w:rPr>
          <w:color w:val="auto"/>
          <w:sz w:val="28"/>
          <w:szCs w:val="28"/>
        </w:rPr>
      </w:pPr>
      <w:bookmarkStart w:id="3143" w:name="_Toc515388428"/>
      <w:bookmarkStart w:id="3144" w:name="_Toc515376586"/>
      <w:bookmarkStart w:id="3145" w:name="_Toc515386666"/>
      <w:bookmarkStart w:id="3146" w:name="_Toc515386864"/>
      <w:bookmarkStart w:id="3147" w:name="_Toc515387061"/>
      <w:bookmarkStart w:id="3148" w:name="_Toc515387258"/>
      <w:bookmarkStart w:id="3149" w:name="_Toc515388228"/>
      <w:bookmarkStart w:id="3150" w:name="_Toc515388429"/>
      <w:bookmarkStart w:id="3151" w:name="_Toc515376587"/>
      <w:bookmarkStart w:id="3152" w:name="_Toc515386667"/>
      <w:bookmarkStart w:id="3153" w:name="_Toc515386865"/>
      <w:bookmarkStart w:id="3154" w:name="_Toc515387062"/>
      <w:bookmarkStart w:id="3155" w:name="_Toc515387259"/>
      <w:bookmarkStart w:id="3156" w:name="_Toc515388229"/>
      <w:bookmarkStart w:id="3157" w:name="_Toc515388430"/>
      <w:bookmarkStart w:id="3158" w:name="_Toc515376588"/>
      <w:bookmarkStart w:id="3159" w:name="_Toc515386668"/>
      <w:bookmarkStart w:id="3160" w:name="_Toc515386866"/>
      <w:bookmarkStart w:id="3161" w:name="_Toc515387063"/>
      <w:bookmarkStart w:id="3162" w:name="_Toc515387260"/>
      <w:bookmarkStart w:id="3163" w:name="_Toc515388230"/>
      <w:bookmarkStart w:id="3164" w:name="_Toc515388431"/>
      <w:bookmarkStart w:id="3165" w:name="_Toc515376589"/>
      <w:bookmarkStart w:id="3166" w:name="_Toc515386669"/>
      <w:bookmarkStart w:id="3167" w:name="_Toc515386867"/>
      <w:bookmarkStart w:id="3168" w:name="_Toc515387064"/>
      <w:bookmarkStart w:id="3169" w:name="_Toc515387261"/>
      <w:bookmarkStart w:id="3170" w:name="_Toc515388231"/>
      <w:bookmarkStart w:id="3171" w:name="_Toc515388432"/>
      <w:bookmarkStart w:id="3172" w:name="_Toc515376590"/>
      <w:bookmarkStart w:id="3173" w:name="_Toc515386670"/>
      <w:bookmarkStart w:id="3174" w:name="_Toc515386868"/>
      <w:bookmarkStart w:id="3175" w:name="_Toc515387065"/>
      <w:bookmarkStart w:id="3176" w:name="_Toc515387262"/>
      <w:bookmarkStart w:id="3177" w:name="_Toc515388232"/>
      <w:bookmarkStart w:id="3178" w:name="_Toc515388433"/>
      <w:bookmarkStart w:id="3179" w:name="_Toc515376592"/>
      <w:bookmarkStart w:id="3180" w:name="_Toc515386672"/>
      <w:bookmarkStart w:id="3181" w:name="_Toc515386870"/>
      <w:bookmarkStart w:id="3182" w:name="_Toc515387067"/>
      <w:bookmarkStart w:id="3183" w:name="_Toc515387264"/>
      <w:bookmarkStart w:id="3184" w:name="_Toc515388234"/>
      <w:bookmarkStart w:id="3185" w:name="_Toc515388435"/>
      <w:bookmarkStart w:id="3186" w:name="_Toc515376599"/>
      <w:bookmarkStart w:id="3187" w:name="_Toc515386679"/>
      <w:bookmarkStart w:id="3188" w:name="_Toc515386877"/>
      <w:bookmarkStart w:id="3189" w:name="_Toc515387074"/>
      <w:bookmarkStart w:id="3190" w:name="_Toc515387271"/>
      <w:bookmarkStart w:id="3191" w:name="_Toc515388241"/>
      <w:bookmarkStart w:id="3192" w:name="_Toc515388442"/>
      <w:bookmarkStart w:id="3193" w:name="_Toc515376607"/>
      <w:bookmarkStart w:id="3194" w:name="_Toc515386687"/>
      <w:bookmarkStart w:id="3195" w:name="_Toc515386885"/>
      <w:bookmarkStart w:id="3196" w:name="_Toc515387082"/>
      <w:bookmarkStart w:id="3197" w:name="_Toc515387279"/>
      <w:bookmarkStart w:id="3198" w:name="_Toc515388249"/>
      <w:bookmarkStart w:id="3199" w:name="_Toc515388450"/>
      <w:bookmarkStart w:id="3200" w:name="_Toc515376608"/>
      <w:bookmarkStart w:id="3201" w:name="_Toc515386688"/>
      <w:bookmarkStart w:id="3202" w:name="_Toc515386886"/>
      <w:bookmarkStart w:id="3203" w:name="_Toc515387083"/>
      <w:bookmarkStart w:id="3204" w:name="_Toc515387280"/>
      <w:bookmarkStart w:id="3205" w:name="_Toc515388250"/>
      <w:bookmarkStart w:id="3206" w:name="_Toc515388451"/>
      <w:bookmarkStart w:id="3207" w:name="_Toc515376612"/>
      <w:bookmarkStart w:id="3208" w:name="_Toc515386692"/>
      <w:bookmarkStart w:id="3209" w:name="_Toc515386890"/>
      <w:bookmarkStart w:id="3210" w:name="_Toc515387087"/>
      <w:bookmarkStart w:id="3211" w:name="_Toc515387284"/>
      <w:bookmarkStart w:id="3212" w:name="_Toc515388254"/>
      <w:bookmarkStart w:id="3213" w:name="_Toc515388455"/>
      <w:bookmarkStart w:id="3214" w:name="_Toc515376618"/>
      <w:bookmarkStart w:id="3215" w:name="_Toc515386698"/>
      <w:bookmarkStart w:id="3216" w:name="_Toc515386896"/>
      <w:bookmarkStart w:id="3217" w:name="_Toc515387093"/>
      <w:bookmarkStart w:id="3218" w:name="_Toc515387290"/>
      <w:bookmarkStart w:id="3219" w:name="_Toc515388260"/>
      <w:bookmarkStart w:id="3220" w:name="_Toc515388461"/>
      <w:bookmarkStart w:id="3221" w:name="_Toc515376622"/>
      <w:bookmarkStart w:id="3222" w:name="_Toc515386702"/>
      <w:bookmarkStart w:id="3223" w:name="_Toc515386900"/>
      <w:bookmarkStart w:id="3224" w:name="_Toc515387097"/>
      <w:bookmarkStart w:id="3225" w:name="_Toc515387294"/>
      <w:bookmarkStart w:id="3226" w:name="_Toc515388264"/>
      <w:bookmarkStart w:id="3227" w:name="_Toc515388465"/>
      <w:bookmarkStart w:id="3228" w:name="_Toc515376629"/>
      <w:bookmarkStart w:id="3229" w:name="_Toc515386709"/>
      <w:bookmarkStart w:id="3230" w:name="_Toc515386907"/>
      <w:bookmarkStart w:id="3231" w:name="_Toc515387104"/>
      <w:bookmarkStart w:id="3232" w:name="_Toc515387301"/>
      <w:bookmarkStart w:id="3233" w:name="_Toc515388271"/>
      <w:bookmarkStart w:id="3234" w:name="_Toc515388472"/>
      <w:bookmarkStart w:id="3235" w:name="_Toc515376631"/>
      <w:bookmarkStart w:id="3236" w:name="_Toc515386711"/>
      <w:bookmarkStart w:id="3237" w:name="_Toc515386909"/>
      <w:bookmarkStart w:id="3238" w:name="_Toc515387106"/>
      <w:bookmarkStart w:id="3239" w:name="_Toc515387303"/>
      <w:bookmarkStart w:id="3240" w:name="_Toc515388273"/>
      <w:bookmarkStart w:id="3241" w:name="_Toc515388474"/>
      <w:bookmarkStart w:id="3242" w:name="_Toc515388629"/>
      <w:bookmarkStart w:id="3243" w:name="_Toc515388782"/>
      <w:bookmarkStart w:id="3244" w:name="_Toc515389991"/>
      <w:bookmarkStart w:id="3245" w:name="_Toc515376632"/>
      <w:bookmarkStart w:id="3246" w:name="_Toc515386712"/>
      <w:bookmarkStart w:id="3247" w:name="_Toc515386910"/>
      <w:bookmarkStart w:id="3248" w:name="_Toc515387107"/>
      <w:bookmarkStart w:id="3249" w:name="_Toc515387304"/>
      <w:bookmarkStart w:id="3250" w:name="_Toc515388274"/>
      <w:bookmarkStart w:id="3251" w:name="_Toc515388475"/>
      <w:bookmarkStart w:id="3252" w:name="_Toc515388630"/>
      <w:bookmarkStart w:id="3253" w:name="_Toc515388783"/>
      <w:bookmarkStart w:id="3254" w:name="_Toc515389992"/>
      <w:bookmarkStart w:id="3255" w:name="_Toc515376633"/>
      <w:bookmarkStart w:id="3256" w:name="_Toc515386713"/>
      <w:bookmarkStart w:id="3257" w:name="_Toc515386911"/>
      <w:bookmarkStart w:id="3258" w:name="_Toc515387108"/>
      <w:bookmarkStart w:id="3259" w:name="_Toc515387305"/>
      <w:bookmarkStart w:id="3260" w:name="_Toc515388275"/>
      <w:bookmarkStart w:id="3261" w:name="_Toc515388476"/>
      <w:bookmarkStart w:id="3262" w:name="_Toc515388631"/>
      <w:bookmarkStart w:id="3263" w:name="_Toc515388784"/>
      <w:bookmarkStart w:id="3264" w:name="_Toc515389993"/>
      <w:bookmarkStart w:id="3265" w:name="_Toc515376634"/>
      <w:bookmarkStart w:id="3266" w:name="_Toc515386714"/>
      <w:bookmarkStart w:id="3267" w:name="_Toc515386912"/>
      <w:bookmarkStart w:id="3268" w:name="_Toc515387109"/>
      <w:bookmarkStart w:id="3269" w:name="_Toc515387306"/>
      <w:bookmarkStart w:id="3270" w:name="_Toc515388276"/>
      <w:bookmarkStart w:id="3271" w:name="_Toc515388477"/>
      <w:bookmarkStart w:id="3272" w:name="_Toc515388632"/>
      <w:bookmarkStart w:id="3273" w:name="_Toc515388785"/>
      <w:bookmarkStart w:id="3274" w:name="_Toc515389994"/>
      <w:bookmarkStart w:id="3275" w:name="_Toc515376635"/>
      <w:bookmarkStart w:id="3276" w:name="_Toc515386715"/>
      <w:bookmarkStart w:id="3277" w:name="_Toc515386913"/>
      <w:bookmarkStart w:id="3278" w:name="_Toc515387110"/>
      <w:bookmarkStart w:id="3279" w:name="_Toc515387307"/>
      <w:bookmarkStart w:id="3280" w:name="_Toc515388277"/>
      <w:bookmarkStart w:id="3281" w:name="_Toc515388478"/>
      <w:bookmarkStart w:id="3282" w:name="_Toc515388633"/>
      <w:bookmarkStart w:id="3283" w:name="_Toc515388786"/>
      <w:bookmarkStart w:id="3284" w:name="_Toc515389995"/>
      <w:bookmarkStart w:id="3285" w:name="_Toc515376636"/>
      <w:bookmarkStart w:id="3286" w:name="_Toc515386716"/>
      <w:bookmarkStart w:id="3287" w:name="_Toc515386914"/>
      <w:bookmarkStart w:id="3288" w:name="_Toc515387111"/>
      <w:bookmarkStart w:id="3289" w:name="_Toc515387308"/>
      <w:bookmarkStart w:id="3290" w:name="_Toc515388278"/>
      <w:bookmarkStart w:id="3291" w:name="_Toc515388479"/>
      <w:bookmarkStart w:id="3292" w:name="_Toc515388634"/>
      <w:bookmarkStart w:id="3293" w:name="_Toc515388787"/>
      <w:bookmarkStart w:id="3294" w:name="_Toc515389996"/>
      <w:bookmarkStart w:id="3295" w:name="_Toc515376637"/>
      <w:bookmarkStart w:id="3296" w:name="_Toc515386717"/>
      <w:bookmarkStart w:id="3297" w:name="_Toc515386915"/>
      <w:bookmarkStart w:id="3298" w:name="_Toc515387112"/>
      <w:bookmarkStart w:id="3299" w:name="_Toc515387309"/>
      <w:bookmarkStart w:id="3300" w:name="_Toc515388279"/>
      <w:bookmarkStart w:id="3301" w:name="_Toc515388480"/>
      <w:bookmarkStart w:id="3302" w:name="_Toc515388635"/>
      <w:bookmarkStart w:id="3303" w:name="_Toc515388788"/>
      <w:bookmarkStart w:id="3304" w:name="_Toc515389997"/>
      <w:bookmarkStart w:id="3305" w:name="_Toc515376638"/>
      <w:bookmarkStart w:id="3306" w:name="_Toc515386718"/>
      <w:bookmarkStart w:id="3307" w:name="_Toc515386916"/>
      <w:bookmarkStart w:id="3308" w:name="_Toc515387113"/>
      <w:bookmarkStart w:id="3309" w:name="_Toc515387310"/>
      <w:bookmarkStart w:id="3310" w:name="_Toc515388280"/>
      <w:bookmarkStart w:id="3311" w:name="_Toc515388481"/>
      <w:bookmarkStart w:id="3312" w:name="_Toc515388636"/>
      <w:bookmarkStart w:id="3313" w:name="_Toc515388789"/>
      <w:bookmarkStart w:id="3314" w:name="_Toc515389998"/>
      <w:bookmarkStart w:id="3315" w:name="_Toc515376639"/>
      <w:bookmarkStart w:id="3316" w:name="_Toc515386719"/>
      <w:bookmarkStart w:id="3317" w:name="_Toc515386917"/>
      <w:bookmarkStart w:id="3318" w:name="_Toc515387114"/>
      <w:bookmarkStart w:id="3319" w:name="_Toc515387311"/>
      <w:bookmarkStart w:id="3320" w:name="_Toc515388281"/>
      <w:bookmarkStart w:id="3321" w:name="_Toc515388482"/>
      <w:bookmarkStart w:id="3322" w:name="_Toc515388637"/>
      <w:bookmarkStart w:id="3323" w:name="_Toc515388790"/>
      <w:bookmarkStart w:id="3324" w:name="_Toc515389999"/>
      <w:bookmarkStart w:id="3325" w:name="_Toc515376640"/>
      <w:bookmarkStart w:id="3326" w:name="_Toc515386720"/>
      <w:bookmarkStart w:id="3327" w:name="_Toc515386918"/>
      <w:bookmarkStart w:id="3328" w:name="_Toc515387115"/>
      <w:bookmarkStart w:id="3329" w:name="_Toc515387312"/>
      <w:bookmarkStart w:id="3330" w:name="_Toc515388282"/>
      <w:bookmarkStart w:id="3331" w:name="_Toc515388483"/>
      <w:bookmarkStart w:id="3332" w:name="_Toc515388638"/>
      <w:bookmarkStart w:id="3333" w:name="_Toc515388791"/>
      <w:bookmarkStart w:id="3334" w:name="_Toc515390000"/>
      <w:bookmarkStart w:id="3335" w:name="_Toc515376641"/>
      <w:bookmarkStart w:id="3336" w:name="_Toc515386721"/>
      <w:bookmarkStart w:id="3337" w:name="_Toc515386919"/>
      <w:bookmarkStart w:id="3338" w:name="_Toc515387116"/>
      <w:bookmarkStart w:id="3339" w:name="_Toc515387313"/>
      <w:bookmarkStart w:id="3340" w:name="_Toc515388283"/>
      <w:bookmarkStart w:id="3341" w:name="_Toc515388484"/>
      <w:bookmarkStart w:id="3342" w:name="_Toc531953505"/>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r w:rsidRPr="00934724">
        <w:rPr>
          <w:color w:val="auto"/>
          <w:sz w:val="28"/>
          <w:szCs w:val="28"/>
        </w:rPr>
        <w:t>ЗАКУПКИ У</w:t>
      </w:r>
      <w:r w:rsidR="009D032E" w:rsidRPr="00934724">
        <w:rPr>
          <w:color w:val="auto"/>
          <w:sz w:val="28"/>
          <w:szCs w:val="28"/>
        </w:rPr>
        <w:t> </w:t>
      </w:r>
      <w:r w:rsidRPr="00934724">
        <w:rPr>
          <w:color w:val="auto"/>
          <w:sz w:val="28"/>
          <w:szCs w:val="28"/>
        </w:rPr>
        <w:t>ЕДИНСТВЕННОГО ПОСТАВЩИКА</w:t>
      </w:r>
      <w:r w:rsidR="006427FA" w:rsidRPr="00934724">
        <w:rPr>
          <w:color w:val="auto"/>
          <w:sz w:val="28"/>
          <w:szCs w:val="28"/>
        </w:rPr>
        <w:t> </w:t>
      </w:r>
      <w:r w:rsidRPr="00934724">
        <w:rPr>
          <w:color w:val="auto"/>
          <w:sz w:val="28"/>
          <w:szCs w:val="28"/>
        </w:rPr>
        <w:t>(ПОДРЯДЧИКА, ИСПОЛНИТЕЛЯ)</w:t>
      </w:r>
      <w:bookmarkEnd w:id="3342"/>
    </w:p>
    <w:p w14:paraId="60C278CA" w14:textId="38041409" w:rsidR="00B06500" w:rsidRPr="00934724" w:rsidRDefault="00B06500" w:rsidP="00943AC2">
      <w:pPr>
        <w:pStyle w:val="27"/>
        <w:numPr>
          <w:ilvl w:val="1"/>
          <w:numId w:val="15"/>
        </w:numPr>
        <w:shd w:val="clear" w:color="auto" w:fill="FFFFFF"/>
        <w:spacing w:before="120" w:after="0"/>
        <w:ind w:left="0" w:firstLine="709"/>
        <w:jc w:val="both"/>
        <w:rPr>
          <w:sz w:val="28"/>
          <w:szCs w:val="28"/>
        </w:rPr>
      </w:pPr>
      <w:r w:rsidRPr="00934724">
        <w:rPr>
          <w:sz w:val="28"/>
          <w:szCs w:val="28"/>
        </w:rPr>
        <w:t xml:space="preserve"> </w:t>
      </w:r>
      <w:r w:rsidR="00506C98" w:rsidRPr="00934724">
        <w:rPr>
          <w:sz w:val="28"/>
          <w:szCs w:val="28"/>
        </w:rPr>
        <w:t>Заказчик вправе осуществлять закупку товаров (работ, услуг) у единственного поставщика (подрядчика, исполнителя), когда проведение конкурентной закупки по экономическим, временным или объективным причинам нецелесообразно. Такие закупки могут проводиться в следующих случаях:</w:t>
      </w:r>
    </w:p>
    <w:p w14:paraId="1FA0BBA5" w14:textId="4BE88EA7" w:rsidR="00B06500" w:rsidRPr="00934724" w:rsidRDefault="00B06500" w:rsidP="00943AC2">
      <w:pPr>
        <w:pStyle w:val="27"/>
        <w:numPr>
          <w:ilvl w:val="2"/>
          <w:numId w:val="15"/>
        </w:numPr>
        <w:shd w:val="clear" w:color="auto" w:fill="FFFFFF"/>
        <w:spacing w:before="120" w:after="0"/>
        <w:ind w:left="0" w:firstLine="709"/>
        <w:jc w:val="both"/>
        <w:rPr>
          <w:sz w:val="28"/>
          <w:szCs w:val="28"/>
        </w:rPr>
      </w:pPr>
      <w:r w:rsidRPr="00934724">
        <w:rPr>
          <w:sz w:val="28"/>
          <w:szCs w:val="28"/>
        </w:rPr>
        <w:lastRenderedPageBreak/>
        <w:t xml:space="preserve">Заключается договор на поставку </w:t>
      </w:r>
      <w:proofErr w:type="gramStart"/>
      <w:r w:rsidRPr="00934724">
        <w:rPr>
          <w:sz w:val="28"/>
          <w:szCs w:val="28"/>
        </w:rPr>
        <w:t>российских</w:t>
      </w:r>
      <w:proofErr w:type="gramEnd"/>
      <w:r w:rsidRPr="00934724">
        <w:rPr>
          <w:sz w:val="28"/>
          <w:szCs w:val="28"/>
        </w:rPr>
        <w:t xml:space="preserve"> вооружения или военной техники с производителем или единственным поставщиком </w:t>
      </w:r>
      <w:r w:rsidR="00506C98" w:rsidRPr="00934724">
        <w:rPr>
          <w:sz w:val="28"/>
          <w:szCs w:val="28"/>
        </w:rPr>
        <w:t>таких</w:t>
      </w:r>
      <w:r w:rsidRPr="00934724">
        <w:rPr>
          <w:sz w:val="28"/>
          <w:szCs w:val="28"/>
        </w:rPr>
        <w:t xml:space="preserve"> вооружения и военной техники.</w:t>
      </w:r>
    </w:p>
    <w:p w14:paraId="1FFD5262" w14:textId="710AAA06" w:rsidR="00B7027A" w:rsidRPr="00934724" w:rsidRDefault="00B7027A"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купли-продажи электрической энергии.</w:t>
      </w:r>
    </w:p>
    <w:p w14:paraId="619AC837" w14:textId="585DD621" w:rsidR="005A5D78" w:rsidRPr="00934724" w:rsidRDefault="005A5D78" w:rsidP="00943AC2">
      <w:pPr>
        <w:pStyle w:val="27"/>
        <w:numPr>
          <w:ilvl w:val="2"/>
          <w:numId w:val="15"/>
        </w:numPr>
        <w:shd w:val="clear" w:color="auto" w:fill="FFFFFF"/>
        <w:spacing w:before="120" w:after="0"/>
        <w:ind w:left="0" w:firstLine="709"/>
        <w:jc w:val="both"/>
        <w:rPr>
          <w:sz w:val="28"/>
          <w:szCs w:val="28"/>
        </w:rPr>
      </w:pPr>
      <w:r w:rsidRPr="00934724">
        <w:rPr>
          <w:sz w:val="28"/>
          <w:szCs w:val="28"/>
        </w:rPr>
        <w:t>Возникла потребность в определенных товарах, работах, услугах вследствие аварии, иных чрезвычайных ситуаций природного или техногенного характера, непреодолимой силы, необходимости срочного медицинского вмешательства, а также в целях предотвращения угрозы их возникновения,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предотвращения угрозы возникновения и ликвидации последствий непреодолимой силы или оказания срочной медицинской помощи.</w:t>
      </w:r>
    </w:p>
    <w:p w14:paraId="7606D3AC" w14:textId="73E5E8CD" w:rsidR="00B06500" w:rsidRPr="00934724" w:rsidRDefault="00506C98" w:rsidP="00943AC2">
      <w:pPr>
        <w:pStyle w:val="27"/>
        <w:numPr>
          <w:ilvl w:val="2"/>
          <w:numId w:val="15"/>
        </w:numPr>
        <w:shd w:val="clear" w:color="auto" w:fill="FFFFFF"/>
        <w:spacing w:before="120" w:after="0"/>
        <w:ind w:left="0" w:firstLine="709"/>
        <w:jc w:val="both"/>
        <w:rPr>
          <w:sz w:val="28"/>
          <w:szCs w:val="28"/>
        </w:rPr>
      </w:pPr>
      <w:proofErr w:type="gramStart"/>
      <w:r w:rsidRPr="00934724">
        <w:rPr>
          <w:sz w:val="28"/>
          <w:szCs w:val="28"/>
        </w:rPr>
        <w:t>Заключается договор на посещение зоопарка, театра, кинотеатра, цирка, музея, выставки, спортивного, культурного или образовательного мероприятия</w:t>
      </w:r>
      <w:r w:rsidR="00B06500" w:rsidRPr="00934724">
        <w:rPr>
          <w:sz w:val="28"/>
          <w:szCs w:val="28"/>
        </w:rPr>
        <w:t>.</w:t>
      </w:r>
      <w:proofErr w:type="gramEnd"/>
    </w:p>
    <w:p w14:paraId="7EF37600" w14:textId="77777777" w:rsidR="00B06500" w:rsidRPr="00934724" w:rsidRDefault="00B06500" w:rsidP="00943AC2">
      <w:pPr>
        <w:pStyle w:val="27"/>
        <w:numPr>
          <w:ilvl w:val="2"/>
          <w:numId w:val="15"/>
        </w:numPr>
        <w:shd w:val="clear" w:color="auto" w:fill="FFFFFF"/>
        <w:spacing w:before="120" w:after="0"/>
        <w:ind w:left="0" w:firstLine="709"/>
        <w:jc w:val="both"/>
        <w:rPr>
          <w:sz w:val="28"/>
          <w:szCs w:val="28"/>
        </w:rPr>
      </w:pPr>
      <w:r w:rsidRPr="00934724">
        <w:rPr>
          <w:sz w:val="28"/>
          <w:szCs w:val="28"/>
        </w:rPr>
        <w:t>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вахту (обеспечение проживания, проезд к месту вахты и обратно).</w:t>
      </w:r>
    </w:p>
    <w:p w14:paraId="5D02DC67" w14:textId="445DE8A9" w:rsidR="00B06500" w:rsidRPr="00934724" w:rsidRDefault="00B06500" w:rsidP="00943AC2">
      <w:pPr>
        <w:pStyle w:val="27"/>
        <w:numPr>
          <w:ilvl w:val="2"/>
          <w:numId w:val="15"/>
        </w:numPr>
        <w:shd w:val="clear" w:color="auto" w:fill="FFFFFF"/>
        <w:spacing w:before="120" w:after="0"/>
        <w:ind w:left="0" w:firstLine="709"/>
        <w:jc w:val="both"/>
        <w:rPr>
          <w:sz w:val="28"/>
          <w:szCs w:val="28"/>
        </w:rPr>
      </w:pPr>
      <w:proofErr w:type="gramStart"/>
      <w:r w:rsidRPr="00934724">
        <w:rPr>
          <w:sz w:val="28"/>
          <w:szCs w:val="28"/>
        </w:rPr>
        <w:t>Конкурс или аукцион признаны несостоявшимися и заявка на</w:t>
      </w:r>
      <w:r w:rsidR="00D905CB" w:rsidRPr="00934724">
        <w:rPr>
          <w:sz w:val="28"/>
          <w:szCs w:val="28"/>
        </w:rPr>
        <w:t> </w:t>
      </w:r>
      <w:r w:rsidRPr="00934724">
        <w:rPr>
          <w:sz w:val="28"/>
          <w:szCs w:val="28"/>
        </w:rPr>
        <w:t xml:space="preserve">участие в конкурсе (аукционе) только одного участника процедур закупки, </w:t>
      </w:r>
      <w:r w:rsidR="00722879" w:rsidRPr="00934724">
        <w:rPr>
          <w:sz w:val="28"/>
          <w:szCs w:val="28"/>
        </w:rPr>
        <w:t>не отклонена</w:t>
      </w:r>
      <w:r w:rsidRPr="00934724">
        <w:rPr>
          <w:sz w:val="28"/>
          <w:szCs w:val="28"/>
        </w:rPr>
        <w:t>, и договор заключается с таким участником.</w:t>
      </w:r>
      <w:proofErr w:type="gramEnd"/>
    </w:p>
    <w:p w14:paraId="17F54CCC" w14:textId="77777777" w:rsidR="005A5D78" w:rsidRPr="00934724" w:rsidRDefault="005A5D78" w:rsidP="00943AC2">
      <w:pPr>
        <w:pStyle w:val="27"/>
        <w:numPr>
          <w:ilvl w:val="2"/>
          <w:numId w:val="15"/>
        </w:numPr>
        <w:shd w:val="clear" w:color="auto" w:fill="FFFFFF"/>
        <w:spacing w:before="120" w:after="0"/>
        <w:ind w:left="0" w:firstLine="709"/>
        <w:jc w:val="both"/>
        <w:rPr>
          <w:sz w:val="28"/>
          <w:szCs w:val="28"/>
        </w:rPr>
      </w:pPr>
      <w:r w:rsidRPr="00934724">
        <w:rPr>
          <w:sz w:val="28"/>
          <w:szCs w:val="28"/>
        </w:rPr>
        <w:t xml:space="preserve">Если конкурентная закупка признана несостоявшейся по основаниям, указанным в настоящем Положении. </w:t>
      </w:r>
    </w:p>
    <w:p w14:paraId="388FF178" w14:textId="4151402D" w:rsidR="005A5D78" w:rsidRPr="00934724" w:rsidRDefault="005A5D78" w:rsidP="00943AC2">
      <w:pPr>
        <w:pStyle w:val="27"/>
        <w:shd w:val="clear" w:color="auto" w:fill="FFFFFF"/>
        <w:spacing w:before="120" w:after="0"/>
        <w:ind w:firstLine="709"/>
        <w:jc w:val="both"/>
        <w:rPr>
          <w:sz w:val="28"/>
          <w:szCs w:val="28"/>
        </w:rPr>
      </w:pPr>
      <w:r w:rsidRPr="00934724">
        <w:rPr>
          <w:sz w:val="28"/>
          <w:szCs w:val="28"/>
        </w:rPr>
        <w:t>При этом договор должен быть заключен на условиях, установленных проектом договора, включенным в состав документации о закупке, на сумму, не превышающую установленную при проведении конкурентной закупки начальную (максимальную) цену договора. Если такой договор заключается с одним из участников несостоявшейся конкурентной закупки, то сумма договора</w:t>
      </w:r>
      <w:r w:rsidR="005336FF">
        <w:rPr>
          <w:sz w:val="28"/>
          <w:szCs w:val="28"/>
        </w:rPr>
        <w:t xml:space="preserve"> </w:t>
      </w:r>
      <w:r w:rsidRPr="00934724">
        <w:rPr>
          <w:sz w:val="28"/>
          <w:szCs w:val="28"/>
        </w:rPr>
        <w:t>не должна превышать цену договора, указанную данным участником в заявке, поданной на участие в конкурентной закупке.</w:t>
      </w:r>
    </w:p>
    <w:p w14:paraId="51CE45BE" w14:textId="72E6B772" w:rsidR="00B06500" w:rsidRPr="00934724" w:rsidRDefault="005A5D78" w:rsidP="00943AC2">
      <w:pPr>
        <w:pStyle w:val="27"/>
        <w:shd w:val="clear" w:color="auto" w:fill="FFFFFF"/>
        <w:spacing w:before="120" w:after="0"/>
        <w:ind w:firstLine="709"/>
        <w:jc w:val="both"/>
        <w:rPr>
          <w:sz w:val="28"/>
          <w:szCs w:val="28"/>
        </w:rPr>
      </w:pPr>
      <w:r w:rsidRPr="00934724">
        <w:rPr>
          <w:sz w:val="28"/>
          <w:szCs w:val="28"/>
        </w:rPr>
        <w:t xml:space="preserve">Если поставка закупаемого товара, выполнение закупаемых работ, оказание закупаемых услуг не могут быть начаты в сроки, указанные в документации о закупке или </w:t>
      </w:r>
      <w:proofErr w:type="gramStart"/>
      <w:r w:rsidRPr="00934724">
        <w:rPr>
          <w:sz w:val="28"/>
          <w:szCs w:val="28"/>
        </w:rPr>
        <w:t>извещении</w:t>
      </w:r>
      <w:proofErr w:type="gramEnd"/>
      <w:r w:rsidRPr="00934724">
        <w:rPr>
          <w:sz w:val="28"/>
          <w:szCs w:val="28"/>
        </w:rPr>
        <w:t xml:space="preserve"> об осуществлении закупки, в договоре могут быть указаны иные сроки начала поставки товара, выполнения работ, оказания услуг по сравнению с документацией о закупке. При этом не допускается увеличение сроков поставки товара, вы</w:t>
      </w:r>
      <w:r w:rsidR="00943AC2" w:rsidRPr="00934724">
        <w:rPr>
          <w:sz w:val="28"/>
          <w:szCs w:val="28"/>
        </w:rPr>
        <w:t>полнения работ, оказания услуг.</w:t>
      </w:r>
    </w:p>
    <w:p w14:paraId="142AD3E4" w14:textId="573CB390" w:rsidR="005A5D78" w:rsidRPr="00934724" w:rsidRDefault="005A5D78" w:rsidP="00943AC2">
      <w:pPr>
        <w:pStyle w:val="27"/>
        <w:numPr>
          <w:ilvl w:val="2"/>
          <w:numId w:val="15"/>
        </w:numPr>
        <w:shd w:val="clear" w:color="auto" w:fill="FFFFFF"/>
        <w:spacing w:before="120" w:after="0"/>
        <w:ind w:left="0" w:firstLine="709"/>
        <w:jc w:val="both"/>
        <w:rPr>
          <w:sz w:val="28"/>
          <w:szCs w:val="28"/>
        </w:rPr>
      </w:pPr>
      <w:proofErr w:type="gramStart"/>
      <w:r w:rsidRPr="00934724">
        <w:rPr>
          <w:sz w:val="28"/>
          <w:szCs w:val="28"/>
        </w:rPr>
        <w:t>Цена договора (стоимость товаров, работ, услуг) не превышает сто тысяч рублей без учета налога на добавленную стоимость, а в случае, если годовая выручка Заказчика за отчетный финансовый год составляет более чем пять миллиардов рублей, то цена договора (стоимость товаров, работ, услуг) не превышает пятьсот тысяч рублей без учета налога на добавленную стоимость.</w:t>
      </w:r>
      <w:proofErr w:type="gramEnd"/>
    </w:p>
    <w:p w14:paraId="5BCAC292" w14:textId="38539161" w:rsidR="00B06500" w:rsidRPr="00934724" w:rsidRDefault="00B06500" w:rsidP="00943AC2">
      <w:pPr>
        <w:pStyle w:val="27"/>
        <w:numPr>
          <w:ilvl w:val="2"/>
          <w:numId w:val="15"/>
        </w:numPr>
        <w:shd w:val="clear" w:color="auto" w:fill="FFFFFF"/>
        <w:spacing w:before="120" w:after="0"/>
        <w:ind w:left="0" w:firstLine="709"/>
        <w:jc w:val="both"/>
        <w:rPr>
          <w:sz w:val="28"/>
          <w:szCs w:val="28"/>
        </w:rPr>
      </w:pPr>
      <w:r w:rsidRPr="00934724">
        <w:rPr>
          <w:sz w:val="28"/>
          <w:szCs w:val="28"/>
        </w:rPr>
        <w:lastRenderedPageBreak/>
        <w:t>Заключается договор на оказание услуг, связанных с</w:t>
      </w:r>
      <w:r w:rsidR="00D905CB" w:rsidRPr="00934724">
        <w:rPr>
          <w:sz w:val="28"/>
          <w:szCs w:val="28"/>
        </w:rPr>
        <w:t> </w:t>
      </w:r>
      <w:r w:rsidRPr="00934724">
        <w:rPr>
          <w:sz w:val="28"/>
          <w:szCs w:val="28"/>
        </w:rPr>
        <w:t xml:space="preserve">обеспечением выездных мероприятий, проводимых с участием Председателя Совета директоров ПАО </w:t>
      </w:r>
      <w:r w:rsidR="00EB623E">
        <w:rPr>
          <w:sz w:val="28"/>
          <w:szCs w:val="28"/>
        </w:rPr>
        <w:t>«</w:t>
      </w:r>
      <w:r w:rsidRPr="00934724">
        <w:rPr>
          <w:sz w:val="28"/>
          <w:szCs w:val="28"/>
        </w:rPr>
        <w:t>Газпром</w:t>
      </w:r>
      <w:r w:rsidR="00EB623E">
        <w:rPr>
          <w:sz w:val="28"/>
          <w:szCs w:val="28"/>
        </w:rPr>
        <w:t>»</w:t>
      </w:r>
      <w:r w:rsidRPr="00934724">
        <w:rPr>
          <w:sz w:val="28"/>
          <w:szCs w:val="28"/>
        </w:rPr>
        <w:t xml:space="preserve">, Председателя Правления ПАО </w:t>
      </w:r>
      <w:r w:rsidR="00EB623E">
        <w:rPr>
          <w:sz w:val="28"/>
          <w:szCs w:val="28"/>
        </w:rPr>
        <w:t>«</w:t>
      </w:r>
      <w:r w:rsidRPr="00934724">
        <w:rPr>
          <w:sz w:val="28"/>
          <w:szCs w:val="28"/>
        </w:rPr>
        <w:t>Газпром</w:t>
      </w:r>
      <w:r w:rsidR="00EB623E">
        <w:rPr>
          <w:sz w:val="28"/>
          <w:szCs w:val="28"/>
        </w:rPr>
        <w:t>»</w:t>
      </w:r>
      <w:r w:rsidR="001D7346" w:rsidRPr="00934724">
        <w:rPr>
          <w:sz w:val="28"/>
          <w:szCs w:val="28"/>
        </w:rPr>
        <w:t xml:space="preserve">, Членов Правления ПАО </w:t>
      </w:r>
      <w:r w:rsidR="00EB623E">
        <w:rPr>
          <w:sz w:val="28"/>
          <w:szCs w:val="28"/>
        </w:rPr>
        <w:t>«</w:t>
      </w:r>
      <w:r w:rsidR="001D7346" w:rsidRPr="00934724">
        <w:rPr>
          <w:sz w:val="28"/>
          <w:szCs w:val="28"/>
        </w:rPr>
        <w:t>Газпром</w:t>
      </w:r>
      <w:r w:rsidR="00EB623E">
        <w:rPr>
          <w:sz w:val="28"/>
          <w:szCs w:val="28"/>
        </w:rPr>
        <w:t>»</w:t>
      </w:r>
      <w:r w:rsidR="001D7346" w:rsidRPr="00934724">
        <w:rPr>
          <w:sz w:val="28"/>
          <w:szCs w:val="28"/>
        </w:rPr>
        <w:t xml:space="preserve">, </w:t>
      </w:r>
      <w:r w:rsidR="00E4796C" w:rsidRPr="00934724">
        <w:rPr>
          <w:sz w:val="28"/>
          <w:szCs w:val="28"/>
        </w:rPr>
        <w:t>единоличного исполнительного орган</w:t>
      </w:r>
      <w:proofErr w:type="gramStart"/>
      <w:r w:rsidR="00E4796C" w:rsidRPr="00934724">
        <w:rPr>
          <w:sz w:val="28"/>
          <w:szCs w:val="28"/>
        </w:rPr>
        <w:t>а</w:t>
      </w:r>
      <w:r w:rsidR="001D7346" w:rsidRPr="00934724">
        <w:rPr>
          <w:sz w:val="28"/>
          <w:szCs w:val="28"/>
        </w:rPr>
        <w:t xml:space="preserve"> ООО</w:t>
      </w:r>
      <w:proofErr w:type="gramEnd"/>
      <w:r w:rsidR="001D7346" w:rsidRPr="00934724">
        <w:rPr>
          <w:sz w:val="28"/>
          <w:szCs w:val="28"/>
        </w:rPr>
        <w:t xml:space="preserve"> </w:t>
      </w:r>
      <w:r w:rsidR="00EB623E">
        <w:rPr>
          <w:sz w:val="28"/>
          <w:szCs w:val="28"/>
        </w:rPr>
        <w:t>«</w:t>
      </w:r>
      <w:r w:rsidR="001D7346" w:rsidRPr="00934724">
        <w:rPr>
          <w:sz w:val="28"/>
          <w:szCs w:val="28"/>
        </w:rPr>
        <w:t xml:space="preserve">Газпром </w:t>
      </w:r>
      <w:proofErr w:type="spellStart"/>
      <w:r w:rsidR="001D7346" w:rsidRPr="00934724">
        <w:rPr>
          <w:sz w:val="28"/>
          <w:szCs w:val="28"/>
        </w:rPr>
        <w:t>межрегионгаз</w:t>
      </w:r>
      <w:proofErr w:type="spellEnd"/>
      <w:r w:rsidR="00EB623E">
        <w:rPr>
          <w:sz w:val="28"/>
          <w:szCs w:val="28"/>
        </w:rPr>
        <w:t>»</w:t>
      </w:r>
      <w:r w:rsidR="001D7346" w:rsidRPr="00934724">
        <w:rPr>
          <w:sz w:val="28"/>
          <w:szCs w:val="28"/>
        </w:rPr>
        <w:t xml:space="preserve">, </w:t>
      </w:r>
      <w:r w:rsidR="00E4796C" w:rsidRPr="00934724">
        <w:rPr>
          <w:sz w:val="28"/>
          <w:szCs w:val="28"/>
        </w:rPr>
        <w:t>единоличного исполнительного органа</w:t>
      </w:r>
      <w:r w:rsidR="001D7346" w:rsidRPr="00934724">
        <w:rPr>
          <w:sz w:val="28"/>
          <w:szCs w:val="28"/>
        </w:rPr>
        <w:t xml:space="preserve"> Общества</w:t>
      </w:r>
      <w:r w:rsidRPr="00934724">
        <w:rPr>
          <w:sz w:val="28"/>
          <w:szCs w:val="28"/>
        </w:rPr>
        <w:t xml:space="preserve"> (гостиничное, транспортное обслуживание, </w:t>
      </w:r>
      <w:r w:rsidR="001D7346" w:rsidRPr="00934724">
        <w:rPr>
          <w:sz w:val="28"/>
          <w:szCs w:val="28"/>
        </w:rPr>
        <w:t xml:space="preserve">авиаперевозки, </w:t>
      </w:r>
      <w:r w:rsidRPr="00934724">
        <w:rPr>
          <w:sz w:val="28"/>
          <w:szCs w:val="28"/>
        </w:rPr>
        <w:t>эксплуатация компьютерного оборудования, обеспечение питания).</w:t>
      </w:r>
    </w:p>
    <w:p w14:paraId="0C974CA2" w14:textId="5F5700C2" w:rsidR="00B06500" w:rsidRPr="00934724" w:rsidRDefault="00506C98"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с поставщиком (производителем) или его единственным дилером (дистрибьютором, представител</w:t>
      </w:r>
      <w:r w:rsidR="00E826E8" w:rsidRPr="00934724">
        <w:rPr>
          <w:sz w:val="28"/>
          <w:szCs w:val="28"/>
        </w:rPr>
        <w:t>ем</w:t>
      </w:r>
      <w:r w:rsidRPr="00934724">
        <w:rPr>
          <w:sz w:val="28"/>
          <w:szCs w:val="28"/>
        </w:rPr>
        <w:t>) в соответствии с</w:t>
      </w:r>
      <w:r w:rsidR="00E826E8" w:rsidRPr="00934724">
        <w:rPr>
          <w:sz w:val="28"/>
          <w:szCs w:val="28"/>
        </w:rPr>
        <w:t> </w:t>
      </w:r>
      <w:r w:rsidRPr="00934724">
        <w:rPr>
          <w:sz w:val="28"/>
          <w:szCs w:val="28"/>
        </w:rPr>
        <w:t xml:space="preserve">требованиями, установленными в договоре поставки, </w:t>
      </w:r>
      <w:r w:rsidR="00E826E8" w:rsidRPr="00934724">
        <w:rPr>
          <w:sz w:val="28"/>
          <w:szCs w:val="28"/>
        </w:rPr>
        <w:t xml:space="preserve">который </w:t>
      </w:r>
      <w:r w:rsidRPr="00934724">
        <w:rPr>
          <w:sz w:val="28"/>
          <w:szCs w:val="28"/>
        </w:rPr>
        <w:t>осуществляет шефмонтаж поставленного оборудования, гарантийное и текущее обслуживание поставленных заказчику товаров</w:t>
      </w:r>
      <w:r w:rsidR="00B06500" w:rsidRPr="00934724">
        <w:rPr>
          <w:sz w:val="28"/>
          <w:szCs w:val="28"/>
        </w:rPr>
        <w:t>.</w:t>
      </w:r>
    </w:p>
    <w:p w14:paraId="2363A46A" w14:textId="77777777" w:rsidR="00B06500" w:rsidRPr="00934724" w:rsidRDefault="00B06500"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гражданско-правовой договор с физическим лицом, не являющимся индивидуальным предпринимателем, на выполнение работ, оказание услуг с использованием его личного труда (оказание услуг адвоката, преподавательских услуг, услуг экскурсовода, услуг по созданию произведений литературы или искусства, услуг исполнения при осуществлении концертной или театральной деятельности).</w:t>
      </w:r>
    </w:p>
    <w:p w14:paraId="40A74DE0" w14:textId="4EFCC8A9" w:rsidR="00B06500" w:rsidRPr="00934724" w:rsidRDefault="00506C98"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внебиржевой договор купли-продажи газа</w:t>
      </w:r>
      <w:r w:rsidR="001559C0" w:rsidRPr="00934724">
        <w:rPr>
          <w:sz w:val="28"/>
          <w:szCs w:val="28"/>
        </w:rPr>
        <w:t xml:space="preserve"> (в том числе сжиженного)</w:t>
      </w:r>
      <w:r w:rsidRPr="00934724">
        <w:rPr>
          <w:sz w:val="28"/>
          <w:szCs w:val="28"/>
        </w:rPr>
        <w:t>, газового конденсата, нефти</w:t>
      </w:r>
      <w:r w:rsidR="00B06500" w:rsidRPr="00934724">
        <w:rPr>
          <w:sz w:val="28"/>
          <w:szCs w:val="28"/>
        </w:rPr>
        <w:t>.</w:t>
      </w:r>
    </w:p>
    <w:p w14:paraId="6D635C45" w14:textId="44437DBC" w:rsidR="00B06500" w:rsidRPr="00934724" w:rsidRDefault="00506C98"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с российским юридическим лицом на</w:t>
      </w:r>
      <w:r w:rsidR="00D905CB" w:rsidRPr="00934724">
        <w:rPr>
          <w:sz w:val="28"/>
          <w:szCs w:val="28"/>
        </w:rPr>
        <w:t> </w:t>
      </w:r>
      <w:r w:rsidRPr="00934724">
        <w:rPr>
          <w:sz w:val="28"/>
          <w:szCs w:val="28"/>
        </w:rPr>
        <w:t>оказание услуг за пределами Российской Федерации по транзиту и</w:t>
      </w:r>
      <w:r w:rsidR="00D905CB" w:rsidRPr="00934724">
        <w:rPr>
          <w:sz w:val="28"/>
          <w:szCs w:val="28"/>
        </w:rPr>
        <w:t> </w:t>
      </w:r>
      <w:proofErr w:type="spellStart"/>
      <w:r w:rsidRPr="00934724">
        <w:rPr>
          <w:sz w:val="28"/>
          <w:szCs w:val="28"/>
        </w:rPr>
        <w:t>компримированию</w:t>
      </w:r>
      <w:proofErr w:type="spellEnd"/>
      <w:r w:rsidRPr="00934724">
        <w:rPr>
          <w:sz w:val="28"/>
          <w:szCs w:val="28"/>
        </w:rPr>
        <w:t xml:space="preserve"> газа, бронированию мощностей хранения газа и</w:t>
      </w:r>
      <w:r w:rsidR="00D905CB" w:rsidRPr="00934724">
        <w:rPr>
          <w:sz w:val="28"/>
          <w:szCs w:val="28"/>
        </w:rPr>
        <w:t> </w:t>
      </w:r>
      <w:r w:rsidRPr="00934724">
        <w:rPr>
          <w:sz w:val="28"/>
          <w:szCs w:val="28"/>
        </w:rPr>
        <w:t>хранению газа</w:t>
      </w:r>
      <w:r w:rsidR="00B06500" w:rsidRPr="00934724">
        <w:rPr>
          <w:sz w:val="28"/>
          <w:szCs w:val="28"/>
        </w:rPr>
        <w:t>.</w:t>
      </w:r>
    </w:p>
    <w:p w14:paraId="17D7B15D" w14:textId="6C3B623F" w:rsidR="00B06500" w:rsidRPr="00934724" w:rsidRDefault="00B06500" w:rsidP="00943AC2">
      <w:pPr>
        <w:pStyle w:val="27"/>
        <w:numPr>
          <w:ilvl w:val="2"/>
          <w:numId w:val="15"/>
        </w:numPr>
        <w:shd w:val="clear" w:color="auto" w:fill="FFFFFF"/>
        <w:spacing w:before="120" w:after="0"/>
        <w:ind w:left="0" w:firstLine="709"/>
        <w:jc w:val="both"/>
        <w:rPr>
          <w:sz w:val="28"/>
          <w:szCs w:val="28"/>
        </w:rPr>
      </w:pPr>
      <w:r w:rsidRPr="00934724">
        <w:rPr>
          <w:sz w:val="28"/>
          <w:szCs w:val="28"/>
        </w:rPr>
        <w:t xml:space="preserve">Осуществляется закупка услуг по авторскому </w:t>
      </w:r>
      <w:proofErr w:type="gramStart"/>
      <w:r w:rsidRPr="00934724">
        <w:rPr>
          <w:sz w:val="28"/>
          <w:szCs w:val="28"/>
        </w:rPr>
        <w:t>контролю за</w:t>
      </w:r>
      <w:proofErr w:type="gramEnd"/>
      <w:r w:rsidR="00D905CB" w:rsidRPr="00934724">
        <w:rPr>
          <w:sz w:val="28"/>
          <w:szCs w:val="28"/>
        </w:rPr>
        <w:t> </w:t>
      </w:r>
      <w:r w:rsidRPr="00934724">
        <w:rPr>
          <w:sz w:val="28"/>
          <w:szCs w:val="28"/>
        </w:rPr>
        <w:t>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48BBFEA6" w14:textId="6144C49D" w:rsidR="00B06500" w:rsidRPr="00934724" w:rsidRDefault="00506C98"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аренды либо купли-продажи индивидуально-определенного недвижимого имущества</w:t>
      </w:r>
      <w:r w:rsidR="00B7027A" w:rsidRPr="00934724">
        <w:rPr>
          <w:sz w:val="28"/>
          <w:szCs w:val="28"/>
        </w:rPr>
        <w:t xml:space="preserve">, </w:t>
      </w:r>
      <w:r w:rsidRPr="00934724">
        <w:rPr>
          <w:sz w:val="28"/>
          <w:szCs w:val="28"/>
        </w:rPr>
        <w:t>за исключением аренды либо купли-продажи воздушных и морских судов, судов внутреннего плавания, космических объектов</w:t>
      </w:r>
      <w:r w:rsidR="00B06500" w:rsidRPr="00934724">
        <w:rPr>
          <w:sz w:val="28"/>
          <w:szCs w:val="28"/>
        </w:rPr>
        <w:t xml:space="preserve">. </w:t>
      </w:r>
    </w:p>
    <w:p w14:paraId="6F24F32E" w14:textId="52AAD2AF" w:rsidR="00B06500" w:rsidRPr="00934724" w:rsidRDefault="00B06500" w:rsidP="00943AC2">
      <w:pPr>
        <w:pStyle w:val="27"/>
        <w:numPr>
          <w:ilvl w:val="2"/>
          <w:numId w:val="15"/>
        </w:numPr>
        <w:shd w:val="clear" w:color="auto" w:fill="FFFFFF"/>
        <w:spacing w:before="120" w:after="0"/>
        <w:ind w:left="0" w:firstLine="709"/>
        <w:jc w:val="both"/>
        <w:rPr>
          <w:sz w:val="28"/>
          <w:szCs w:val="28"/>
        </w:rPr>
      </w:pPr>
      <w:r w:rsidRPr="00934724">
        <w:rPr>
          <w:sz w:val="28"/>
          <w:szCs w:val="28"/>
        </w:rPr>
        <w:t xml:space="preserve">Заключается договор, предусматривающий оказание услуг по распространению спонсорской рекламы, по которому спонсором является </w:t>
      </w:r>
      <w:r w:rsidR="001559C0" w:rsidRPr="00934724">
        <w:rPr>
          <w:sz w:val="28"/>
          <w:szCs w:val="28"/>
        </w:rPr>
        <w:t>Заказчик</w:t>
      </w:r>
      <w:r w:rsidRPr="00934724">
        <w:rPr>
          <w:sz w:val="28"/>
          <w:szCs w:val="28"/>
        </w:rPr>
        <w:t>.</w:t>
      </w:r>
    </w:p>
    <w:p w14:paraId="7792137C" w14:textId="57526983" w:rsidR="00B06500" w:rsidRPr="00934724" w:rsidRDefault="00506C98"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с оператором электронной площадки</w:t>
      </w:r>
      <w:r w:rsidR="00B06500" w:rsidRPr="00934724">
        <w:rPr>
          <w:sz w:val="28"/>
          <w:szCs w:val="28"/>
        </w:rPr>
        <w:t>.</w:t>
      </w:r>
    </w:p>
    <w:p w14:paraId="7172A72A" w14:textId="731E124A" w:rsidR="001559C0" w:rsidRPr="00934724" w:rsidRDefault="001559C0"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на закупку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соответствующим правоустанавливающим документом (в том числе патентом, свидетельством).</w:t>
      </w:r>
    </w:p>
    <w:p w14:paraId="0B04DB26" w14:textId="4DC84A3C" w:rsidR="00B06500" w:rsidRPr="00934724" w:rsidRDefault="005A5D78" w:rsidP="00943AC2">
      <w:pPr>
        <w:pStyle w:val="27"/>
        <w:numPr>
          <w:ilvl w:val="2"/>
          <w:numId w:val="15"/>
        </w:numPr>
        <w:shd w:val="clear" w:color="auto" w:fill="FFFFFF"/>
        <w:spacing w:before="120" w:after="0"/>
        <w:ind w:left="0" w:firstLine="709"/>
        <w:jc w:val="both"/>
        <w:rPr>
          <w:sz w:val="28"/>
          <w:szCs w:val="28"/>
        </w:rPr>
      </w:pPr>
      <w:r w:rsidRPr="00934724">
        <w:rPr>
          <w:sz w:val="28"/>
          <w:szCs w:val="28"/>
        </w:rPr>
        <w:t xml:space="preserve"> </w:t>
      </w:r>
      <w:proofErr w:type="gramStart"/>
      <w:r w:rsidRPr="00934724">
        <w:rPr>
          <w:sz w:val="28"/>
          <w:szCs w:val="28"/>
        </w:rPr>
        <w:t xml:space="preserve">Генеральным директором ООО </w:t>
      </w:r>
      <w:r w:rsidR="00EB623E">
        <w:rPr>
          <w:sz w:val="28"/>
          <w:szCs w:val="28"/>
        </w:rPr>
        <w:t>«</w:t>
      </w:r>
      <w:r w:rsidRPr="00934724">
        <w:rPr>
          <w:sz w:val="28"/>
          <w:szCs w:val="28"/>
        </w:rPr>
        <w:t xml:space="preserve">Газпром </w:t>
      </w:r>
      <w:proofErr w:type="spellStart"/>
      <w:r w:rsidRPr="00934724">
        <w:rPr>
          <w:sz w:val="28"/>
          <w:szCs w:val="28"/>
        </w:rPr>
        <w:t>межрегионгаз</w:t>
      </w:r>
      <w:proofErr w:type="spellEnd"/>
      <w:r w:rsidR="00EB623E">
        <w:rPr>
          <w:sz w:val="28"/>
          <w:szCs w:val="28"/>
        </w:rPr>
        <w:t>»</w:t>
      </w:r>
      <w:r w:rsidRPr="00934724">
        <w:rPr>
          <w:sz w:val="28"/>
          <w:szCs w:val="28"/>
        </w:rPr>
        <w:t xml:space="preserve"> - К.Г. Селезневым или по совместному решению Управления по организации закупочной деятельности ООО </w:t>
      </w:r>
      <w:r w:rsidR="00EB623E">
        <w:rPr>
          <w:sz w:val="28"/>
          <w:szCs w:val="28"/>
        </w:rPr>
        <w:t>«</w:t>
      </w:r>
      <w:r w:rsidRPr="00934724">
        <w:rPr>
          <w:sz w:val="28"/>
          <w:szCs w:val="28"/>
        </w:rPr>
        <w:t xml:space="preserve">Газпром </w:t>
      </w:r>
      <w:proofErr w:type="spellStart"/>
      <w:r w:rsidRPr="00934724">
        <w:rPr>
          <w:sz w:val="28"/>
          <w:szCs w:val="28"/>
        </w:rPr>
        <w:t>межрегионгаз</w:t>
      </w:r>
      <w:proofErr w:type="spellEnd"/>
      <w:r w:rsidR="00EB623E">
        <w:rPr>
          <w:sz w:val="28"/>
          <w:szCs w:val="28"/>
        </w:rPr>
        <w:t>»</w:t>
      </w:r>
      <w:r w:rsidRPr="00934724">
        <w:rPr>
          <w:sz w:val="28"/>
          <w:szCs w:val="28"/>
        </w:rPr>
        <w:t xml:space="preserve"> и Управления бюджетирования и ценообразования ООО </w:t>
      </w:r>
      <w:r w:rsidR="00EB623E">
        <w:rPr>
          <w:sz w:val="28"/>
          <w:szCs w:val="28"/>
        </w:rPr>
        <w:t>«</w:t>
      </w:r>
      <w:r w:rsidRPr="00934724">
        <w:rPr>
          <w:sz w:val="28"/>
          <w:szCs w:val="28"/>
        </w:rPr>
        <w:t xml:space="preserve">Газпром </w:t>
      </w:r>
      <w:proofErr w:type="spellStart"/>
      <w:r w:rsidRPr="00934724">
        <w:rPr>
          <w:sz w:val="28"/>
          <w:szCs w:val="28"/>
        </w:rPr>
        <w:t>межрегионгаз</w:t>
      </w:r>
      <w:proofErr w:type="spellEnd"/>
      <w:r w:rsidR="00EB623E">
        <w:rPr>
          <w:sz w:val="28"/>
          <w:szCs w:val="28"/>
        </w:rPr>
        <w:t>»</w:t>
      </w:r>
      <w:r w:rsidRPr="00934724">
        <w:rPr>
          <w:sz w:val="28"/>
          <w:szCs w:val="28"/>
        </w:rPr>
        <w:t xml:space="preserve"> или</w:t>
      </w:r>
      <w:r w:rsidR="005336FF">
        <w:rPr>
          <w:sz w:val="28"/>
          <w:szCs w:val="28"/>
        </w:rPr>
        <w:t xml:space="preserve"> </w:t>
      </w:r>
      <w:r w:rsidRPr="00934724">
        <w:rPr>
          <w:sz w:val="28"/>
          <w:szCs w:val="28"/>
        </w:rPr>
        <w:t xml:space="preserve">Управления по организации закупочной деятельности ООО </w:t>
      </w:r>
      <w:r w:rsidR="00EB623E">
        <w:rPr>
          <w:sz w:val="28"/>
          <w:szCs w:val="28"/>
        </w:rPr>
        <w:t>«</w:t>
      </w:r>
      <w:r w:rsidRPr="00934724">
        <w:rPr>
          <w:sz w:val="28"/>
          <w:szCs w:val="28"/>
        </w:rPr>
        <w:t xml:space="preserve">Газпром </w:t>
      </w:r>
      <w:proofErr w:type="spellStart"/>
      <w:r w:rsidRPr="00934724">
        <w:rPr>
          <w:sz w:val="28"/>
          <w:szCs w:val="28"/>
        </w:rPr>
        <w:t>межрегионгаз</w:t>
      </w:r>
      <w:proofErr w:type="spellEnd"/>
      <w:r w:rsidR="00EB623E">
        <w:rPr>
          <w:sz w:val="28"/>
          <w:szCs w:val="28"/>
        </w:rPr>
        <w:t>»</w:t>
      </w:r>
      <w:r w:rsidRPr="00934724">
        <w:rPr>
          <w:sz w:val="28"/>
          <w:szCs w:val="28"/>
        </w:rPr>
        <w:t xml:space="preserve"> и Управления </w:t>
      </w:r>
      <w:r w:rsidRPr="00934724">
        <w:rPr>
          <w:sz w:val="28"/>
          <w:szCs w:val="28"/>
        </w:rPr>
        <w:lastRenderedPageBreak/>
        <w:t>бюджетирования</w:t>
      </w:r>
      <w:r w:rsidR="005336FF">
        <w:rPr>
          <w:sz w:val="28"/>
          <w:szCs w:val="28"/>
        </w:rPr>
        <w:t xml:space="preserve"> </w:t>
      </w:r>
      <w:r w:rsidRPr="00934724">
        <w:rPr>
          <w:sz w:val="28"/>
          <w:szCs w:val="28"/>
        </w:rPr>
        <w:t xml:space="preserve">ООО </w:t>
      </w:r>
      <w:r w:rsidR="00EB623E">
        <w:rPr>
          <w:sz w:val="28"/>
          <w:szCs w:val="28"/>
        </w:rPr>
        <w:t>«</w:t>
      </w:r>
      <w:r w:rsidRPr="00934724">
        <w:rPr>
          <w:sz w:val="28"/>
          <w:szCs w:val="28"/>
        </w:rPr>
        <w:t xml:space="preserve">Газпром </w:t>
      </w:r>
      <w:proofErr w:type="spellStart"/>
      <w:r w:rsidRPr="00934724">
        <w:rPr>
          <w:sz w:val="28"/>
          <w:szCs w:val="28"/>
        </w:rPr>
        <w:t>межрегионгаз</w:t>
      </w:r>
      <w:proofErr w:type="spellEnd"/>
      <w:r w:rsidR="00EB623E">
        <w:rPr>
          <w:sz w:val="28"/>
          <w:szCs w:val="28"/>
        </w:rPr>
        <w:t>»</w:t>
      </w:r>
      <w:r w:rsidRPr="00934724">
        <w:rPr>
          <w:sz w:val="28"/>
          <w:szCs w:val="28"/>
        </w:rPr>
        <w:t xml:space="preserve"> принято решение о заключении</w:t>
      </w:r>
      <w:r w:rsidR="005336FF">
        <w:rPr>
          <w:sz w:val="28"/>
          <w:szCs w:val="28"/>
        </w:rPr>
        <w:t xml:space="preserve"> </w:t>
      </w:r>
      <w:r w:rsidRPr="00934724">
        <w:rPr>
          <w:sz w:val="28"/>
          <w:szCs w:val="28"/>
        </w:rPr>
        <w:t>договора на поставку товаров, выполнение работ, оказание услуг с единственным поставщиком (подрядчиком, исполнителем</w:t>
      </w:r>
      <w:proofErr w:type="gramEnd"/>
      <w:r w:rsidRPr="00934724">
        <w:rPr>
          <w:sz w:val="28"/>
          <w:szCs w:val="28"/>
        </w:rPr>
        <w:t xml:space="preserve">) на основании обращения должностного лица Общества с обоснованием необходимости заключения договора с единственным поставщиком (подрядчиком, исполнителем). </w:t>
      </w:r>
      <w:proofErr w:type="gramStart"/>
      <w:r w:rsidRPr="00934724">
        <w:rPr>
          <w:sz w:val="28"/>
          <w:szCs w:val="28"/>
        </w:rPr>
        <w:t>В качестве такого обоснования могут быть предусмотрены условия обращения товара, работы или услуги на товарных рынках, не позволяющие провести закупку иным способом, в том числе наличие ограниченной конкуренции, а также иные обстоятельства, которые свидетельствуют, что закупка у единственного поставщика (подрядчика, исполнителя) с позиций экономической эффективности предпочтительна для заказчика или по объективным причинам проведение ее в иной форме нецелесообразно.</w:t>
      </w:r>
      <w:proofErr w:type="gramEnd"/>
    </w:p>
    <w:p w14:paraId="526C0B96" w14:textId="03DBF27A" w:rsidR="001D7346" w:rsidRPr="00934724" w:rsidRDefault="001D7346"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на управление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помещение в многоквартирном доме находятся в собственности Заказчика.</w:t>
      </w:r>
    </w:p>
    <w:p w14:paraId="27F1E413" w14:textId="6F652FC8" w:rsidR="001D7346" w:rsidRPr="00934724" w:rsidRDefault="001D7346" w:rsidP="00943AC2">
      <w:pPr>
        <w:pStyle w:val="27"/>
        <w:numPr>
          <w:ilvl w:val="2"/>
          <w:numId w:val="15"/>
        </w:numPr>
        <w:shd w:val="clear" w:color="auto" w:fill="FFFFFF"/>
        <w:spacing w:before="120" w:after="0"/>
        <w:ind w:left="0" w:firstLine="709"/>
        <w:jc w:val="both"/>
        <w:rPr>
          <w:sz w:val="28"/>
          <w:szCs w:val="28"/>
        </w:rPr>
      </w:pPr>
      <w:r w:rsidRPr="00934724">
        <w:rPr>
          <w:sz w:val="28"/>
          <w:szCs w:val="28"/>
        </w:rPr>
        <w:t xml:space="preserve">Обществом осуществляется закупка товаров (работ, услуг) у ПАО </w:t>
      </w:r>
      <w:r w:rsidR="00EB623E">
        <w:rPr>
          <w:sz w:val="28"/>
          <w:szCs w:val="28"/>
        </w:rPr>
        <w:t>«</w:t>
      </w:r>
      <w:r w:rsidRPr="00934724">
        <w:rPr>
          <w:sz w:val="28"/>
          <w:szCs w:val="28"/>
        </w:rPr>
        <w:t>Газпром</w:t>
      </w:r>
      <w:r w:rsidR="00EB623E">
        <w:rPr>
          <w:sz w:val="28"/>
          <w:szCs w:val="28"/>
        </w:rPr>
        <w:t>»</w:t>
      </w:r>
      <w:r w:rsidR="00E972A2">
        <w:rPr>
          <w:sz w:val="28"/>
          <w:szCs w:val="28"/>
        </w:rPr>
        <w:t xml:space="preserve"> и/или Компаний Группы Газпром и/или Компаний</w:t>
      </w:r>
      <w:r w:rsidR="00E972A2" w:rsidRPr="00E972A2">
        <w:rPr>
          <w:sz w:val="28"/>
          <w:szCs w:val="28"/>
        </w:rPr>
        <w:t xml:space="preserve"> Группы Газпром </w:t>
      </w:r>
      <w:proofErr w:type="spellStart"/>
      <w:r w:rsidR="00E972A2" w:rsidRPr="00E972A2">
        <w:rPr>
          <w:sz w:val="28"/>
          <w:szCs w:val="28"/>
        </w:rPr>
        <w:t>межрегионгаз</w:t>
      </w:r>
      <w:proofErr w:type="spellEnd"/>
      <w:r w:rsidR="00E972A2">
        <w:rPr>
          <w:sz w:val="28"/>
          <w:szCs w:val="28"/>
        </w:rPr>
        <w:t>.</w:t>
      </w:r>
    </w:p>
    <w:p w14:paraId="3752A4C2" w14:textId="0EA9841E" w:rsidR="001D7346" w:rsidRPr="00934724" w:rsidRDefault="001D7346" w:rsidP="00943AC2">
      <w:pPr>
        <w:pStyle w:val="27"/>
        <w:numPr>
          <w:ilvl w:val="2"/>
          <w:numId w:val="15"/>
        </w:numPr>
        <w:shd w:val="clear" w:color="auto" w:fill="FFFFFF"/>
        <w:spacing w:before="120" w:after="0"/>
        <w:ind w:left="0" w:firstLine="709"/>
        <w:jc w:val="both"/>
        <w:rPr>
          <w:sz w:val="28"/>
          <w:szCs w:val="28"/>
        </w:rPr>
      </w:pPr>
      <w:r w:rsidRPr="00934724">
        <w:rPr>
          <w:sz w:val="28"/>
          <w:szCs w:val="28"/>
        </w:rPr>
        <w:t>Осуществляется закупка услуг по приемке, хранению, транспортировке, сливу, наливу, отпуску сжиженного газа; услуг по ремонту и техническому освидетельствованию баллонов, взвешиванию автоцистерн, проведению анализов качества и компаундированию сжиженного газа.</w:t>
      </w:r>
    </w:p>
    <w:p w14:paraId="183E29A3" w14:textId="4DF69C4C" w:rsidR="001D7346" w:rsidRPr="00934724" w:rsidRDefault="001D7346"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с банком, или иной кредитной организацией на предоставление банковской гарантии, а также заключается договор с другой коммерческой организацией на предоставление независимой гарантии.</w:t>
      </w:r>
    </w:p>
    <w:p w14:paraId="08D6DBAA" w14:textId="00764918" w:rsidR="001D7346" w:rsidRPr="00934724" w:rsidRDefault="001D7346"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с банком или иной кредитной организацией</w:t>
      </w:r>
      <w:r w:rsidR="005336FF">
        <w:rPr>
          <w:sz w:val="28"/>
          <w:szCs w:val="28"/>
        </w:rPr>
        <w:t xml:space="preserve"> </w:t>
      </w:r>
      <w:r w:rsidRPr="00934724">
        <w:rPr>
          <w:sz w:val="28"/>
          <w:szCs w:val="28"/>
        </w:rPr>
        <w:t>на открытие банковского счета, использование систем электронных расчетов (</w:t>
      </w:r>
      <w:r w:rsidR="00EB623E">
        <w:rPr>
          <w:sz w:val="28"/>
          <w:szCs w:val="28"/>
        </w:rPr>
        <w:t>«</w:t>
      </w:r>
      <w:r w:rsidRPr="00934724">
        <w:rPr>
          <w:sz w:val="28"/>
          <w:szCs w:val="28"/>
        </w:rPr>
        <w:t>Банк-клиент</w:t>
      </w:r>
      <w:r w:rsidR="00EB623E">
        <w:rPr>
          <w:sz w:val="28"/>
          <w:szCs w:val="28"/>
        </w:rPr>
        <w:t>»</w:t>
      </w:r>
      <w:r w:rsidRPr="00934724">
        <w:rPr>
          <w:sz w:val="28"/>
          <w:szCs w:val="28"/>
        </w:rPr>
        <w:t>), расчетно-кассовое обслуживание, включая услуги инкассации, выпуск и обслуживание корпоративных банковских карт, по размещению денежных средств на депозиты.</w:t>
      </w:r>
    </w:p>
    <w:p w14:paraId="356C71AF" w14:textId="656272F2" w:rsidR="001D7346" w:rsidRPr="00934724" w:rsidRDefault="001D7346"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по приему (переводу) денежных средств от юридических и физических лиц.</w:t>
      </w:r>
    </w:p>
    <w:p w14:paraId="0CE0A25B" w14:textId="1BEC7243" w:rsidR="001D7346" w:rsidRPr="00934724" w:rsidRDefault="001D7346"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Закупки товаров, работ, услуг, необходимых для исполнения договоров, заключённых Заказчиком по результатам участия в торгах или закупках, проводимых иным способом, организованных государственными, муниципальными заказчиками, а также по результатам участия в закупочных процедурах, организованных иными заказчиками.</w:t>
      </w:r>
    </w:p>
    <w:p w14:paraId="58E82677" w14:textId="53B6A708" w:rsidR="001D7346" w:rsidRPr="00934724" w:rsidRDefault="001D7346" w:rsidP="00943AC2">
      <w:pPr>
        <w:pStyle w:val="27"/>
        <w:numPr>
          <w:ilvl w:val="2"/>
          <w:numId w:val="15"/>
        </w:numPr>
        <w:shd w:val="clear" w:color="auto" w:fill="FFFFFF"/>
        <w:spacing w:before="120" w:after="0"/>
        <w:ind w:left="0" w:firstLine="709"/>
        <w:jc w:val="both"/>
        <w:rPr>
          <w:sz w:val="28"/>
          <w:szCs w:val="28"/>
        </w:rPr>
      </w:pPr>
      <w:r w:rsidRPr="00934724">
        <w:rPr>
          <w:sz w:val="28"/>
          <w:szCs w:val="28"/>
        </w:rPr>
        <w:t>Передачи полномочий единоличного исполнительного органа Общества по договору коммерческой организации (управляющей организации) или индивидуальному предпринимателю (управляющему).</w:t>
      </w:r>
    </w:p>
    <w:p w14:paraId="2132C2B0" w14:textId="29C4FE82" w:rsidR="001D7346" w:rsidRPr="00934724" w:rsidRDefault="001D7346" w:rsidP="00943AC2">
      <w:pPr>
        <w:pStyle w:val="27"/>
        <w:numPr>
          <w:ilvl w:val="2"/>
          <w:numId w:val="15"/>
        </w:numPr>
        <w:shd w:val="clear" w:color="auto" w:fill="FFFFFF"/>
        <w:spacing w:before="120" w:after="0"/>
        <w:ind w:left="0" w:firstLine="709"/>
        <w:jc w:val="both"/>
        <w:rPr>
          <w:sz w:val="28"/>
          <w:szCs w:val="28"/>
        </w:rPr>
      </w:pPr>
      <w:proofErr w:type="gramStart"/>
      <w:r w:rsidRPr="00934724">
        <w:rPr>
          <w:sz w:val="28"/>
          <w:szCs w:val="28"/>
        </w:rPr>
        <w:t xml:space="preserve">В случае заключения договора, связанного с участием Заказчика в корпоративных, физкультурно-оздоровительных и культурно-массовых мероприятиях, конференциях, семинарах и иных аналогичных мероприятий с </w:t>
      </w:r>
      <w:r w:rsidRPr="00934724">
        <w:rPr>
          <w:sz w:val="28"/>
          <w:szCs w:val="28"/>
        </w:rPr>
        <w:lastRenderedPageBreak/>
        <w:t>организатором данных мероприятий, а также заключения договора на оказание услуг по обучению, повышению квалификации, аттестации сотрудников Заказчика.</w:t>
      </w:r>
      <w:proofErr w:type="gramEnd"/>
    </w:p>
    <w:p w14:paraId="05647D2C" w14:textId="567B1261" w:rsidR="001D7346" w:rsidRPr="00934724" w:rsidRDefault="001D7346"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с организацией, осуществляющей функции по организации, подготовке и проведению процедур на закупку товаров, работ, услуг для обеспечения нужд Заказчика.</w:t>
      </w:r>
    </w:p>
    <w:p w14:paraId="2FD0D22A" w14:textId="2D63DBAF" w:rsidR="001D7346" w:rsidRPr="00934724" w:rsidRDefault="001D7346"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на оказание услуг по ведению реестра владельцев ценных бумаг.</w:t>
      </w:r>
    </w:p>
    <w:p w14:paraId="6AEFA3FC" w14:textId="4408A1E1" w:rsidR="001D7346" w:rsidRPr="00934724" w:rsidRDefault="001D7346" w:rsidP="00943AC2">
      <w:pPr>
        <w:pStyle w:val="27"/>
        <w:numPr>
          <w:ilvl w:val="2"/>
          <w:numId w:val="15"/>
        </w:numPr>
        <w:shd w:val="clear" w:color="auto" w:fill="FFFFFF"/>
        <w:spacing w:before="120" w:after="0"/>
        <w:ind w:left="0" w:firstLine="709"/>
        <w:jc w:val="both"/>
        <w:rPr>
          <w:sz w:val="28"/>
          <w:szCs w:val="28"/>
        </w:rPr>
      </w:pPr>
      <w:proofErr w:type="gramStart"/>
      <w:r w:rsidRPr="00934724">
        <w:rPr>
          <w:sz w:val="28"/>
          <w:szCs w:val="28"/>
        </w:rPr>
        <w:t>Закупке товаров, работ, услуг в дополнение к осуществлённым ранее, когда по соображениям стандартизации, унификации, а также в целях обеспечения совместимости или преемственности с ранее приобретёнными товарами, работами, услугами, закупка должна быть произведена у того же поставщика (исполнителя, подрядчика), при этом закупка у другого поставщика (исполнителя, подрядчика) приведёт к существенным временным и/или материальным затратам.</w:t>
      </w:r>
      <w:proofErr w:type="gramEnd"/>
    </w:p>
    <w:p w14:paraId="1A370D62" w14:textId="1BDB2140" w:rsidR="001D7346" w:rsidRPr="00934724" w:rsidRDefault="001D7346" w:rsidP="00943AC2">
      <w:pPr>
        <w:pStyle w:val="27"/>
        <w:numPr>
          <w:ilvl w:val="2"/>
          <w:numId w:val="15"/>
        </w:numPr>
        <w:shd w:val="clear" w:color="auto" w:fill="FFFFFF"/>
        <w:spacing w:before="120" w:after="0"/>
        <w:ind w:left="0" w:firstLine="709"/>
        <w:jc w:val="both"/>
        <w:rPr>
          <w:sz w:val="28"/>
          <w:szCs w:val="28"/>
        </w:rPr>
      </w:pPr>
      <w:r w:rsidRPr="00934724">
        <w:rPr>
          <w:sz w:val="28"/>
          <w:szCs w:val="28"/>
        </w:rPr>
        <w:t xml:space="preserve">В </w:t>
      </w:r>
      <w:proofErr w:type="gramStart"/>
      <w:r w:rsidRPr="00934724">
        <w:rPr>
          <w:sz w:val="28"/>
          <w:szCs w:val="28"/>
        </w:rPr>
        <w:t>случае</w:t>
      </w:r>
      <w:proofErr w:type="gramEnd"/>
      <w:r w:rsidRPr="00934724">
        <w:rPr>
          <w:sz w:val="28"/>
          <w:szCs w:val="28"/>
        </w:rPr>
        <w:t xml:space="preserve"> заключения договора с федеральными или региональными СМИ на размещение рекламных и информационных материалов.</w:t>
      </w:r>
    </w:p>
    <w:p w14:paraId="40974B9F" w14:textId="0733B655" w:rsidR="001D7346" w:rsidRPr="00934724" w:rsidRDefault="00037D9A"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w:t>
      </w:r>
      <w:r w:rsidR="001D7346" w:rsidRPr="00934724">
        <w:rPr>
          <w:sz w:val="28"/>
          <w:szCs w:val="28"/>
        </w:rPr>
        <w:t xml:space="preserve"> лизинга </w:t>
      </w:r>
      <w:r w:rsidRPr="00934724">
        <w:rPr>
          <w:sz w:val="28"/>
          <w:szCs w:val="28"/>
        </w:rPr>
        <w:t xml:space="preserve">в отношении </w:t>
      </w:r>
      <w:r w:rsidR="001D7346" w:rsidRPr="00934724">
        <w:rPr>
          <w:sz w:val="28"/>
          <w:szCs w:val="28"/>
        </w:rPr>
        <w:t>объектов сетей газораспределения.</w:t>
      </w:r>
    </w:p>
    <w:p w14:paraId="69B52653" w14:textId="063A1C34" w:rsidR="002019D3" w:rsidRPr="00934724" w:rsidRDefault="002019D3"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на услуги связи в случае, если смена организации, оказывающей услуги, приведёт к существенным временным и/или материальным затратам Заказчика.</w:t>
      </w:r>
      <w:r w:rsidR="005336FF">
        <w:rPr>
          <w:sz w:val="28"/>
          <w:szCs w:val="28"/>
        </w:rPr>
        <w:t xml:space="preserve"> </w:t>
      </w:r>
    </w:p>
    <w:p w14:paraId="7AAFFB1E" w14:textId="052E4A3F" w:rsidR="002019D3" w:rsidRPr="00934724" w:rsidRDefault="002019D3"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на оказание услуг по сбору, вывозу, транспортировке и утилизации жидких, твердых бытовых и промышленных отходов.</w:t>
      </w:r>
    </w:p>
    <w:p w14:paraId="5BE30610" w14:textId="13D88E27" w:rsidR="002019D3" w:rsidRPr="00934724" w:rsidRDefault="002019D3"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Закупки товаров, работ, услуг, необходимых Заказчику для исполнения договоров со сторонним инвестором (плательщиком, заинтересованным лицом), условиями которых предусматривается полное возмещение (компенсация) понесённых Заказчиком затрат на приобретение указанных товаров, работ, услуг.</w:t>
      </w:r>
    </w:p>
    <w:p w14:paraId="21658D9A" w14:textId="35BE1071" w:rsidR="002019D3" w:rsidRPr="00934724" w:rsidRDefault="002019D3"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об уступке прав требования, в котором Общество выступает цессионарием.</w:t>
      </w:r>
      <w:r w:rsidR="005336FF">
        <w:rPr>
          <w:sz w:val="28"/>
          <w:szCs w:val="28"/>
        </w:rPr>
        <w:t xml:space="preserve"> </w:t>
      </w:r>
    </w:p>
    <w:p w14:paraId="69276AC7" w14:textId="4854349D" w:rsidR="002019D3" w:rsidRPr="00934724" w:rsidRDefault="002019D3" w:rsidP="00943AC2">
      <w:pPr>
        <w:pStyle w:val="27"/>
        <w:numPr>
          <w:ilvl w:val="2"/>
          <w:numId w:val="15"/>
        </w:numPr>
        <w:shd w:val="clear" w:color="auto" w:fill="FFFFFF"/>
        <w:spacing w:before="120" w:after="0"/>
        <w:ind w:left="0" w:firstLine="709"/>
        <w:jc w:val="both"/>
        <w:rPr>
          <w:sz w:val="28"/>
          <w:szCs w:val="28"/>
        </w:rPr>
      </w:pPr>
      <w:r w:rsidRPr="00934724">
        <w:rPr>
          <w:sz w:val="28"/>
          <w:szCs w:val="28"/>
        </w:rPr>
        <w:t xml:space="preserve">Заключается договор на оказание услуг, в соответствии с Федеральным законом от 28 декабря 2013 г. № 412-ФЗ </w:t>
      </w:r>
      <w:r w:rsidR="00EB623E">
        <w:rPr>
          <w:sz w:val="28"/>
          <w:szCs w:val="28"/>
        </w:rPr>
        <w:t>«</w:t>
      </w:r>
      <w:r w:rsidRPr="00934724">
        <w:rPr>
          <w:sz w:val="28"/>
          <w:szCs w:val="28"/>
        </w:rPr>
        <w:t>Об аккредитации в национальной системе аккредитации</w:t>
      </w:r>
      <w:r w:rsidR="00EB623E">
        <w:rPr>
          <w:sz w:val="28"/>
          <w:szCs w:val="28"/>
        </w:rPr>
        <w:t>»</w:t>
      </w:r>
      <w:r w:rsidRPr="00934724">
        <w:rPr>
          <w:sz w:val="28"/>
          <w:szCs w:val="28"/>
        </w:rPr>
        <w:t>.</w:t>
      </w:r>
    </w:p>
    <w:p w14:paraId="6A5A95F8" w14:textId="4465B396" w:rsidR="002019D3" w:rsidRPr="00934724" w:rsidRDefault="002019D3" w:rsidP="00943AC2">
      <w:pPr>
        <w:pStyle w:val="27"/>
        <w:numPr>
          <w:ilvl w:val="2"/>
          <w:numId w:val="15"/>
        </w:numPr>
        <w:shd w:val="clear" w:color="auto" w:fill="FFFFFF"/>
        <w:spacing w:before="120" w:after="0"/>
        <w:ind w:left="0" w:firstLine="709"/>
        <w:jc w:val="both"/>
        <w:rPr>
          <w:sz w:val="28"/>
          <w:szCs w:val="28"/>
        </w:rPr>
      </w:pPr>
      <w:proofErr w:type="gramStart"/>
      <w:r w:rsidRPr="00934724">
        <w:rPr>
          <w:sz w:val="28"/>
          <w:szCs w:val="28"/>
        </w:rPr>
        <w:t>В случае расторжения договора, заключенного по результатам торгов, запроса предложений, вследствие его неисполнения (ненадлежащего исполнения) поставщиком (подрядчиком, исполнителем), при этом договор подлежит заключению на условиях, установленных проектом договора, включенного в состав документации о торгах, запросе предложений, на сумму, не превышающую стоимость неисполненных обязательств (</w:t>
      </w:r>
      <w:proofErr w:type="spellStart"/>
      <w:r w:rsidRPr="00934724">
        <w:rPr>
          <w:sz w:val="28"/>
          <w:szCs w:val="28"/>
        </w:rPr>
        <w:t>непоставленных</w:t>
      </w:r>
      <w:proofErr w:type="spellEnd"/>
      <w:r w:rsidRPr="00934724">
        <w:rPr>
          <w:sz w:val="28"/>
          <w:szCs w:val="28"/>
        </w:rPr>
        <w:t xml:space="preserve"> товаров, невыполненных работ, </w:t>
      </w:r>
      <w:proofErr w:type="spellStart"/>
      <w:r w:rsidRPr="00934724">
        <w:rPr>
          <w:sz w:val="28"/>
          <w:szCs w:val="28"/>
        </w:rPr>
        <w:t>неоказанных</w:t>
      </w:r>
      <w:proofErr w:type="spellEnd"/>
      <w:r w:rsidRPr="00934724">
        <w:rPr>
          <w:sz w:val="28"/>
          <w:szCs w:val="28"/>
        </w:rPr>
        <w:t xml:space="preserve"> услуг) по расторгнутому договору.</w:t>
      </w:r>
      <w:proofErr w:type="gramEnd"/>
    </w:p>
    <w:p w14:paraId="0CA75E42" w14:textId="187BA42C" w:rsidR="002019D3" w:rsidRPr="00934724" w:rsidRDefault="002019D3" w:rsidP="00943AC2">
      <w:pPr>
        <w:pStyle w:val="27"/>
        <w:numPr>
          <w:ilvl w:val="2"/>
          <w:numId w:val="15"/>
        </w:numPr>
        <w:shd w:val="clear" w:color="auto" w:fill="FFFFFF"/>
        <w:spacing w:before="120" w:after="0"/>
        <w:ind w:left="0" w:firstLine="709"/>
        <w:jc w:val="both"/>
        <w:rPr>
          <w:sz w:val="28"/>
          <w:szCs w:val="28"/>
        </w:rPr>
      </w:pPr>
      <w:r w:rsidRPr="00934724">
        <w:rPr>
          <w:sz w:val="28"/>
          <w:szCs w:val="28"/>
        </w:rPr>
        <w:t>Заключается договор на выполнение работ, оказание юридических услуг, в том числе по представлению интересов Заказчика в судах и иных органах государственной власти.</w:t>
      </w:r>
    </w:p>
    <w:p w14:paraId="5A55E18F" w14:textId="5B42C965" w:rsidR="002019D3" w:rsidRPr="00934724" w:rsidRDefault="002019D3" w:rsidP="00943AC2">
      <w:pPr>
        <w:pStyle w:val="27"/>
        <w:numPr>
          <w:ilvl w:val="2"/>
          <w:numId w:val="15"/>
        </w:numPr>
        <w:shd w:val="clear" w:color="auto" w:fill="FFFFFF"/>
        <w:spacing w:before="120" w:after="0"/>
        <w:ind w:left="0" w:firstLine="709"/>
        <w:jc w:val="both"/>
        <w:rPr>
          <w:sz w:val="28"/>
          <w:szCs w:val="28"/>
        </w:rPr>
      </w:pPr>
      <w:proofErr w:type="gramStart"/>
      <w:r w:rsidRPr="00934724">
        <w:rPr>
          <w:sz w:val="28"/>
          <w:szCs w:val="28"/>
        </w:rPr>
        <w:t xml:space="preserve">В случае заключения договора на проведение обязательного аудита бухгалтерской (финансовой) отчетности Общества с аудитором при условии, что в </w:t>
      </w:r>
      <w:r w:rsidRPr="00934724">
        <w:rPr>
          <w:sz w:val="28"/>
          <w:szCs w:val="28"/>
        </w:rPr>
        <w:lastRenderedPageBreak/>
        <w:t>уставном (складочном) капитале Общества доля государственной собственности составляет менее 25 процентов или отсутствует, или в случае заключения договора с аудитором на проведение аудита бухгалтерской (финансовой) отчетности Общества, который не является обязательным в соответствии со статьей 5 Федерального закона от 30 декабря 2008</w:t>
      </w:r>
      <w:proofErr w:type="gramEnd"/>
      <w:r w:rsidRPr="00934724">
        <w:rPr>
          <w:sz w:val="28"/>
          <w:szCs w:val="28"/>
        </w:rPr>
        <w:t xml:space="preserve"> года N 307-ФЗ </w:t>
      </w:r>
      <w:r w:rsidR="00EB623E">
        <w:rPr>
          <w:sz w:val="28"/>
          <w:szCs w:val="28"/>
        </w:rPr>
        <w:t>«</w:t>
      </w:r>
      <w:r w:rsidRPr="00934724">
        <w:rPr>
          <w:sz w:val="28"/>
          <w:szCs w:val="28"/>
        </w:rPr>
        <w:t>Об аудиторской деятельности</w:t>
      </w:r>
      <w:r w:rsidR="00EB623E">
        <w:rPr>
          <w:sz w:val="28"/>
          <w:szCs w:val="28"/>
        </w:rPr>
        <w:t>»</w:t>
      </w:r>
      <w:r w:rsidRPr="00934724">
        <w:rPr>
          <w:sz w:val="28"/>
          <w:szCs w:val="28"/>
        </w:rPr>
        <w:t>.</w:t>
      </w:r>
    </w:p>
    <w:p w14:paraId="5A58BF18" w14:textId="2B56DE9B" w:rsidR="002019D3" w:rsidRPr="00934724" w:rsidRDefault="002019D3" w:rsidP="00943AC2">
      <w:pPr>
        <w:pStyle w:val="27"/>
        <w:numPr>
          <w:ilvl w:val="2"/>
          <w:numId w:val="15"/>
        </w:numPr>
        <w:shd w:val="clear" w:color="auto" w:fill="FFFFFF"/>
        <w:spacing w:before="120" w:after="0"/>
        <w:ind w:left="0" w:firstLine="709"/>
        <w:jc w:val="both"/>
        <w:rPr>
          <w:sz w:val="28"/>
          <w:szCs w:val="28"/>
        </w:rPr>
      </w:pPr>
      <w:r w:rsidRPr="00934724">
        <w:rPr>
          <w:sz w:val="28"/>
          <w:szCs w:val="28"/>
        </w:rPr>
        <w:t xml:space="preserve">В </w:t>
      </w:r>
      <w:proofErr w:type="gramStart"/>
      <w:r w:rsidRPr="00934724">
        <w:rPr>
          <w:sz w:val="28"/>
          <w:szCs w:val="28"/>
        </w:rPr>
        <w:t>случае</w:t>
      </w:r>
      <w:proofErr w:type="gramEnd"/>
      <w:r w:rsidRPr="00934724">
        <w:rPr>
          <w:sz w:val="28"/>
          <w:szCs w:val="28"/>
        </w:rPr>
        <w:t xml:space="preserve"> заключения договора с организацией, в уставном капитале которой Компании Группы Газпром совместно владеют более 50% акций (долей).</w:t>
      </w:r>
    </w:p>
    <w:p w14:paraId="0B856248" w14:textId="7DC1B0F0" w:rsidR="006557CD" w:rsidRPr="00934724" w:rsidRDefault="00B06500" w:rsidP="00943AC2">
      <w:pPr>
        <w:pStyle w:val="27"/>
        <w:numPr>
          <w:ilvl w:val="1"/>
          <w:numId w:val="15"/>
        </w:numPr>
        <w:shd w:val="clear" w:color="auto" w:fill="FFFFFF"/>
        <w:spacing w:before="120" w:after="0"/>
        <w:ind w:left="0" w:firstLine="709"/>
        <w:jc w:val="both"/>
        <w:rPr>
          <w:sz w:val="28"/>
          <w:szCs w:val="28"/>
        </w:rPr>
      </w:pPr>
      <w:r w:rsidRPr="00934724">
        <w:rPr>
          <w:sz w:val="28"/>
          <w:szCs w:val="28"/>
        </w:rPr>
        <w:t xml:space="preserve">Размещение в единой информационной системе информации о закупке у единственного поставщика (подрядчика, исполнителя) Заказчиком </w:t>
      </w:r>
      <w:r w:rsidR="00E13772" w:rsidRPr="00934724">
        <w:rPr>
          <w:sz w:val="28"/>
          <w:szCs w:val="28"/>
        </w:rPr>
        <w:t xml:space="preserve">не осуществляется, за исключением случаев, когда необходимость размещения указанной информации прямо предусмотрена требованиями Федерального закона от 18 июля 2011 г. № 223-ФЗ либо осуществления закупки у субъекта малого или среднего предпринимательства. Размещение информации о закупке осуществляется путем публикации в единой информационной системе извещения о проведении закупки у единственного поставщика (подрядчика, исполнителя) и проекта договора до заключения договора по результатам закупки у единственного поставщика (подрядчика, исполнителя). </w:t>
      </w:r>
      <w:r w:rsidRPr="00934724">
        <w:rPr>
          <w:sz w:val="28"/>
          <w:szCs w:val="28"/>
        </w:rPr>
        <w:t>Оформление протоколов при осуществлении закупки у единственного поставщика (подрядчика, исполнителя) не требуется.</w:t>
      </w:r>
    </w:p>
    <w:p w14:paraId="1FCC7ACD" w14:textId="3D572270" w:rsidR="00E13772" w:rsidRPr="00934724" w:rsidRDefault="00E13772" w:rsidP="00943AC2">
      <w:pPr>
        <w:pStyle w:val="27"/>
        <w:numPr>
          <w:ilvl w:val="1"/>
          <w:numId w:val="15"/>
        </w:numPr>
        <w:shd w:val="clear" w:color="auto" w:fill="FFFFFF"/>
        <w:spacing w:before="120" w:after="0"/>
        <w:ind w:left="0" w:firstLine="709"/>
        <w:jc w:val="both"/>
        <w:rPr>
          <w:sz w:val="28"/>
          <w:szCs w:val="28"/>
        </w:rPr>
      </w:pPr>
      <w:r w:rsidRPr="00934724">
        <w:rPr>
          <w:sz w:val="28"/>
          <w:szCs w:val="28"/>
        </w:rPr>
        <w:t>Извещение о проведении закупки у единственного поставщика (подрядчика, исполнителя) должно содержать следующие сведения:</w:t>
      </w:r>
    </w:p>
    <w:p w14:paraId="028FC419" w14:textId="77777777" w:rsidR="00E13772" w:rsidRPr="00934724" w:rsidRDefault="00E13772" w:rsidP="00943AC2">
      <w:pPr>
        <w:pStyle w:val="27"/>
        <w:shd w:val="clear" w:color="auto" w:fill="FFFFFF"/>
        <w:spacing w:before="120" w:after="0"/>
        <w:ind w:firstLine="709"/>
        <w:jc w:val="both"/>
        <w:rPr>
          <w:sz w:val="28"/>
          <w:szCs w:val="28"/>
        </w:rPr>
      </w:pPr>
      <w:r w:rsidRPr="00934724">
        <w:rPr>
          <w:sz w:val="28"/>
          <w:szCs w:val="28"/>
        </w:rPr>
        <w:t>способ размещения закупки;</w:t>
      </w:r>
    </w:p>
    <w:p w14:paraId="60629A58" w14:textId="77777777" w:rsidR="00E13772" w:rsidRPr="00934724" w:rsidRDefault="00E13772" w:rsidP="00943AC2">
      <w:pPr>
        <w:pStyle w:val="27"/>
        <w:shd w:val="clear" w:color="auto" w:fill="FFFFFF"/>
        <w:spacing w:before="120" w:after="0"/>
        <w:ind w:firstLine="709"/>
        <w:jc w:val="both"/>
        <w:rPr>
          <w:sz w:val="28"/>
          <w:szCs w:val="28"/>
        </w:rPr>
      </w:pPr>
      <w:r w:rsidRPr="00934724">
        <w:rPr>
          <w:sz w:val="28"/>
          <w:szCs w:val="28"/>
        </w:rPr>
        <w:t>наименование (предмет) закупки;</w:t>
      </w:r>
    </w:p>
    <w:p w14:paraId="41C802B4" w14:textId="77777777" w:rsidR="00E13772" w:rsidRPr="00934724" w:rsidRDefault="00E13772" w:rsidP="00943AC2">
      <w:pPr>
        <w:pStyle w:val="27"/>
        <w:shd w:val="clear" w:color="auto" w:fill="FFFFFF"/>
        <w:spacing w:before="120" w:after="0"/>
        <w:ind w:firstLine="709"/>
        <w:jc w:val="both"/>
        <w:rPr>
          <w:sz w:val="28"/>
          <w:szCs w:val="28"/>
        </w:rPr>
      </w:pPr>
      <w:r w:rsidRPr="00934724">
        <w:rPr>
          <w:sz w:val="28"/>
          <w:szCs w:val="28"/>
        </w:rPr>
        <w:t>дата размещения извещения;</w:t>
      </w:r>
    </w:p>
    <w:p w14:paraId="311C90FA" w14:textId="77777777" w:rsidR="00E13772" w:rsidRPr="00934724" w:rsidRDefault="00E13772" w:rsidP="00943AC2">
      <w:pPr>
        <w:pStyle w:val="27"/>
        <w:shd w:val="clear" w:color="auto" w:fill="FFFFFF"/>
        <w:spacing w:before="120" w:after="0"/>
        <w:ind w:firstLine="709"/>
        <w:jc w:val="both"/>
        <w:rPr>
          <w:sz w:val="28"/>
          <w:szCs w:val="28"/>
        </w:rPr>
      </w:pPr>
      <w:r w:rsidRPr="00934724">
        <w:rPr>
          <w:sz w:val="28"/>
          <w:szCs w:val="28"/>
        </w:rPr>
        <w:t>сведения о Заказчике закупки (наименование, контактные данные).</w:t>
      </w:r>
    </w:p>
    <w:p w14:paraId="65E2C14F" w14:textId="725C05B8" w:rsidR="00E13772" w:rsidRPr="00934724" w:rsidRDefault="000F3D0C" w:rsidP="00943AC2">
      <w:pPr>
        <w:pStyle w:val="afff2"/>
        <w:numPr>
          <w:ilvl w:val="1"/>
          <w:numId w:val="15"/>
        </w:numPr>
        <w:autoSpaceDE w:val="0"/>
        <w:autoSpaceDN w:val="0"/>
        <w:adjustRightInd w:val="0"/>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 xml:space="preserve">Заказчик размещает сведения о количестве и стоимости договоров, заключенных по результатам закупки у единственного поставщика </w:t>
      </w:r>
      <w:r w:rsidR="00E13772" w:rsidRPr="00934724">
        <w:rPr>
          <w:rFonts w:ascii="Times New Roman" w:hAnsi="Times New Roman"/>
          <w:sz w:val="28"/>
          <w:szCs w:val="28"/>
        </w:rPr>
        <w:t xml:space="preserve">(подрядчика, исполнителя) </w:t>
      </w:r>
      <w:r w:rsidRPr="00934724">
        <w:rPr>
          <w:rFonts w:ascii="Times New Roman" w:hAnsi="Times New Roman"/>
          <w:sz w:val="28"/>
          <w:szCs w:val="28"/>
        </w:rPr>
        <w:t>в соответствии с частью 19 статьи 4 Закона № 223-ФЗ и пунктом 1.8.1</w:t>
      </w:r>
      <w:r w:rsidR="00786552" w:rsidRPr="00934724">
        <w:rPr>
          <w:rFonts w:ascii="Times New Roman" w:hAnsi="Times New Roman"/>
          <w:sz w:val="28"/>
          <w:szCs w:val="28"/>
        </w:rPr>
        <w:t>3</w:t>
      </w:r>
      <w:r w:rsidRPr="00934724">
        <w:rPr>
          <w:rFonts w:ascii="Times New Roman" w:hAnsi="Times New Roman"/>
          <w:sz w:val="28"/>
          <w:szCs w:val="28"/>
        </w:rPr>
        <w:t xml:space="preserve"> настоящего Положения. </w:t>
      </w:r>
    </w:p>
    <w:p w14:paraId="17182426" w14:textId="449DCA3B" w:rsidR="006557CD" w:rsidRPr="00934724" w:rsidRDefault="006557CD" w:rsidP="00943AC2">
      <w:pPr>
        <w:pStyle w:val="11"/>
        <w:numPr>
          <w:ilvl w:val="0"/>
          <w:numId w:val="15"/>
        </w:numPr>
        <w:spacing w:before="120" w:line="240" w:lineRule="auto"/>
        <w:ind w:left="0" w:firstLine="709"/>
        <w:jc w:val="center"/>
        <w:rPr>
          <w:b w:val="0"/>
          <w:color w:val="auto"/>
          <w:sz w:val="28"/>
          <w:szCs w:val="28"/>
        </w:rPr>
      </w:pPr>
      <w:bookmarkStart w:id="3343" w:name="_Toc515386724"/>
      <w:bookmarkStart w:id="3344" w:name="_Toc515386922"/>
      <w:bookmarkStart w:id="3345" w:name="_Toc515387119"/>
      <w:bookmarkStart w:id="3346" w:name="_Toc515387316"/>
      <w:bookmarkStart w:id="3347" w:name="_Toc515388286"/>
      <w:bookmarkStart w:id="3348" w:name="_Toc515388487"/>
      <w:bookmarkStart w:id="3349" w:name="_Toc515388640"/>
      <w:bookmarkStart w:id="3350" w:name="_Toc515388793"/>
      <w:bookmarkStart w:id="3351" w:name="_Toc515390002"/>
      <w:bookmarkStart w:id="3352" w:name="_Toc515386725"/>
      <w:bookmarkStart w:id="3353" w:name="_Toc515386923"/>
      <w:bookmarkStart w:id="3354" w:name="_Toc515387120"/>
      <w:bookmarkStart w:id="3355" w:name="_Toc515387317"/>
      <w:bookmarkStart w:id="3356" w:name="_Toc515388287"/>
      <w:bookmarkStart w:id="3357" w:name="_Toc515388488"/>
      <w:bookmarkStart w:id="3358" w:name="_Toc515388641"/>
      <w:bookmarkStart w:id="3359" w:name="_Toc515388794"/>
      <w:bookmarkStart w:id="3360" w:name="_Toc515390003"/>
      <w:bookmarkStart w:id="3361" w:name="_Toc512524061"/>
      <w:bookmarkStart w:id="3362" w:name="_Ref436312283"/>
      <w:bookmarkStart w:id="3363" w:name="_Toc531953506"/>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r w:rsidRPr="00934724">
        <w:rPr>
          <w:color w:val="auto"/>
          <w:sz w:val="28"/>
          <w:szCs w:val="28"/>
        </w:rPr>
        <w:t>ОСОБЕ</w:t>
      </w:r>
      <w:bookmarkStart w:id="3364" w:name="sub_17"/>
      <w:bookmarkEnd w:id="3364"/>
      <w:r w:rsidRPr="00934724">
        <w:rPr>
          <w:color w:val="auto"/>
          <w:sz w:val="28"/>
          <w:szCs w:val="28"/>
        </w:rPr>
        <w:t>ННОСТИ ПРОВЕДЕНИ</w:t>
      </w:r>
      <w:r w:rsidR="009B4782" w:rsidRPr="00934724">
        <w:rPr>
          <w:color w:val="auto"/>
          <w:sz w:val="28"/>
          <w:szCs w:val="28"/>
        </w:rPr>
        <w:t>Я</w:t>
      </w:r>
      <w:r w:rsidRPr="00934724">
        <w:rPr>
          <w:color w:val="auto"/>
          <w:sz w:val="28"/>
          <w:szCs w:val="28"/>
        </w:rPr>
        <w:t xml:space="preserve"> ЗАКУПОК, УЧАСТНИКАМИ КОТОРЫХ ЯВЛЯЮТСЯ СУБЪЕКТЫ МАЛОГО И СРЕДНЕГО ПРЕДПРИНИМАТЕЛЬСТВА</w:t>
      </w:r>
      <w:r w:rsidRPr="00934724">
        <w:rPr>
          <w:color w:val="auto"/>
          <w:sz w:val="28"/>
          <w:szCs w:val="28"/>
          <w:vertAlign w:val="superscript"/>
        </w:rPr>
        <w:footnoteReference w:id="16"/>
      </w:r>
      <w:bookmarkEnd w:id="3361"/>
      <w:bookmarkEnd w:id="3362"/>
      <w:bookmarkEnd w:id="3363"/>
    </w:p>
    <w:p w14:paraId="142F7DEE" w14:textId="2867C3E3"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 xml:space="preserve">Закупки у субъектов малого и среднего предпринимательства осуществляются путем проведения предусмотренных настоящим Положением торгов (конкурс, аукцион, запрос предложений, запрос котировок) </w:t>
      </w:r>
      <w:r w:rsidR="00993529" w:rsidRPr="00934724">
        <w:rPr>
          <w:sz w:val="28"/>
          <w:szCs w:val="28"/>
        </w:rPr>
        <w:t xml:space="preserve">в электронной форме, </w:t>
      </w:r>
      <w:r w:rsidRPr="00934724">
        <w:rPr>
          <w:sz w:val="28"/>
          <w:szCs w:val="28"/>
        </w:rPr>
        <w:t>а также иных способов неконкурентных закупок</w:t>
      </w:r>
      <w:r w:rsidR="00993529" w:rsidRPr="00934724">
        <w:rPr>
          <w:sz w:val="28"/>
          <w:szCs w:val="28"/>
        </w:rPr>
        <w:t>.</w:t>
      </w:r>
    </w:p>
    <w:p w14:paraId="7CFEC8CE" w14:textId="77777777"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 xml:space="preserve">Заказчик осуществляет закупку товаров, работ, услуг, участниками которой являются исключительно субъекты малого и среднего предпринимательства, </w:t>
      </w:r>
      <w:r w:rsidRPr="00934724">
        <w:rPr>
          <w:sz w:val="28"/>
          <w:szCs w:val="28"/>
        </w:rPr>
        <w:lastRenderedPageBreak/>
        <w:t>в случаях, установленных Правительством Российской Федерации</w:t>
      </w:r>
      <w:r w:rsidRPr="00934724">
        <w:rPr>
          <w:sz w:val="28"/>
          <w:szCs w:val="28"/>
          <w:vertAlign w:val="superscript"/>
        </w:rPr>
        <w:footnoteReference w:id="17"/>
      </w:r>
      <w:r w:rsidRPr="00934724">
        <w:rPr>
          <w:sz w:val="28"/>
          <w:szCs w:val="28"/>
        </w:rPr>
        <w:t xml:space="preserve"> в соответствии с пунктом 2 части 8 статьи 3 Федерального закона от 18 июля 2011 г. № 223-ФЗ.</w:t>
      </w:r>
    </w:p>
    <w:p w14:paraId="556A93A0" w14:textId="13DB6747" w:rsidR="006557CD" w:rsidRPr="00934724" w:rsidRDefault="006557CD" w:rsidP="00943AC2">
      <w:pPr>
        <w:pStyle w:val="27"/>
        <w:numPr>
          <w:ilvl w:val="1"/>
          <w:numId w:val="15"/>
        </w:numPr>
        <w:shd w:val="clear" w:color="auto" w:fill="FFFFFF"/>
        <w:spacing w:before="120" w:after="0"/>
        <w:ind w:left="0" w:firstLine="709"/>
        <w:jc w:val="both"/>
        <w:rPr>
          <w:sz w:val="28"/>
          <w:szCs w:val="28"/>
        </w:rPr>
      </w:pPr>
      <w:bookmarkStart w:id="3365" w:name="_Ref436305955"/>
      <w:proofErr w:type="gramStart"/>
      <w:r w:rsidRPr="00934724">
        <w:rPr>
          <w:sz w:val="28"/>
          <w:szCs w:val="28"/>
        </w:rPr>
        <w:t>Для целей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w:t>
      </w:r>
      <w:proofErr w:type="gramEnd"/>
      <w:r w:rsidRPr="00934724">
        <w:rPr>
          <w:sz w:val="28"/>
          <w:szCs w:val="28"/>
        </w:rPr>
        <w:t xml:space="preserve"> категорий и подкатегорий продукции (услуг, работ).</w:t>
      </w:r>
      <w:bookmarkEnd w:id="3365"/>
      <w:r w:rsidRPr="00934724">
        <w:rPr>
          <w:sz w:val="28"/>
          <w:szCs w:val="28"/>
        </w:rPr>
        <w:t xml:space="preserve"> </w:t>
      </w:r>
    </w:p>
    <w:p w14:paraId="74AE46A6" w14:textId="77777777" w:rsidR="006557CD" w:rsidRPr="00934724" w:rsidRDefault="006557CD" w:rsidP="00943AC2">
      <w:pPr>
        <w:shd w:val="clear" w:color="auto" w:fill="FFFFFF"/>
        <w:tabs>
          <w:tab w:val="left" w:pos="0"/>
          <w:tab w:val="left" w:pos="1701"/>
        </w:tab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14:paraId="185ABAE7" w14:textId="27CA19EE" w:rsidR="006557CD" w:rsidRPr="00934724" w:rsidRDefault="006557CD" w:rsidP="00943AC2">
      <w:pPr>
        <w:pStyle w:val="27"/>
        <w:numPr>
          <w:ilvl w:val="1"/>
          <w:numId w:val="15"/>
        </w:numPr>
        <w:shd w:val="clear" w:color="auto" w:fill="FFFFFF"/>
        <w:spacing w:before="120" w:after="0"/>
        <w:ind w:left="0" w:firstLine="709"/>
        <w:jc w:val="both"/>
        <w:rPr>
          <w:sz w:val="28"/>
          <w:szCs w:val="28"/>
        </w:rPr>
      </w:pPr>
      <w:bookmarkStart w:id="3366" w:name="_Ref436306043"/>
      <w:proofErr w:type="gramStart"/>
      <w:r w:rsidRPr="00934724">
        <w:rPr>
          <w:sz w:val="28"/>
          <w:szCs w:val="28"/>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w:t>
      </w:r>
      <w:proofErr w:type="gramEnd"/>
      <w:r w:rsidRPr="00934724">
        <w:rPr>
          <w:sz w:val="28"/>
          <w:szCs w:val="28"/>
        </w:rPr>
        <w:t xml:space="preserve"> </w:t>
      </w:r>
      <w:proofErr w:type="gramStart"/>
      <w:r w:rsidRPr="00934724">
        <w:rPr>
          <w:sz w:val="28"/>
          <w:szCs w:val="28"/>
        </w:rPr>
        <w:t xml:space="preserve">закупок и порядке расчета указанного объема, утвержденного постановлением Правительства Российской Федерации от 11 декабря 2014 г. № 1352 </w:t>
      </w:r>
      <w:r w:rsidR="00EB623E">
        <w:rPr>
          <w:sz w:val="28"/>
          <w:szCs w:val="28"/>
        </w:rPr>
        <w:t>«</w:t>
      </w:r>
      <w:r w:rsidRPr="00934724">
        <w:rPr>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EB623E">
        <w:rPr>
          <w:sz w:val="28"/>
          <w:szCs w:val="28"/>
        </w:rPr>
        <w:t>»</w:t>
      </w:r>
      <w:r w:rsidRPr="00934724">
        <w:rPr>
          <w:sz w:val="28"/>
          <w:szCs w:val="28"/>
        </w:rPr>
        <w:t>, и указанные товары, работы, услуги включены в перечень, указанный в пункте</w:t>
      </w:r>
      <w:r w:rsidR="00C20B45" w:rsidRPr="00934724">
        <w:rPr>
          <w:sz w:val="28"/>
          <w:szCs w:val="28"/>
        </w:rPr>
        <w:t xml:space="preserve"> </w:t>
      </w:r>
      <w:r w:rsidR="000B771F" w:rsidRPr="00934724">
        <w:rPr>
          <w:sz w:val="28"/>
          <w:szCs w:val="28"/>
        </w:rPr>
        <w:t>17</w:t>
      </w:r>
      <w:r w:rsidR="00C20B45" w:rsidRPr="00934724">
        <w:rPr>
          <w:sz w:val="28"/>
          <w:szCs w:val="28"/>
        </w:rPr>
        <w:t>.3</w:t>
      </w:r>
      <w:r w:rsidR="00943AC2" w:rsidRPr="00934724">
        <w:rPr>
          <w:sz w:val="28"/>
          <w:szCs w:val="28"/>
        </w:rPr>
        <w:t xml:space="preserve"> настоящего Пол</w:t>
      </w:r>
      <w:r w:rsidR="000B771F" w:rsidRPr="00934724">
        <w:rPr>
          <w:sz w:val="28"/>
          <w:szCs w:val="28"/>
        </w:rPr>
        <w:t>о</w:t>
      </w:r>
      <w:r w:rsidR="00943AC2" w:rsidRPr="00934724">
        <w:rPr>
          <w:sz w:val="28"/>
          <w:szCs w:val="28"/>
        </w:rPr>
        <w:t>ж</w:t>
      </w:r>
      <w:r w:rsidR="000B771F" w:rsidRPr="00934724">
        <w:rPr>
          <w:sz w:val="28"/>
          <w:szCs w:val="28"/>
        </w:rPr>
        <w:t>ения</w:t>
      </w:r>
      <w:r w:rsidRPr="00934724">
        <w:rPr>
          <w:sz w:val="28"/>
          <w:szCs w:val="28"/>
        </w:rPr>
        <w:t>.</w:t>
      </w:r>
      <w:bookmarkEnd w:id="3366"/>
      <w:proofErr w:type="gramEnd"/>
    </w:p>
    <w:p w14:paraId="6BC0F9CB" w14:textId="64F13319" w:rsidR="006557CD" w:rsidRPr="00934724" w:rsidRDefault="006557CD" w:rsidP="00943AC2">
      <w:pPr>
        <w:pStyle w:val="27"/>
        <w:numPr>
          <w:ilvl w:val="1"/>
          <w:numId w:val="15"/>
        </w:numPr>
        <w:shd w:val="clear" w:color="auto" w:fill="FFFFFF"/>
        <w:spacing w:before="120" w:after="0"/>
        <w:ind w:left="0" w:firstLine="709"/>
        <w:jc w:val="both"/>
        <w:rPr>
          <w:sz w:val="28"/>
          <w:szCs w:val="28"/>
        </w:rPr>
      </w:pPr>
      <w:bookmarkStart w:id="3367" w:name="_Ref436306073"/>
      <w:proofErr w:type="gramStart"/>
      <w:r w:rsidRPr="00934724">
        <w:rPr>
          <w:sz w:val="28"/>
          <w:szCs w:val="28"/>
        </w:rPr>
        <w:t>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w:t>
      </w:r>
      <w:r w:rsidR="00C20B45" w:rsidRPr="00934724">
        <w:rPr>
          <w:sz w:val="28"/>
          <w:szCs w:val="28"/>
        </w:rPr>
        <w:t xml:space="preserve"> </w:t>
      </w:r>
      <w:r w:rsidRPr="00934724">
        <w:rPr>
          <w:sz w:val="28"/>
          <w:szCs w:val="28"/>
        </w:rPr>
        <w:t>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w:t>
      </w:r>
      <w:proofErr w:type="gramEnd"/>
      <w:r w:rsidRPr="00934724">
        <w:rPr>
          <w:sz w:val="28"/>
          <w:szCs w:val="28"/>
        </w:rPr>
        <w:t xml:space="preserve"> </w:t>
      </w:r>
      <w:proofErr w:type="gramStart"/>
      <w:r w:rsidRPr="00934724">
        <w:rPr>
          <w:sz w:val="28"/>
          <w:szCs w:val="28"/>
        </w:rPr>
        <w:t xml:space="preserve">и порядке расчета указанного объема, утвержденного постановлением Правительства Российской Федерации от 11 декабря 2014 г. № 1352 </w:t>
      </w:r>
      <w:r w:rsidR="00EB623E">
        <w:rPr>
          <w:sz w:val="28"/>
          <w:szCs w:val="28"/>
        </w:rPr>
        <w:t>«</w:t>
      </w:r>
      <w:r w:rsidRPr="00934724">
        <w:rPr>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EB623E">
        <w:rPr>
          <w:sz w:val="28"/>
          <w:szCs w:val="28"/>
        </w:rPr>
        <w:t>»</w:t>
      </w:r>
      <w:r w:rsidRPr="00934724">
        <w:rPr>
          <w:sz w:val="28"/>
          <w:szCs w:val="28"/>
        </w:rPr>
        <w:t xml:space="preserve">, и указанные товары, работы, услуги включены в перечень, указанный в пункте </w:t>
      </w:r>
      <w:r w:rsidR="000B771F" w:rsidRPr="00934724">
        <w:rPr>
          <w:sz w:val="28"/>
          <w:szCs w:val="28"/>
        </w:rPr>
        <w:t>17</w:t>
      </w:r>
      <w:r w:rsidR="00C20B45" w:rsidRPr="00934724">
        <w:rPr>
          <w:sz w:val="28"/>
          <w:szCs w:val="28"/>
        </w:rPr>
        <w:t>.3</w:t>
      </w:r>
      <w:r w:rsidR="000B771F" w:rsidRPr="00934724">
        <w:rPr>
          <w:sz w:val="28"/>
          <w:szCs w:val="28"/>
        </w:rPr>
        <w:t xml:space="preserve"> настоящего Положения</w:t>
      </w:r>
      <w:r w:rsidRPr="00934724">
        <w:rPr>
          <w:sz w:val="28"/>
          <w:szCs w:val="28"/>
        </w:rPr>
        <w:t>.</w:t>
      </w:r>
      <w:bookmarkEnd w:id="3367"/>
      <w:proofErr w:type="gramEnd"/>
    </w:p>
    <w:p w14:paraId="653BE4B1" w14:textId="494A27D7"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При осуществлении закупки товаров, работ, услуг у субъектов малого и среднего предпринимательства в соответствии с пунктом</w:t>
      </w:r>
      <w:r w:rsidR="00C20B45" w:rsidRPr="00934724">
        <w:rPr>
          <w:sz w:val="28"/>
          <w:szCs w:val="28"/>
        </w:rPr>
        <w:t xml:space="preserve"> </w:t>
      </w:r>
      <w:r w:rsidR="000B771F" w:rsidRPr="00934724">
        <w:rPr>
          <w:sz w:val="28"/>
          <w:szCs w:val="28"/>
        </w:rPr>
        <w:t>17</w:t>
      </w:r>
      <w:r w:rsidR="00C20B45" w:rsidRPr="00934724">
        <w:rPr>
          <w:sz w:val="28"/>
          <w:szCs w:val="28"/>
        </w:rPr>
        <w:t>.4 и</w:t>
      </w:r>
      <w:r w:rsidRPr="00934724">
        <w:rPr>
          <w:sz w:val="28"/>
          <w:szCs w:val="28"/>
        </w:rPr>
        <w:t>ли пунктом</w:t>
      </w:r>
      <w:r w:rsidR="00C20B45" w:rsidRPr="00934724">
        <w:rPr>
          <w:sz w:val="28"/>
          <w:szCs w:val="28"/>
        </w:rPr>
        <w:t xml:space="preserve"> </w:t>
      </w:r>
      <w:r w:rsidR="000B771F" w:rsidRPr="00934724">
        <w:rPr>
          <w:sz w:val="28"/>
          <w:szCs w:val="28"/>
        </w:rPr>
        <w:t>17</w:t>
      </w:r>
      <w:r w:rsidR="00C20B45" w:rsidRPr="00934724">
        <w:rPr>
          <w:sz w:val="28"/>
          <w:szCs w:val="28"/>
        </w:rPr>
        <w:t xml:space="preserve">.5 </w:t>
      </w:r>
      <w:r w:rsidR="000B771F" w:rsidRPr="00934724">
        <w:rPr>
          <w:sz w:val="28"/>
          <w:szCs w:val="28"/>
        </w:rPr>
        <w:t xml:space="preserve">настоящего Положения </w:t>
      </w:r>
      <w:r w:rsidRPr="00934724">
        <w:rPr>
          <w:sz w:val="28"/>
          <w:szCs w:val="28"/>
        </w:rPr>
        <w:t xml:space="preserve">в извещении и документации о закупке указывается, что участниками такой закупки могут быть только субъекты малого и среднего </w:t>
      </w:r>
      <w:r w:rsidRPr="00934724">
        <w:rPr>
          <w:sz w:val="28"/>
          <w:szCs w:val="28"/>
        </w:rPr>
        <w:lastRenderedPageBreak/>
        <w:t xml:space="preserve">предпринимательства. Конкурентные закупки осуществляются в соответствии с разделами </w:t>
      </w:r>
      <w:r w:rsidR="00943AC2" w:rsidRPr="00934724">
        <w:rPr>
          <w:sz w:val="28"/>
          <w:szCs w:val="28"/>
        </w:rPr>
        <w:t>5</w:t>
      </w:r>
      <w:r w:rsidR="000B771F" w:rsidRPr="00934724">
        <w:rPr>
          <w:sz w:val="28"/>
          <w:szCs w:val="28"/>
        </w:rPr>
        <w:t xml:space="preserve"> </w:t>
      </w:r>
      <w:r w:rsidRPr="00934724">
        <w:rPr>
          <w:sz w:val="28"/>
          <w:szCs w:val="28"/>
        </w:rPr>
        <w:t xml:space="preserve">и </w:t>
      </w:r>
      <w:r w:rsidR="00943AC2" w:rsidRPr="00934724">
        <w:rPr>
          <w:sz w:val="28"/>
          <w:szCs w:val="28"/>
        </w:rPr>
        <w:t>6</w:t>
      </w:r>
      <w:r w:rsidR="000B771F" w:rsidRPr="00934724">
        <w:rPr>
          <w:sz w:val="28"/>
          <w:szCs w:val="28"/>
        </w:rPr>
        <w:t xml:space="preserve"> настоящего Положения</w:t>
      </w:r>
      <w:r w:rsidRPr="00934724">
        <w:rPr>
          <w:sz w:val="28"/>
          <w:szCs w:val="28"/>
        </w:rPr>
        <w:t xml:space="preserve">, а также с учетом </w:t>
      </w:r>
      <w:r w:rsidR="00817276" w:rsidRPr="00934724">
        <w:rPr>
          <w:sz w:val="28"/>
          <w:szCs w:val="28"/>
        </w:rPr>
        <w:t>особенностей, установленных в отношении каждого способа закупки</w:t>
      </w:r>
      <w:r w:rsidRPr="00934724">
        <w:rPr>
          <w:sz w:val="28"/>
          <w:szCs w:val="28"/>
        </w:rPr>
        <w:t>.</w:t>
      </w:r>
    </w:p>
    <w:p w14:paraId="45C1558F" w14:textId="548BC4AA" w:rsidR="006557CD" w:rsidRPr="00934724" w:rsidRDefault="006557CD" w:rsidP="00943AC2">
      <w:pPr>
        <w:pStyle w:val="27"/>
        <w:numPr>
          <w:ilvl w:val="1"/>
          <w:numId w:val="15"/>
        </w:numPr>
        <w:shd w:val="clear" w:color="auto" w:fill="FFFFFF"/>
        <w:spacing w:before="120" w:after="0"/>
        <w:ind w:left="0" w:firstLine="709"/>
        <w:jc w:val="both"/>
        <w:rPr>
          <w:sz w:val="28"/>
          <w:szCs w:val="28"/>
        </w:rPr>
      </w:pPr>
      <w:bookmarkStart w:id="3368" w:name="_Ref436306434"/>
      <w:proofErr w:type="gramStart"/>
      <w:r w:rsidRPr="00934724">
        <w:rPr>
          <w:sz w:val="28"/>
          <w:szCs w:val="28"/>
        </w:rPr>
        <w:t xml:space="preserve">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 № 209-ФЗ </w:t>
      </w:r>
      <w:r w:rsidR="00EB623E">
        <w:rPr>
          <w:sz w:val="28"/>
          <w:szCs w:val="28"/>
        </w:rPr>
        <w:t>«</w:t>
      </w:r>
      <w:r w:rsidRPr="00934724">
        <w:rPr>
          <w:sz w:val="28"/>
          <w:szCs w:val="28"/>
        </w:rPr>
        <w:t>О развитии малого</w:t>
      </w:r>
      <w:proofErr w:type="gramEnd"/>
      <w:r w:rsidRPr="00934724">
        <w:rPr>
          <w:sz w:val="28"/>
          <w:szCs w:val="28"/>
        </w:rPr>
        <w:t xml:space="preserve"> </w:t>
      </w:r>
      <w:proofErr w:type="gramStart"/>
      <w:r w:rsidRPr="00934724">
        <w:rPr>
          <w:sz w:val="28"/>
          <w:szCs w:val="28"/>
        </w:rPr>
        <w:t>и среднего предпринимательства в Российской Федерации</w:t>
      </w:r>
      <w:r w:rsidR="00EB623E">
        <w:rPr>
          <w:sz w:val="28"/>
          <w:szCs w:val="28"/>
        </w:rPr>
        <w:t>»</w:t>
      </w:r>
      <w:r w:rsidRPr="00934724">
        <w:rPr>
          <w:sz w:val="28"/>
          <w:szCs w:val="28"/>
        </w:rPr>
        <w:t xml:space="preserve"> (далее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 июля 2007 г. № 209-ФЗ </w:t>
      </w:r>
      <w:r w:rsidR="00EB623E">
        <w:rPr>
          <w:sz w:val="28"/>
          <w:szCs w:val="28"/>
        </w:rPr>
        <w:t>«</w:t>
      </w:r>
      <w:r w:rsidRPr="00934724">
        <w:rPr>
          <w:sz w:val="28"/>
          <w:szCs w:val="28"/>
        </w:rPr>
        <w:t>О развитии малого и среднего предпринимательства в Российской Федерации</w:t>
      </w:r>
      <w:r w:rsidR="00EB623E">
        <w:rPr>
          <w:sz w:val="28"/>
          <w:szCs w:val="28"/>
        </w:rPr>
        <w:t>»</w:t>
      </w:r>
      <w:r w:rsidRPr="00934724">
        <w:rPr>
          <w:sz w:val="28"/>
          <w:szCs w:val="28"/>
        </w:rPr>
        <w:t xml:space="preserve"> (далее – Декларация), по форме согласно приложению к</w:t>
      </w:r>
      <w:proofErr w:type="gramEnd"/>
      <w:r w:rsidRPr="00934724">
        <w:rPr>
          <w:sz w:val="28"/>
          <w:szCs w:val="28"/>
        </w:rPr>
        <w:t xml:space="preserve"> </w:t>
      </w:r>
      <w:proofErr w:type="gramStart"/>
      <w:r w:rsidRPr="00934724">
        <w:rPr>
          <w:sz w:val="28"/>
          <w:szCs w:val="28"/>
        </w:rPr>
        <w:t xml:space="preserve">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утвержденному постановлением Правительства Российской Федерации от 11 декабря 2014 г. № 1352 </w:t>
      </w:r>
      <w:r w:rsidR="00EB623E">
        <w:rPr>
          <w:sz w:val="28"/>
          <w:szCs w:val="28"/>
        </w:rPr>
        <w:t>«</w:t>
      </w:r>
      <w:r w:rsidRPr="00934724">
        <w:rPr>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EB623E">
        <w:rPr>
          <w:sz w:val="28"/>
          <w:szCs w:val="28"/>
        </w:rPr>
        <w:t>»</w:t>
      </w:r>
      <w:r w:rsidRPr="00934724">
        <w:rPr>
          <w:sz w:val="28"/>
          <w:szCs w:val="28"/>
        </w:rPr>
        <w:t>, в случае отсутствия сведений об</w:t>
      </w:r>
      <w:proofErr w:type="gramEnd"/>
      <w:r w:rsidRPr="00934724">
        <w:rPr>
          <w:sz w:val="28"/>
          <w:szCs w:val="28"/>
        </w:rPr>
        <w:t xml:space="preserve"> </w:t>
      </w:r>
      <w:proofErr w:type="gramStart"/>
      <w:r w:rsidRPr="00934724">
        <w:rPr>
          <w:sz w:val="28"/>
          <w:szCs w:val="28"/>
        </w:rPr>
        <w:t xml:space="preserve">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года № 209-ФЗ </w:t>
      </w:r>
      <w:r w:rsidR="00EB623E">
        <w:rPr>
          <w:sz w:val="28"/>
          <w:szCs w:val="28"/>
        </w:rPr>
        <w:t>«</w:t>
      </w:r>
      <w:r w:rsidRPr="00934724">
        <w:rPr>
          <w:sz w:val="28"/>
          <w:szCs w:val="28"/>
        </w:rPr>
        <w:t>О развитии малого и среднего предпринимательства в Российской Федерации</w:t>
      </w:r>
      <w:r w:rsidR="00EB623E">
        <w:rPr>
          <w:sz w:val="28"/>
          <w:szCs w:val="28"/>
        </w:rPr>
        <w:t>»</w:t>
      </w:r>
      <w:r w:rsidRPr="00934724">
        <w:rPr>
          <w:sz w:val="28"/>
          <w:szCs w:val="28"/>
        </w:rPr>
        <w:t>, в едином реестре субъектов малого и среднего предпринимательства.</w:t>
      </w:r>
      <w:proofErr w:type="gramEnd"/>
    </w:p>
    <w:p w14:paraId="24FC2113" w14:textId="45EAD604" w:rsidR="006557CD" w:rsidRPr="00934724" w:rsidRDefault="006557CD"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При осуществлении закупки в электронной форме сведения из единого реестра субъектов малого и среднего предпринимательства или Декларация включаются в состав заявки на участие в закупке в форме электронного документа.</w:t>
      </w:r>
      <w:bookmarkEnd w:id="3368"/>
    </w:p>
    <w:p w14:paraId="778D8C5F" w14:textId="77777777"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При осуществлении закупки, участниками которой могут быть любые лица, в том числе субъекты малого и среднего предпринимательства, Заказчик вправе:</w:t>
      </w:r>
    </w:p>
    <w:p w14:paraId="0C4F1ABE" w14:textId="1E681ECB" w:rsidR="006557CD" w:rsidRPr="00934724" w:rsidRDefault="006557CD"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 xml:space="preserve">установить требование к субъектам малого и среднего предпринимательства, являющимся участниками такой закупки, о включении Декларации </w:t>
      </w:r>
      <w:r w:rsidR="00876A0D" w:rsidRPr="00934724">
        <w:rPr>
          <w:rFonts w:ascii="Times New Roman" w:hAnsi="Times New Roman" w:cs="Times New Roman"/>
          <w:sz w:val="28"/>
          <w:szCs w:val="28"/>
        </w:rPr>
        <w:t>в соответствии с</w:t>
      </w:r>
      <w:r w:rsidRPr="00934724">
        <w:rPr>
          <w:rFonts w:ascii="Times New Roman" w:hAnsi="Times New Roman" w:cs="Times New Roman"/>
          <w:sz w:val="28"/>
          <w:szCs w:val="28"/>
        </w:rPr>
        <w:t xml:space="preserve"> пунктом </w:t>
      </w:r>
      <w:hyperlink r:id="rId18" w:anchor="sub_176" w:history="1">
        <w:r w:rsidR="00876A0D" w:rsidRPr="00934724">
          <w:rPr>
            <w:rStyle w:val="ae"/>
            <w:rFonts w:ascii="Times New Roman" w:hAnsi="Times New Roman"/>
            <w:color w:val="auto"/>
            <w:sz w:val="28"/>
            <w:szCs w:val="28"/>
            <w:u w:val="none"/>
          </w:rPr>
          <w:t>17.</w:t>
        </w:r>
      </w:hyperlink>
      <w:r w:rsidR="00C20B45" w:rsidRPr="00934724">
        <w:rPr>
          <w:rStyle w:val="ae"/>
          <w:rFonts w:ascii="Times New Roman" w:hAnsi="Times New Roman"/>
          <w:color w:val="auto"/>
          <w:sz w:val="28"/>
          <w:szCs w:val="28"/>
          <w:u w:val="none"/>
        </w:rPr>
        <w:t>7</w:t>
      </w:r>
      <w:r w:rsidR="00876A0D" w:rsidRPr="00934724">
        <w:rPr>
          <w:rStyle w:val="ae"/>
          <w:rFonts w:ascii="Times New Roman" w:hAnsi="Times New Roman"/>
          <w:color w:val="auto"/>
          <w:sz w:val="28"/>
          <w:szCs w:val="28"/>
          <w:u w:val="none"/>
        </w:rPr>
        <w:t xml:space="preserve"> настоящего Положения</w:t>
      </w:r>
      <w:r w:rsidRPr="00934724">
        <w:rPr>
          <w:rFonts w:ascii="Times New Roman" w:hAnsi="Times New Roman" w:cs="Times New Roman"/>
          <w:sz w:val="28"/>
          <w:szCs w:val="28"/>
        </w:rPr>
        <w:t>, или сведений из единого реестра субъектов малого и среднего предпринимательства в состав заявки на участие в закупке;</w:t>
      </w:r>
    </w:p>
    <w:p w14:paraId="51C192CF" w14:textId="5CFFF504" w:rsidR="006557CD" w:rsidRPr="00934724" w:rsidRDefault="006557CD" w:rsidP="00943AC2">
      <w:pPr>
        <w:spacing w:before="120" w:after="0" w:line="240" w:lineRule="auto"/>
        <w:ind w:firstLine="709"/>
        <w:jc w:val="both"/>
        <w:rPr>
          <w:rFonts w:ascii="Times New Roman" w:hAnsi="Times New Roman" w:cs="Times New Roman"/>
          <w:sz w:val="28"/>
          <w:szCs w:val="28"/>
        </w:rPr>
      </w:pPr>
      <w:proofErr w:type="gramStart"/>
      <w:r w:rsidRPr="00934724">
        <w:rPr>
          <w:rFonts w:ascii="Times New Roman" w:hAnsi="Times New Roman" w:cs="Times New Roman"/>
          <w:sz w:val="28"/>
          <w:szCs w:val="28"/>
        </w:rPr>
        <w:t xml:space="preserve">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w:t>
      </w:r>
      <w:r w:rsidR="00EB623E">
        <w:rPr>
          <w:rFonts w:ascii="Times New Roman" w:hAnsi="Times New Roman" w:cs="Times New Roman"/>
          <w:sz w:val="28"/>
          <w:szCs w:val="28"/>
        </w:rPr>
        <w:t>«</w:t>
      </w:r>
      <w:r w:rsidRPr="00934724">
        <w:rPr>
          <w:rFonts w:ascii="Times New Roman" w:hAnsi="Times New Roman" w:cs="Times New Roman"/>
          <w:sz w:val="28"/>
          <w:szCs w:val="28"/>
        </w:rPr>
        <w:t>О развитии малого и среднего предпринимательства в Российской Федерации</w:t>
      </w:r>
      <w:r w:rsidR="00EB623E">
        <w:rPr>
          <w:rFonts w:ascii="Times New Roman" w:hAnsi="Times New Roman" w:cs="Times New Roman"/>
          <w:sz w:val="28"/>
          <w:szCs w:val="28"/>
        </w:rPr>
        <w:t>»</w:t>
      </w:r>
      <w:r w:rsidRPr="00934724">
        <w:rPr>
          <w:rFonts w:ascii="Times New Roman" w:hAnsi="Times New Roman" w:cs="Times New Roman"/>
          <w:sz w:val="28"/>
          <w:szCs w:val="28"/>
        </w:rPr>
        <w:t>, на основании сведений из единого реестра субъектов малого и среднего предпринимательства, в том числе в случае, если требование, указанное в абзаце втором настоящего пункта, не было</w:t>
      </w:r>
      <w:proofErr w:type="gramEnd"/>
      <w:r w:rsidRPr="00934724">
        <w:rPr>
          <w:rFonts w:ascii="Times New Roman" w:hAnsi="Times New Roman" w:cs="Times New Roman"/>
          <w:sz w:val="28"/>
          <w:szCs w:val="28"/>
        </w:rPr>
        <w:t xml:space="preserve"> установлено.</w:t>
      </w:r>
    </w:p>
    <w:p w14:paraId="0A29FA5A" w14:textId="77777777"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lastRenderedPageBreak/>
        <w:t>При осуществлении закупок, участниками которых могут быть только субъекты малого и среднего предпринимательства, Заказчик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(подрядчиком, исполнителем), в следующих случаях:</w:t>
      </w:r>
    </w:p>
    <w:p w14:paraId="0775F86F" w14:textId="77777777" w:rsidR="006557CD" w:rsidRPr="00934724" w:rsidRDefault="006557CD"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отсутствие сведений об участнике закупки в едином реестре субъектов малого и среднего предпринимательства или непредставление таким участником закупки Декларации;</w:t>
      </w:r>
    </w:p>
    <w:p w14:paraId="53C87478" w14:textId="64B62F04" w:rsidR="006557CD" w:rsidRPr="00934724" w:rsidRDefault="006557CD"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несоответствие сведений об участнике закупки, содержащихся в</w:t>
      </w:r>
      <w:r w:rsidRPr="00934724">
        <w:rPr>
          <w:rFonts w:ascii="Times New Roman" w:hAnsi="Times New Roman" w:cs="Times New Roman"/>
          <w:sz w:val="28"/>
          <w:szCs w:val="28"/>
          <w:lang w:val="en-US"/>
        </w:rPr>
        <w:t> </w:t>
      </w:r>
      <w:r w:rsidRPr="00934724">
        <w:rPr>
          <w:rFonts w:ascii="Times New Roman" w:hAnsi="Times New Roman" w:cs="Times New Roman"/>
          <w:sz w:val="28"/>
          <w:szCs w:val="28"/>
        </w:rPr>
        <w:t xml:space="preserve">Декларации, критериям отнесения к субъектам малого и среднего предпринимательства, установленным статьей 4 Федерального закона от 24 июля 2007 г. № 209-ФЗ </w:t>
      </w:r>
      <w:r w:rsidR="00EB623E">
        <w:rPr>
          <w:rFonts w:ascii="Times New Roman" w:hAnsi="Times New Roman" w:cs="Times New Roman"/>
          <w:sz w:val="28"/>
          <w:szCs w:val="28"/>
        </w:rPr>
        <w:t>«</w:t>
      </w:r>
      <w:r w:rsidRPr="00934724">
        <w:rPr>
          <w:rFonts w:ascii="Times New Roman" w:hAnsi="Times New Roman" w:cs="Times New Roman"/>
          <w:sz w:val="28"/>
          <w:szCs w:val="28"/>
        </w:rPr>
        <w:t>О развитии малого и среднего предпринимательства в Российской Федерации</w:t>
      </w:r>
      <w:r w:rsidR="00EB623E">
        <w:rPr>
          <w:rFonts w:ascii="Times New Roman" w:hAnsi="Times New Roman" w:cs="Times New Roman"/>
          <w:sz w:val="28"/>
          <w:szCs w:val="28"/>
        </w:rPr>
        <w:t>»</w:t>
      </w:r>
      <w:r w:rsidRPr="00934724">
        <w:rPr>
          <w:rFonts w:ascii="Times New Roman" w:hAnsi="Times New Roman" w:cs="Times New Roman"/>
          <w:sz w:val="28"/>
          <w:szCs w:val="28"/>
        </w:rPr>
        <w:t>.</w:t>
      </w:r>
    </w:p>
    <w:p w14:paraId="4C28F7A2" w14:textId="549B95EC" w:rsidR="006557CD" w:rsidRPr="00934724" w:rsidRDefault="006557CD" w:rsidP="00943AC2">
      <w:pPr>
        <w:pStyle w:val="27"/>
        <w:numPr>
          <w:ilvl w:val="1"/>
          <w:numId w:val="15"/>
        </w:numPr>
        <w:shd w:val="clear" w:color="auto" w:fill="FFFFFF"/>
        <w:spacing w:before="120" w:after="0"/>
        <w:ind w:left="0" w:firstLine="709"/>
        <w:jc w:val="both"/>
        <w:rPr>
          <w:sz w:val="28"/>
          <w:szCs w:val="28"/>
        </w:rPr>
      </w:pPr>
      <w:proofErr w:type="gramStart"/>
      <w:r w:rsidRPr="00934724">
        <w:rPr>
          <w:sz w:val="28"/>
          <w:szCs w:val="28"/>
        </w:rPr>
        <w:t>При осуществлении закупок в соответствии с пунктом</w:t>
      </w:r>
      <w:r w:rsidR="00C20B45" w:rsidRPr="00934724">
        <w:rPr>
          <w:sz w:val="28"/>
          <w:szCs w:val="28"/>
        </w:rPr>
        <w:t xml:space="preserve"> </w:t>
      </w:r>
      <w:r w:rsidR="00876A0D" w:rsidRPr="00934724">
        <w:rPr>
          <w:sz w:val="28"/>
          <w:szCs w:val="28"/>
        </w:rPr>
        <w:t>17</w:t>
      </w:r>
      <w:r w:rsidR="00C20B45" w:rsidRPr="00934724">
        <w:rPr>
          <w:sz w:val="28"/>
          <w:szCs w:val="28"/>
        </w:rPr>
        <w:t>.4 и</w:t>
      </w:r>
      <w:r w:rsidRPr="00934724">
        <w:rPr>
          <w:sz w:val="28"/>
          <w:szCs w:val="28"/>
        </w:rPr>
        <w:t>ли пунктом</w:t>
      </w:r>
      <w:r w:rsidR="00C20B45" w:rsidRPr="00934724">
        <w:rPr>
          <w:sz w:val="28"/>
          <w:szCs w:val="28"/>
        </w:rPr>
        <w:t xml:space="preserve"> </w:t>
      </w:r>
      <w:r w:rsidR="00876A0D" w:rsidRPr="00934724">
        <w:rPr>
          <w:sz w:val="28"/>
          <w:szCs w:val="28"/>
        </w:rPr>
        <w:t>17</w:t>
      </w:r>
      <w:r w:rsidR="00C20B45" w:rsidRPr="00934724">
        <w:rPr>
          <w:sz w:val="28"/>
          <w:szCs w:val="28"/>
        </w:rPr>
        <w:t>.5</w:t>
      </w:r>
      <w:r w:rsidR="005336FF">
        <w:rPr>
          <w:sz w:val="28"/>
          <w:szCs w:val="28"/>
        </w:rPr>
        <w:t xml:space="preserve"> </w:t>
      </w:r>
      <w:r w:rsidR="00876A0D" w:rsidRPr="00934724">
        <w:rPr>
          <w:sz w:val="28"/>
          <w:szCs w:val="28"/>
        </w:rPr>
        <w:t xml:space="preserve">настоящего Положения </w:t>
      </w:r>
      <w:r w:rsidRPr="00934724">
        <w:rPr>
          <w:sz w:val="28"/>
          <w:szCs w:val="28"/>
        </w:rPr>
        <w:t>и закупок, участниками которых могут быть любые лица, в том числе субъекты малого и среднего предпринимательства, 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w:t>
      </w:r>
      <w:proofErr w:type="gramEnd"/>
      <w:r w:rsidRPr="00934724">
        <w:rPr>
          <w:sz w:val="28"/>
          <w:szCs w:val="28"/>
        </w:rPr>
        <w:t xml:space="preserve"> малого и среднего предпринимательства.</w:t>
      </w:r>
    </w:p>
    <w:p w14:paraId="5AB0EC19" w14:textId="344A4014"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 xml:space="preserve">В </w:t>
      </w:r>
      <w:proofErr w:type="gramStart"/>
      <w:r w:rsidRPr="00934724">
        <w:rPr>
          <w:sz w:val="28"/>
          <w:szCs w:val="28"/>
        </w:rPr>
        <w:t>случае</w:t>
      </w:r>
      <w:proofErr w:type="gramEnd"/>
      <w:r w:rsidRPr="00934724">
        <w:rPr>
          <w:sz w:val="28"/>
          <w:szCs w:val="28"/>
        </w:rPr>
        <w:t xml:space="preserve"> установления в</w:t>
      </w:r>
      <w:r w:rsidR="00817276" w:rsidRPr="00934724">
        <w:rPr>
          <w:sz w:val="28"/>
          <w:szCs w:val="28"/>
        </w:rPr>
        <w:t xml:space="preserve"> </w:t>
      </w:r>
      <w:r w:rsidRPr="00934724">
        <w:rPr>
          <w:sz w:val="28"/>
          <w:szCs w:val="28"/>
        </w:rPr>
        <w:t xml:space="preserve">документации о </w:t>
      </w:r>
      <w:r w:rsidR="00817276" w:rsidRPr="00934724">
        <w:rPr>
          <w:sz w:val="28"/>
          <w:szCs w:val="28"/>
        </w:rPr>
        <w:t xml:space="preserve">неконкурентной </w:t>
      </w:r>
      <w:r w:rsidRPr="00934724">
        <w:rPr>
          <w:sz w:val="28"/>
          <w:szCs w:val="28"/>
        </w:rPr>
        <w:t>закупке, осуществляемой в соответствии с</w:t>
      </w:r>
      <w:r w:rsidR="00817276" w:rsidRPr="00934724">
        <w:rPr>
          <w:sz w:val="28"/>
          <w:szCs w:val="28"/>
        </w:rPr>
        <w:t> </w:t>
      </w:r>
      <w:r w:rsidR="00C20B45" w:rsidRPr="00934724">
        <w:rPr>
          <w:sz w:val="28"/>
          <w:szCs w:val="28"/>
        </w:rPr>
        <w:t xml:space="preserve">пунктом </w:t>
      </w:r>
      <w:r w:rsidR="00876A0D" w:rsidRPr="00934724">
        <w:rPr>
          <w:sz w:val="28"/>
          <w:szCs w:val="28"/>
        </w:rPr>
        <w:t>17</w:t>
      </w:r>
      <w:r w:rsidR="00C20B45" w:rsidRPr="00934724">
        <w:rPr>
          <w:sz w:val="28"/>
          <w:szCs w:val="28"/>
        </w:rPr>
        <w:t xml:space="preserve">.4 или пунктом </w:t>
      </w:r>
      <w:r w:rsidR="00876A0D" w:rsidRPr="00934724">
        <w:rPr>
          <w:sz w:val="28"/>
          <w:szCs w:val="28"/>
        </w:rPr>
        <w:t>17</w:t>
      </w:r>
      <w:r w:rsidR="00C20B45" w:rsidRPr="00934724">
        <w:rPr>
          <w:sz w:val="28"/>
          <w:szCs w:val="28"/>
        </w:rPr>
        <w:t>.5</w:t>
      </w:r>
      <w:r w:rsidR="00876A0D" w:rsidRPr="00934724">
        <w:rPr>
          <w:sz w:val="28"/>
          <w:szCs w:val="28"/>
        </w:rPr>
        <w:t xml:space="preserve"> настоящего Положения</w:t>
      </w:r>
      <w:r w:rsidRPr="00934724">
        <w:rPr>
          <w:sz w:val="28"/>
          <w:szCs w:val="28"/>
        </w:rPr>
        <w:t xml:space="preserve">,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закупки право выбора способа обеспечения заявки между банковской гарантией, денежным обеспечением (путем внесения денежных средств на счет, указанный Заказчиком в </w:t>
      </w:r>
      <w:r w:rsidR="0087307F" w:rsidRPr="00934724">
        <w:rPr>
          <w:sz w:val="28"/>
          <w:szCs w:val="28"/>
        </w:rPr>
        <w:t>документаци</w:t>
      </w:r>
      <w:r w:rsidR="00C566D0" w:rsidRPr="00934724">
        <w:rPr>
          <w:sz w:val="28"/>
          <w:szCs w:val="28"/>
        </w:rPr>
        <w:t>и</w:t>
      </w:r>
      <w:r w:rsidR="0087307F" w:rsidRPr="00934724">
        <w:rPr>
          <w:sz w:val="28"/>
          <w:szCs w:val="28"/>
        </w:rPr>
        <w:t xml:space="preserve"> о неконкурентной закупке</w:t>
      </w:r>
      <w:r w:rsidRPr="00934724">
        <w:rPr>
          <w:sz w:val="28"/>
          <w:szCs w:val="28"/>
        </w:rPr>
        <w:t xml:space="preserve">), иным способом, предусмотренным </w:t>
      </w:r>
      <w:r w:rsidR="0087307F" w:rsidRPr="00934724">
        <w:rPr>
          <w:sz w:val="28"/>
          <w:szCs w:val="28"/>
        </w:rPr>
        <w:t>документацией о неконкурентной закупке</w:t>
      </w:r>
      <w:r w:rsidRPr="00934724">
        <w:rPr>
          <w:sz w:val="28"/>
          <w:szCs w:val="28"/>
        </w:rPr>
        <w:t>.</w:t>
      </w:r>
    </w:p>
    <w:p w14:paraId="505E6AA6" w14:textId="19EE5AD3"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Денежные средства, внесенные участником в качестве обеспечения заявки на участие в закупке, осуществляемой в соответствии с</w:t>
      </w:r>
      <w:r w:rsidR="009C52BB" w:rsidRPr="00934724">
        <w:rPr>
          <w:sz w:val="28"/>
          <w:szCs w:val="28"/>
        </w:rPr>
        <w:t> </w:t>
      </w:r>
      <w:r w:rsidR="00C20B45" w:rsidRPr="00934724">
        <w:rPr>
          <w:sz w:val="28"/>
          <w:szCs w:val="28"/>
        </w:rPr>
        <w:t xml:space="preserve">пунктом </w:t>
      </w:r>
      <w:r w:rsidR="00876A0D" w:rsidRPr="00934724">
        <w:rPr>
          <w:sz w:val="28"/>
          <w:szCs w:val="28"/>
        </w:rPr>
        <w:t>17</w:t>
      </w:r>
      <w:r w:rsidR="00C20B45" w:rsidRPr="00934724">
        <w:rPr>
          <w:sz w:val="28"/>
          <w:szCs w:val="28"/>
        </w:rPr>
        <w:t xml:space="preserve">.4 или пунктом </w:t>
      </w:r>
      <w:r w:rsidR="00876A0D" w:rsidRPr="00934724">
        <w:rPr>
          <w:sz w:val="28"/>
          <w:szCs w:val="28"/>
        </w:rPr>
        <w:t>17</w:t>
      </w:r>
      <w:r w:rsidR="00C20B45" w:rsidRPr="00934724">
        <w:rPr>
          <w:sz w:val="28"/>
          <w:szCs w:val="28"/>
        </w:rPr>
        <w:t>.5</w:t>
      </w:r>
      <w:r w:rsidR="00876A0D" w:rsidRPr="00934724">
        <w:rPr>
          <w:sz w:val="28"/>
          <w:szCs w:val="28"/>
        </w:rPr>
        <w:t xml:space="preserve"> настоящего Положения</w:t>
      </w:r>
      <w:r w:rsidRPr="00934724">
        <w:rPr>
          <w:sz w:val="28"/>
          <w:szCs w:val="28"/>
        </w:rPr>
        <w:t>, на счет, указанный в документации о</w:t>
      </w:r>
      <w:r w:rsidR="009C52BB" w:rsidRPr="00934724">
        <w:rPr>
          <w:sz w:val="28"/>
          <w:szCs w:val="28"/>
        </w:rPr>
        <w:t> </w:t>
      </w:r>
      <w:r w:rsidR="0087307F" w:rsidRPr="00934724">
        <w:rPr>
          <w:sz w:val="28"/>
          <w:szCs w:val="28"/>
        </w:rPr>
        <w:t xml:space="preserve">конкурентной </w:t>
      </w:r>
      <w:r w:rsidRPr="00934724">
        <w:rPr>
          <w:sz w:val="28"/>
          <w:szCs w:val="28"/>
        </w:rPr>
        <w:t>закупке</w:t>
      </w:r>
      <w:r w:rsidR="0087307F" w:rsidRPr="00934724">
        <w:rPr>
          <w:sz w:val="28"/>
          <w:szCs w:val="28"/>
        </w:rPr>
        <w:t>, документацией о неконкурентной закупке</w:t>
      </w:r>
      <w:r w:rsidRPr="00934724">
        <w:rPr>
          <w:sz w:val="28"/>
          <w:szCs w:val="28"/>
        </w:rPr>
        <w:t>, возвращаются:</w:t>
      </w:r>
    </w:p>
    <w:p w14:paraId="512E4DE7" w14:textId="04D4D996" w:rsidR="006557CD" w:rsidRPr="00934724" w:rsidRDefault="006557CD" w:rsidP="00943AC2">
      <w:pPr>
        <w:shd w:val="clear" w:color="auto" w:fill="FFFFFF"/>
        <w:tabs>
          <w:tab w:val="left" w:pos="0"/>
          <w:tab w:val="num" w:pos="1560"/>
          <w:tab w:val="left" w:pos="1701"/>
        </w:tab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всем участникам закупки, за исключением участника закупки, заявке которого присвоен первый номер, в срок не более 7 (семи) рабочих дней от</w:t>
      </w:r>
      <w:r w:rsidR="009C52BB" w:rsidRPr="00934724">
        <w:rPr>
          <w:rFonts w:ascii="Times New Roman" w:hAnsi="Times New Roman" w:cs="Times New Roman"/>
          <w:sz w:val="28"/>
          <w:szCs w:val="28"/>
        </w:rPr>
        <w:t> </w:t>
      </w:r>
      <w:r w:rsidRPr="00934724">
        <w:rPr>
          <w:rFonts w:ascii="Times New Roman" w:hAnsi="Times New Roman" w:cs="Times New Roman"/>
          <w:sz w:val="28"/>
          <w:szCs w:val="28"/>
        </w:rPr>
        <w:t>даты подписания протокола, составленного по результатам закупки;</w:t>
      </w:r>
    </w:p>
    <w:p w14:paraId="786F6A76" w14:textId="77777777" w:rsidR="006557CD" w:rsidRPr="00934724" w:rsidRDefault="006557CD" w:rsidP="00943AC2">
      <w:pPr>
        <w:shd w:val="clear" w:color="auto" w:fill="FFFFFF"/>
        <w:tabs>
          <w:tab w:val="left" w:pos="0"/>
          <w:tab w:val="num" w:pos="1560"/>
          <w:tab w:val="left" w:pos="1701"/>
        </w:tab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участнику закупки, заявке которого присвоен первый номер, в течение 7 (семи) рабочих дней от даты заключения договора либо от даты принятия Заказчиком в порядке, установленном настоящим Положением, решения о том, что договор по результатам закупки не заключается.</w:t>
      </w:r>
    </w:p>
    <w:p w14:paraId="65541F03" w14:textId="5EB24414"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 xml:space="preserve">Если в документации о </w:t>
      </w:r>
      <w:r w:rsidR="0087307F" w:rsidRPr="00934724">
        <w:rPr>
          <w:sz w:val="28"/>
          <w:szCs w:val="28"/>
        </w:rPr>
        <w:t xml:space="preserve">конкурентной </w:t>
      </w:r>
      <w:r w:rsidRPr="00934724">
        <w:rPr>
          <w:sz w:val="28"/>
          <w:szCs w:val="28"/>
        </w:rPr>
        <w:t>закупке</w:t>
      </w:r>
      <w:r w:rsidR="0087307F" w:rsidRPr="00934724">
        <w:rPr>
          <w:sz w:val="28"/>
          <w:szCs w:val="28"/>
        </w:rPr>
        <w:t>, документации неконкурентной закупке</w:t>
      </w:r>
      <w:r w:rsidRPr="00934724">
        <w:rPr>
          <w:sz w:val="28"/>
          <w:szCs w:val="28"/>
        </w:rPr>
        <w:t xml:space="preserve">, осуществляемой в соответствии с </w:t>
      </w:r>
      <w:r w:rsidR="00C20B45" w:rsidRPr="00934724">
        <w:rPr>
          <w:sz w:val="28"/>
          <w:szCs w:val="28"/>
        </w:rPr>
        <w:t xml:space="preserve">пунктом </w:t>
      </w:r>
      <w:r w:rsidR="00876A0D" w:rsidRPr="00934724">
        <w:rPr>
          <w:sz w:val="28"/>
          <w:szCs w:val="28"/>
        </w:rPr>
        <w:t>17</w:t>
      </w:r>
      <w:r w:rsidR="00C20B45" w:rsidRPr="00934724">
        <w:rPr>
          <w:sz w:val="28"/>
          <w:szCs w:val="28"/>
        </w:rPr>
        <w:t xml:space="preserve">.4 или пунктом </w:t>
      </w:r>
      <w:r w:rsidR="00876A0D" w:rsidRPr="00934724">
        <w:rPr>
          <w:sz w:val="28"/>
          <w:szCs w:val="28"/>
        </w:rPr>
        <w:t>17</w:t>
      </w:r>
      <w:r w:rsidR="00C20B45" w:rsidRPr="00934724">
        <w:rPr>
          <w:sz w:val="28"/>
          <w:szCs w:val="28"/>
        </w:rPr>
        <w:t>.5</w:t>
      </w:r>
      <w:r w:rsidR="00876A0D" w:rsidRPr="00934724">
        <w:rPr>
          <w:sz w:val="28"/>
          <w:szCs w:val="28"/>
        </w:rPr>
        <w:t xml:space="preserve"> настоящего Положения</w:t>
      </w:r>
      <w:r w:rsidRPr="00934724">
        <w:rPr>
          <w:sz w:val="28"/>
          <w:szCs w:val="28"/>
        </w:rPr>
        <w:t>, установлено требование к обеспечению исполнения договора, размер такого обеспечения:</w:t>
      </w:r>
    </w:p>
    <w:p w14:paraId="67369087" w14:textId="77777777" w:rsidR="006557CD" w:rsidRPr="00934724" w:rsidRDefault="006557CD" w:rsidP="00943AC2">
      <w:pPr>
        <w:shd w:val="clear" w:color="auto" w:fill="FFFFFF"/>
        <w:tabs>
          <w:tab w:val="left" w:pos="0"/>
          <w:tab w:val="num" w:pos="1560"/>
          <w:tab w:val="left" w:pos="1701"/>
        </w:tab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lastRenderedPageBreak/>
        <w:t>не может превышать 5 процентов начальной (максимальной) цены договора (цены лота), если договором не предусмотрена выплата аванса;</w:t>
      </w:r>
    </w:p>
    <w:p w14:paraId="33536E19" w14:textId="77777777" w:rsidR="006557CD" w:rsidRPr="00934724" w:rsidRDefault="006557CD" w:rsidP="00943AC2">
      <w:pPr>
        <w:shd w:val="clear" w:color="auto" w:fill="FFFFFF"/>
        <w:tabs>
          <w:tab w:val="left" w:pos="0"/>
          <w:tab w:val="num" w:pos="1560"/>
          <w:tab w:val="left" w:pos="1701"/>
        </w:tabs>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устанавливается в размере аванса, если договором предусмотрена выплата аванса.</w:t>
      </w:r>
    </w:p>
    <w:p w14:paraId="22B393DE" w14:textId="7928546D" w:rsidR="006557CD" w:rsidRPr="00934724" w:rsidRDefault="006557CD" w:rsidP="00943AC2">
      <w:pPr>
        <w:pStyle w:val="27"/>
        <w:numPr>
          <w:ilvl w:val="1"/>
          <w:numId w:val="15"/>
        </w:numPr>
        <w:shd w:val="clear" w:color="auto" w:fill="FFFFFF"/>
        <w:spacing w:before="120" w:after="0"/>
        <w:ind w:left="0" w:firstLine="709"/>
        <w:jc w:val="both"/>
        <w:rPr>
          <w:sz w:val="28"/>
          <w:szCs w:val="28"/>
        </w:rPr>
      </w:pPr>
      <w:proofErr w:type="gramStart"/>
      <w:r w:rsidRPr="00934724">
        <w:rPr>
          <w:sz w:val="28"/>
          <w:szCs w:val="28"/>
        </w:rPr>
        <w:t xml:space="preserve">В случае установления в документации о </w:t>
      </w:r>
      <w:r w:rsidR="0087307F" w:rsidRPr="00934724">
        <w:rPr>
          <w:sz w:val="28"/>
          <w:szCs w:val="28"/>
        </w:rPr>
        <w:t xml:space="preserve">конкурентной </w:t>
      </w:r>
      <w:r w:rsidRPr="00934724">
        <w:rPr>
          <w:sz w:val="28"/>
          <w:szCs w:val="28"/>
        </w:rPr>
        <w:t>закупке,</w:t>
      </w:r>
      <w:r w:rsidR="0087307F" w:rsidRPr="00934724">
        <w:rPr>
          <w:sz w:val="28"/>
          <w:szCs w:val="28"/>
        </w:rPr>
        <w:t xml:space="preserve"> документацией не конкурентной закупке,</w:t>
      </w:r>
      <w:r w:rsidRPr="00934724">
        <w:rPr>
          <w:sz w:val="28"/>
          <w:szCs w:val="28"/>
        </w:rPr>
        <w:t xml:space="preserve"> осуществляемой в соответствии с </w:t>
      </w:r>
      <w:r w:rsidR="00C20B45" w:rsidRPr="00934724">
        <w:rPr>
          <w:sz w:val="28"/>
          <w:szCs w:val="28"/>
        </w:rPr>
        <w:t xml:space="preserve">пунктом </w:t>
      </w:r>
      <w:r w:rsidR="00876A0D" w:rsidRPr="00934724">
        <w:rPr>
          <w:sz w:val="28"/>
          <w:szCs w:val="28"/>
        </w:rPr>
        <w:t>17</w:t>
      </w:r>
      <w:r w:rsidR="00C20B45" w:rsidRPr="00934724">
        <w:rPr>
          <w:sz w:val="28"/>
          <w:szCs w:val="28"/>
        </w:rPr>
        <w:t xml:space="preserve">.4 или пунктом </w:t>
      </w:r>
      <w:r w:rsidR="00876A0D" w:rsidRPr="00934724">
        <w:rPr>
          <w:sz w:val="28"/>
          <w:szCs w:val="28"/>
        </w:rPr>
        <w:t>17</w:t>
      </w:r>
      <w:r w:rsidR="00C20B45" w:rsidRPr="00934724">
        <w:rPr>
          <w:sz w:val="28"/>
          <w:szCs w:val="28"/>
        </w:rPr>
        <w:t>.5</w:t>
      </w:r>
      <w:r w:rsidR="00876A0D" w:rsidRPr="00934724">
        <w:rPr>
          <w:sz w:val="28"/>
          <w:szCs w:val="28"/>
        </w:rPr>
        <w:t xml:space="preserve"> настоящего Положения</w:t>
      </w:r>
      <w:r w:rsidRPr="00934724">
        <w:rPr>
          <w:sz w:val="28"/>
          <w:szCs w:val="28"/>
        </w:rPr>
        <w:t xml:space="preserve">, требования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w:t>
      </w:r>
      <w:r w:rsidR="0087307F" w:rsidRPr="00934724">
        <w:rPr>
          <w:sz w:val="28"/>
          <w:szCs w:val="28"/>
        </w:rPr>
        <w:t xml:space="preserve">конкурентной </w:t>
      </w:r>
      <w:r w:rsidRPr="00934724">
        <w:rPr>
          <w:sz w:val="28"/>
          <w:szCs w:val="28"/>
        </w:rPr>
        <w:t>закупке</w:t>
      </w:r>
      <w:r w:rsidR="0087307F" w:rsidRPr="00934724">
        <w:rPr>
          <w:sz w:val="28"/>
          <w:szCs w:val="28"/>
        </w:rPr>
        <w:t>, документации о неконкурентной закупке</w:t>
      </w:r>
      <w:r w:rsidRPr="00934724">
        <w:rPr>
          <w:sz w:val="28"/>
          <w:szCs w:val="28"/>
        </w:rPr>
        <w:t>, путем предоставления банковской гарантии или иным</w:t>
      </w:r>
      <w:proofErr w:type="gramEnd"/>
      <w:r w:rsidRPr="00934724">
        <w:rPr>
          <w:sz w:val="28"/>
          <w:szCs w:val="28"/>
        </w:rPr>
        <w:t xml:space="preserve"> способом, предусмотренным документацией о</w:t>
      </w:r>
      <w:r w:rsidR="0087307F" w:rsidRPr="00934724">
        <w:rPr>
          <w:sz w:val="28"/>
          <w:szCs w:val="28"/>
        </w:rPr>
        <w:t xml:space="preserve"> конкурентной</w:t>
      </w:r>
      <w:r w:rsidRPr="00934724">
        <w:rPr>
          <w:sz w:val="28"/>
          <w:szCs w:val="28"/>
        </w:rPr>
        <w:t xml:space="preserve"> закупке</w:t>
      </w:r>
      <w:r w:rsidR="0087307F" w:rsidRPr="00934724">
        <w:rPr>
          <w:sz w:val="28"/>
          <w:szCs w:val="28"/>
        </w:rPr>
        <w:t>, документацией о неконкурентной закупке</w:t>
      </w:r>
      <w:r w:rsidRPr="00934724">
        <w:rPr>
          <w:sz w:val="28"/>
          <w:szCs w:val="28"/>
        </w:rPr>
        <w:t>.</w:t>
      </w:r>
    </w:p>
    <w:p w14:paraId="5E3C7CDF" w14:textId="7CD4C6ED" w:rsidR="006557CD" w:rsidRPr="00934724" w:rsidRDefault="006557CD" w:rsidP="00943AC2">
      <w:pPr>
        <w:pStyle w:val="27"/>
        <w:numPr>
          <w:ilvl w:val="1"/>
          <w:numId w:val="15"/>
        </w:numPr>
        <w:shd w:val="clear" w:color="auto" w:fill="FFFFFF"/>
        <w:spacing w:before="120" w:after="0"/>
        <w:ind w:left="0" w:firstLine="709"/>
        <w:jc w:val="both"/>
        <w:rPr>
          <w:sz w:val="28"/>
          <w:szCs w:val="28"/>
        </w:rPr>
      </w:pPr>
      <w:proofErr w:type="gramStart"/>
      <w:r w:rsidRPr="00934724">
        <w:rPr>
          <w:sz w:val="28"/>
          <w:szCs w:val="28"/>
        </w:rPr>
        <w:t xml:space="preserve">При осуществлении закупки товаров, работ, услуг у субъектов малого и среднего предпринимательства в соответствии с </w:t>
      </w:r>
      <w:r w:rsidR="00C20B45" w:rsidRPr="00934724">
        <w:rPr>
          <w:sz w:val="28"/>
          <w:szCs w:val="28"/>
        </w:rPr>
        <w:t xml:space="preserve">пунктом </w:t>
      </w:r>
      <w:r w:rsidR="00876A0D" w:rsidRPr="00934724">
        <w:rPr>
          <w:sz w:val="28"/>
          <w:szCs w:val="28"/>
        </w:rPr>
        <w:t>17</w:t>
      </w:r>
      <w:r w:rsidR="00C20B45" w:rsidRPr="00934724">
        <w:rPr>
          <w:sz w:val="28"/>
          <w:szCs w:val="28"/>
        </w:rPr>
        <w:t xml:space="preserve">.4 или пунктом </w:t>
      </w:r>
      <w:r w:rsidR="00876A0D" w:rsidRPr="00934724">
        <w:rPr>
          <w:sz w:val="28"/>
          <w:szCs w:val="28"/>
        </w:rPr>
        <w:t>17</w:t>
      </w:r>
      <w:r w:rsidR="00C20B45" w:rsidRPr="00934724">
        <w:rPr>
          <w:sz w:val="28"/>
          <w:szCs w:val="28"/>
        </w:rPr>
        <w:t xml:space="preserve">.5 </w:t>
      </w:r>
      <w:r w:rsidR="00876A0D" w:rsidRPr="00934724">
        <w:rPr>
          <w:sz w:val="28"/>
          <w:szCs w:val="28"/>
        </w:rPr>
        <w:t xml:space="preserve">настоящего Положения </w:t>
      </w:r>
      <w:r w:rsidRPr="00934724">
        <w:rPr>
          <w:sz w:val="28"/>
          <w:szCs w:val="28"/>
        </w:rPr>
        <w:t>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30 (тридцати) календарных дней со дня исполнения обязательств по договору (отдельному этапу договора).</w:t>
      </w:r>
      <w:proofErr w:type="gramEnd"/>
    </w:p>
    <w:p w14:paraId="35A34EDA" w14:textId="7D814A72"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 xml:space="preserve">При осуществлении закупки в соответствии с </w:t>
      </w:r>
      <w:r w:rsidR="00C20B45" w:rsidRPr="00934724">
        <w:rPr>
          <w:sz w:val="28"/>
          <w:szCs w:val="28"/>
        </w:rPr>
        <w:t xml:space="preserve">пунктом </w:t>
      </w:r>
      <w:r w:rsidR="00876A0D" w:rsidRPr="00934724">
        <w:rPr>
          <w:sz w:val="28"/>
          <w:szCs w:val="28"/>
        </w:rPr>
        <w:t>17</w:t>
      </w:r>
      <w:r w:rsidR="00C20B45" w:rsidRPr="00934724">
        <w:rPr>
          <w:sz w:val="28"/>
          <w:szCs w:val="28"/>
        </w:rPr>
        <w:t xml:space="preserve">.4 или пунктом </w:t>
      </w:r>
      <w:r w:rsidR="00876A0D" w:rsidRPr="00934724">
        <w:rPr>
          <w:sz w:val="28"/>
          <w:szCs w:val="28"/>
        </w:rPr>
        <w:t>17</w:t>
      </w:r>
      <w:r w:rsidR="00C20B45" w:rsidRPr="00934724">
        <w:rPr>
          <w:sz w:val="28"/>
          <w:szCs w:val="28"/>
        </w:rPr>
        <w:t xml:space="preserve">.5 </w:t>
      </w:r>
      <w:r w:rsidR="00876A0D" w:rsidRPr="00934724">
        <w:rPr>
          <w:sz w:val="28"/>
          <w:szCs w:val="28"/>
        </w:rPr>
        <w:t xml:space="preserve">настоящего Положения </w:t>
      </w:r>
      <w:r w:rsidRPr="00934724">
        <w:rPr>
          <w:sz w:val="28"/>
          <w:szCs w:val="28"/>
        </w:rPr>
        <w:t xml:space="preserve">Заказчик вправе по истечении срока приема заявок осуществить закупку в соответствии с настоящим Положением без применения особенностей, установленных настоящим разделом, в случаях, если: </w:t>
      </w:r>
    </w:p>
    <w:p w14:paraId="5514C42E" w14:textId="77777777" w:rsidR="006557CD" w:rsidRPr="00934724" w:rsidRDefault="006557CD" w:rsidP="00943AC2">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субъекты малого и среднего предпринимательства не подали заявок на участие в такой закупке;</w:t>
      </w:r>
    </w:p>
    <w:p w14:paraId="18B70163" w14:textId="62F1A1A2" w:rsidR="006557CD" w:rsidRPr="00934724" w:rsidRDefault="006557CD" w:rsidP="00943AC2">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w:t>
      </w:r>
      <w:r w:rsidR="0087307F" w:rsidRPr="00934724">
        <w:rPr>
          <w:rFonts w:ascii="Times New Roman" w:eastAsia="Times New Roman" w:hAnsi="Times New Roman"/>
          <w:sz w:val="28"/>
          <w:szCs w:val="28"/>
          <w:lang w:eastAsia="ru-RU"/>
        </w:rPr>
        <w:t xml:space="preserve">конкурентной </w:t>
      </w:r>
      <w:r w:rsidRPr="00934724">
        <w:rPr>
          <w:rFonts w:ascii="Times New Roman" w:eastAsia="Times New Roman" w:hAnsi="Times New Roman"/>
          <w:sz w:val="28"/>
          <w:szCs w:val="28"/>
          <w:lang w:eastAsia="ru-RU"/>
        </w:rPr>
        <w:t>закупке</w:t>
      </w:r>
      <w:r w:rsidR="0087307F" w:rsidRPr="00934724">
        <w:rPr>
          <w:rFonts w:ascii="Times New Roman" w:eastAsia="Times New Roman" w:hAnsi="Times New Roman"/>
          <w:sz w:val="28"/>
          <w:szCs w:val="28"/>
          <w:lang w:eastAsia="ru-RU"/>
        </w:rPr>
        <w:t>, документацией о неконкурентной закупке</w:t>
      </w:r>
      <w:r w:rsidRPr="00934724">
        <w:rPr>
          <w:rFonts w:ascii="Times New Roman" w:eastAsia="Times New Roman" w:hAnsi="Times New Roman"/>
          <w:sz w:val="28"/>
          <w:szCs w:val="28"/>
          <w:lang w:eastAsia="ru-RU"/>
        </w:rPr>
        <w:t>;</w:t>
      </w:r>
    </w:p>
    <w:p w14:paraId="3FBD034A" w14:textId="66D059B9" w:rsidR="006557CD" w:rsidRPr="00934724" w:rsidRDefault="006557CD" w:rsidP="00943AC2">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w:t>
      </w:r>
      <w:r w:rsidR="0087307F" w:rsidRPr="00934724">
        <w:rPr>
          <w:rFonts w:ascii="Times New Roman" w:eastAsia="Times New Roman" w:hAnsi="Times New Roman"/>
          <w:sz w:val="28"/>
          <w:szCs w:val="28"/>
          <w:lang w:eastAsia="ru-RU"/>
        </w:rPr>
        <w:t xml:space="preserve">конкурентной </w:t>
      </w:r>
      <w:r w:rsidRPr="00934724">
        <w:rPr>
          <w:rFonts w:ascii="Times New Roman" w:eastAsia="Times New Roman" w:hAnsi="Times New Roman"/>
          <w:sz w:val="28"/>
          <w:szCs w:val="28"/>
          <w:lang w:eastAsia="ru-RU"/>
        </w:rPr>
        <w:t>закупке</w:t>
      </w:r>
      <w:r w:rsidR="0087307F" w:rsidRPr="00934724">
        <w:rPr>
          <w:rFonts w:ascii="Times New Roman" w:eastAsia="Times New Roman" w:hAnsi="Times New Roman"/>
          <w:sz w:val="28"/>
          <w:szCs w:val="28"/>
          <w:lang w:eastAsia="ru-RU"/>
        </w:rPr>
        <w:t>, документаци</w:t>
      </w:r>
      <w:r w:rsidR="00621C78" w:rsidRPr="00934724">
        <w:rPr>
          <w:rFonts w:ascii="Times New Roman" w:eastAsia="Times New Roman" w:hAnsi="Times New Roman"/>
          <w:sz w:val="28"/>
          <w:szCs w:val="28"/>
          <w:lang w:eastAsia="ru-RU"/>
        </w:rPr>
        <w:t>и</w:t>
      </w:r>
      <w:r w:rsidR="0087307F" w:rsidRPr="00934724">
        <w:rPr>
          <w:rFonts w:ascii="Times New Roman" w:eastAsia="Times New Roman" w:hAnsi="Times New Roman"/>
          <w:sz w:val="28"/>
          <w:szCs w:val="28"/>
          <w:lang w:eastAsia="ru-RU"/>
        </w:rPr>
        <w:t xml:space="preserve"> о</w:t>
      </w:r>
      <w:r w:rsidR="00621C78" w:rsidRPr="00934724">
        <w:rPr>
          <w:rFonts w:ascii="Times New Roman" w:eastAsia="Times New Roman" w:hAnsi="Times New Roman"/>
          <w:sz w:val="28"/>
          <w:szCs w:val="28"/>
          <w:lang w:eastAsia="ru-RU"/>
        </w:rPr>
        <w:t> </w:t>
      </w:r>
      <w:r w:rsidR="0087307F" w:rsidRPr="00934724">
        <w:rPr>
          <w:rFonts w:ascii="Times New Roman" w:eastAsia="Times New Roman" w:hAnsi="Times New Roman"/>
          <w:sz w:val="28"/>
          <w:szCs w:val="28"/>
          <w:lang w:eastAsia="ru-RU"/>
        </w:rPr>
        <w:t>неконкурентной закупке</w:t>
      </w:r>
      <w:r w:rsidRPr="00934724">
        <w:rPr>
          <w:rFonts w:ascii="Times New Roman" w:eastAsia="Times New Roman" w:hAnsi="Times New Roman"/>
          <w:sz w:val="28"/>
          <w:szCs w:val="28"/>
          <w:lang w:eastAsia="ru-RU"/>
        </w:rPr>
        <w:t>;</w:t>
      </w:r>
    </w:p>
    <w:p w14:paraId="5133FCEE" w14:textId="64F6ED3C"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Если договор по результатам закупки, осуществляемой в</w:t>
      </w:r>
      <w:r w:rsidR="00621C78" w:rsidRPr="00934724">
        <w:rPr>
          <w:sz w:val="28"/>
          <w:szCs w:val="28"/>
        </w:rPr>
        <w:t> </w:t>
      </w:r>
      <w:r w:rsidRPr="00934724">
        <w:rPr>
          <w:sz w:val="28"/>
          <w:szCs w:val="28"/>
        </w:rPr>
        <w:t xml:space="preserve">соответствии с </w:t>
      </w:r>
      <w:r w:rsidR="00C20B45" w:rsidRPr="00934724">
        <w:rPr>
          <w:sz w:val="28"/>
          <w:szCs w:val="28"/>
        </w:rPr>
        <w:t xml:space="preserve">пунктом </w:t>
      </w:r>
      <w:r w:rsidR="00876A0D" w:rsidRPr="00934724">
        <w:rPr>
          <w:sz w:val="28"/>
          <w:szCs w:val="28"/>
        </w:rPr>
        <w:t>17</w:t>
      </w:r>
      <w:r w:rsidR="00C20B45" w:rsidRPr="00934724">
        <w:rPr>
          <w:sz w:val="28"/>
          <w:szCs w:val="28"/>
        </w:rPr>
        <w:t xml:space="preserve">.4 или пунктом </w:t>
      </w:r>
      <w:r w:rsidR="00876A0D" w:rsidRPr="00934724">
        <w:rPr>
          <w:sz w:val="28"/>
          <w:szCs w:val="28"/>
        </w:rPr>
        <w:t>17</w:t>
      </w:r>
      <w:r w:rsidR="00C20B45" w:rsidRPr="00934724">
        <w:rPr>
          <w:sz w:val="28"/>
          <w:szCs w:val="28"/>
        </w:rPr>
        <w:t>.5</w:t>
      </w:r>
      <w:r w:rsidR="00876A0D" w:rsidRPr="00934724">
        <w:rPr>
          <w:sz w:val="28"/>
          <w:szCs w:val="28"/>
        </w:rPr>
        <w:t xml:space="preserve"> настоящего положения</w:t>
      </w:r>
      <w:r w:rsidRPr="00934724">
        <w:rPr>
          <w:sz w:val="28"/>
          <w:szCs w:val="28"/>
        </w:rPr>
        <w:t>, не заключен,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14:paraId="3F6B54BF" w14:textId="77777777"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 xml:space="preserve">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proofErr w:type="gramStart"/>
      <w:r w:rsidRPr="00934724">
        <w:rPr>
          <w:sz w:val="28"/>
          <w:szCs w:val="28"/>
        </w:rPr>
        <w:t>участниками</w:t>
      </w:r>
      <w:proofErr w:type="gramEnd"/>
      <w:r w:rsidRPr="00934724">
        <w:rPr>
          <w:sz w:val="28"/>
          <w:szCs w:val="28"/>
        </w:rPr>
        <w:t xml:space="preserve"> которых может </w:t>
      </w:r>
      <w:r w:rsidRPr="00934724">
        <w:rPr>
          <w:sz w:val="28"/>
          <w:szCs w:val="28"/>
        </w:rPr>
        <w:lastRenderedPageBreak/>
        <w:t>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14:paraId="139F0313" w14:textId="77777777" w:rsidR="006557CD" w:rsidRPr="00934724" w:rsidRDefault="006557CD" w:rsidP="00943AC2">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исполнение субъектом малого и среднего предпринимательства не менее 2 (двух) договоров, заключенных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14:paraId="5645A1A7" w14:textId="77777777" w:rsidR="006557CD" w:rsidRPr="00934724" w:rsidRDefault="006557CD" w:rsidP="00943AC2">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прохождение субъектом малого и среднего </w:t>
      </w:r>
      <w:proofErr w:type="gramStart"/>
      <w:r w:rsidRPr="00934724">
        <w:rPr>
          <w:rFonts w:ascii="Times New Roman" w:eastAsia="Times New Roman" w:hAnsi="Times New Roman"/>
          <w:sz w:val="28"/>
          <w:szCs w:val="28"/>
          <w:lang w:eastAsia="ru-RU"/>
        </w:rPr>
        <w:t>предпринимательства</w:t>
      </w:r>
      <w:proofErr w:type="gramEnd"/>
      <w:r w:rsidRPr="00934724">
        <w:rPr>
          <w:rFonts w:ascii="Times New Roman" w:eastAsia="Times New Roman" w:hAnsi="Times New Roman"/>
          <w:sz w:val="28"/>
          <w:szCs w:val="28"/>
          <w:lang w:eastAsia="ru-RU"/>
        </w:rPr>
        <w:t xml:space="preserve">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14:paraId="485774E2" w14:textId="46DCBFD2"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14:paraId="5E2BED8C" w14:textId="3BA2E4EA"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 xml:space="preserve">При осуществлении закупки в соответствии с </w:t>
      </w:r>
      <w:r w:rsidR="00C20B45" w:rsidRPr="00934724">
        <w:rPr>
          <w:sz w:val="28"/>
          <w:szCs w:val="28"/>
        </w:rPr>
        <w:t xml:space="preserve">пунктом </w:t>
      </w:r>
      <w:r w:rsidR="00876A0D" w:rsidRPr="00934724">
        <w:rPr>
          <w:sz w:val="28"/>
          <w:szCs w:val="28"/>
        </w:rPr>
        <w:t>17</w:t>
      </w:r>
      <w:r w:rsidR="00C20B45" w:rsidRPr="00934724">
        <w:rPr>
          <w:sz w:val="28"/>
          <w:szCs w:val="28"/>
        </w:rPr>
        <w:t xml:space="preserve">.4 или пунктом </w:t>
      </w:r>
      <w:r w:rsidR="00876A0D" w:rsidRPr="00934724">
        <w:rPr>
          <w:sz w:val="28"/>
          <w:szCs w:val="28"/>
        </w:rPr>
        <w:t>17</w:t>
      </w:r>
      <w:r w:rsidR="00C20B45" w:rsidRPr="00934724">
        <w:rPr>
          <w:sz w:val="28"/>
          <w:szCs w:val="28"/>
        </w:rPr>
        <w:t xml:space="preserve">.5 </w:t>
      </w:r>
      <w:r w:rsidR="00876A0D" w:rsidRPr="00934724">
        <w:rPr>
          <w:sz w:val="28"/>
          <w:szCs w:val="28"/>
        </w:rPr>
        <w:t xml:space="preserve">настоящего Положения </w:t>
      </w:r>
      <w:r w:rsidRPr="00934724">
        <w:rPr>
          <w:sz w:val="28"/>
          <w:szCs w:val="28"/>
        </w:rPr>
        <w:t>и заключении договора с субъектом малого и среднего предпринимательства – участником Программы партнерства Заказчиком может быть установлено авансирование в размере не менее 30 (тридцати) процентов суммы договора.</w:t>
      </w:r>
    </w:p>
    <w:p w14:paraId="30175E67" w14:textId="4D33B37F" w:rsidR="006557CD" w:rsidRPr="00934724" w:rsidRDefault="006557CD" w:rsidP="00943AC2">
      <w:pPr>
        <w:pStyle w:val="11"/>
        <w:widowControl/>
        <w:numPr>
          <w:ilvl w:val="0"/>
          <w:numId w:val="15"/>
        </w:numPr>
        <w:spacing w:before="120" w:line="240" w:lineRule="auto"/>
        <w:ind w:left="0" w:firstLine="709"/>
        <w:jc w:val="center"/>
        <w:rPr>
          <w:b w:val="0"/>
          <w:bCs w:val="0"/>
          <w:color w:val="auto"/>
          <w:sz w:val="28"/>
          <w:szCs w:val="28"/>
        </w:rPr>
      </w:pPr>
      <w:bookmarkStart w:id="3369" w:name="_Toc512524062"/>
      <w:bookmarkStart w:id="3370" w:name="_Ref436306452"/>
      <w:bookmarkStart w:id="3371" w:name="_Toc531953507"/>
      <w:r w:rsidRPr="00934724">
        <w:rPr>
          <w:color w:val="auto"/>
          <w:spacing w:val="0"/>
          <w:sz w:val="28"/>
          <w:szCs w:val="28"/>
        </w:rPr>
        <w:t xml:space="preserve">ОСОБЕННОСТИ УЧАСТИЯ СУБЪЕКТОВ МАЛОГО И </w:t>
      </w:r>
      <w:r w:rsidRPr="00934724">
        <w:rPr>
          <w:color w:val="auto"/>
          <w:spacing w:val="0"/>
          <w:sz w:val="28"/>
          <w:szCs w:val="28"/>
        </w:rPr>
        <w:br/>
        <w:t>СРЕДНЕГО ПРЕДПРИНИМАТЕЛЬСТВА В ЗАКУПКАХ В КАЧЕСТВЕ СУБПОСТАВЩИКОВ (СУБПОДРЯДЧИКОВ, СОИСПОЛНИТЕЛЕЙ)</w:t>
      </w:r>
      <w:r w:rsidRPr="00934724">
        <w:rPr>
          <w:color w:val="auto"/>
          <w:sz w:val="28"/>
          <w:szCs w:val="28"/>
          <w:vertAlign w:val="superscript"/>
        </w:rPr>
        <w:footnoteReference w:id="18"/>
      </w:r>
      <w:bookmarkEnd w:id="3369"/>
      <w:bookmarkEnd w:id="3370"/>
      <w:bookmarkEnd w:id="3371"/>
    </w:p>
    <w:p w14:paraId="0B8D6EF6" w14:textId="0057C1AA" w:rsidR="006557CD" w:rsidRPr="00934724" w:rsidRDefault="006557CD" w:rsidP="00943AC2">
      <w:pPr>
        <w:pStyle w:val="27"/>
        <w:numPr>
          <w:ilvl w:val="1"/>
          <w:numId w:val="15"/>
        </w:numPr>
        <w:shd w:val="clear" w:color="auto" w:fill="FFFFFF"/>
        <w:spacing w:before="120" w:after="0"/>
        <w:ind w:left="0" w:firstLine="709"/>
        <w:jc w:val="both"/>
        <w:rPr>
          <w:sz w:val="28"/>
          <w:szCs w:val="28"/>
        </w:rPr>
      </w:pPr>
      <w:bookmarkStart w:id="3372" w:name="_Ref436306419"/>
      <w:r w:rsidRPr="00934724">
        <w:rPr>
          <w:sz w:val="28"/>
          <w:szCs w:val="28"/>
        </w:rPr>
        <w:t xml:space="preserve">Заказчик вправе установить в извещении о закупке, документации о </w:t>
      </w:r>
      <w:r w:rsidR="0087307F" w:rsidRPr="00934724">
        <w:rPr>
          <w:sz w:val="28"/>
          <w:szCs w:val="28"/>
        </w:rPr>
        <w:t xml:space="preserve">конкурентной </w:t>
      </w:r>
      <w:r w:rsidRPr="00934724">
        <w:rPr>
          <w:sz w:val="28"/>
          <w:szCs w:val="28"/>
        </w:rPr>
        <w:t>закупке</w:t>
      </w:r>
      <w:r w:rsidR="0087307F" w:rsidRPr="00934724">
        <w:rPr>
          <w:sz w:val="28"/>
          <w:szCs w:val="28"/>
        </w:rPr>
        <w:t>, документации о неконкурентной закупке</w:t>
      </w:r>
      <w:r w:rsidRPr="00934724">
        <w:rPr>
          <w:sz w:val="28"/>
          <w:szCs w:val="28"/>
        </w:rPr>
        <w:t xml:space="preserve"> и соответствующем проекте договора требование к участникам закупки о привлечении к исполнению договора субпоставщиков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 числа субъектов малого и среднего предпринимательства.</w:t>
      </w:r>
      <w:bookmarkEnd w:id="3372"/>
    </w:p>
    <w:p w14:paraId="4BE6892A" w14:textId="77777777"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План привлечения субпоставщиков (субподрядчиков, соисполнителей) из числа субъектов малого и среднего предпринимательства должен содержать следующие сведения:</w:t>
      </w:r>
    </w:p>
    <w:p w14:paraId="6628FA21" w14:textId="77777777" w:rsidR="006557CD" w:rsidRPr="00934724" w:rsidRDefault="006557CD" w:rsidP="00943AC2">
      <w:pPr>
        <w:pStyle w:val="afff2"/>
        <w:tabs>
          <w:tab w:val="left" w:pos="0"/>
          <w:tab w:val="left" w:pos="1560"/>
        </w:tabs>
        <w:spacing w:before="120" w:after="0" w:line="240" w:lineRule="auto"/>
        <w:ind w:left="0" w:firstLine="709"/>
        <w:jc w:val="both"/>
        <w:rPr>
          <w:rFonts w:ascii="Times New Roman" w:hAnsi="Times New Roman"/>
          <w:sz w:val="28"/>
          <w:szCs w:val="28"/>
        </w:rPr>
      </w:pPr>
      <w:proofErr w:type="gramStart"/>
      <w:r w:rsidRPr="00934724">
        <w:rPr>
          <w:rFonts w:ascii="Times New Roman" w:hAnsi="Times New Roman"/>
          <w:sz w:val="28"/>
          <w:szCs w:val="28"/>
        </w:rPr>
        <w:t xml:space="preserve">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w:t>
      </w:r>
      <w:r w:rsidRPr="00934724">
        <w:rPr>
          <w:rFonts w:ascii="Times New Roman" w:hAnsi="Times New Roman"/>
          <w:sz w:val="28"/>
          <w:szCs w:val="28"/>
        </w:rPr>
        <w:lastRenderedPageBreak/>
        <w:t>контактного телефона, адрес электронной почты субъекта малого и среднего предпринимательства – субпоставщика (субподрядчика, соисполнителя);</w:t>
      </w:r>
      <w:proofErr w:type="gramEnd"/>
    </w:p>
    <w:p w14:paraId="4D10B714" w14:textId="77777777" w:rsidR="006557CD" w:rsidRPr="00934724" w:rsidRDefault="006557CD" w:rsidP="00943AC2">
      <w:pPr>
        <w:pStyle w:val="afff2"/>
        <w:tabs>
          <w:tab w:val="left" w:pos="0"/>
          <w:tab w:val="left" w:pos="1560"/>
        </w:tabs>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предмет договора, заключаемого с субъектом малого и среднего предпринимательства – субпоставщиком (субподрядчиком, соисполнителем), с указанием количества поставляемого им товара, объема выполняемых им работ, оказываемых им услуг;</w:t>
      </w:r>
    </w:p>
    <w:p w14:paraId="154C541C" w14:textId="77777777" w:rsidR="006557CD" w:rsidRPr="00934724" w:rsidRDefault="006557CD" w:rsidP="00943AC2">
      <w:pPr>
        <w:pStyle w:val="afff2"/>
        <w:tabs>
          <w:tab w:val="left" w:pos="0"/>
          <w:tab w:val="left" w:pos="1560"/>
        </w:tabs>
        <w:spacing w:before="120" w:after="0" w:line="240" w:lineRule="auto"/>
        <w:ind w:left="0" w:firstLine="709"/>
        <w:jc w:val="both"/>
        <w:rPr>
          <w:rFonts w:ascii="Times New Roman" w:hAnsi="Times New Roman"/>
          <w:sz w:val="28"/>
          <w:szCs w:val="28"/>
        </w:rPr>
      </w:pPr>
      <w:proofErr w:type="gramStart"/>
      <w:r w:rsidRPr="00934724">
        <w:rPr>
          <w:rFonts w:ascii="Times New Roman" w:hAnsi="Times New Roman"/>
          <w:sz w:val="28"/>
          <w:szCs w:val="28"/>
        </w:rPr>
        <w:t>место, условия и сроки (периоды) поставки товара, выполнения работы, оказания услуги субъектом малого и среднего предпринимательства – субпоставщиком (субподрядчиком, соисполнителем);</w:t>
      </w:r>
      <w:proofErr w:type="gramEnd"/>
    </w:p>
    <w:p w14:paraId="2C43617B" w14:textId="77777777" w:rsidR="006557CD" w:rsidRPr="00934724" w:rsidRDefault="006557CD" w:rsidP="00943AC2">
      <w:pPr>
        <w:pStyle w:val="afff2"/>
        <w:tabs>
          <w:tab w:val="left" w:pos="0"/>
          <w:tab w:val="left" w:pos="1560"/>
        </w:tabs>
        <w:spacing w:before="120" w:after="0" w:line="240" w:lineRule="auto"/>
        <w:ind w:left="0" w:firstLine="709"/>
        <w:jc w:val="both"/>
        <w:rPr>
          <w:rFonts w:ascii="Times New Roman" w:hAnsi="Times New Roman"/>
          <w:sz w:val="28"/>
          <w:szCs w:val="28"/>
        </w:rPr>
      </w:pPr>
      <w:r w:rsidRPr="00934724">
        <w:rPr>
          <w:rFonts w:ascii="Times New Roman" w:hAnsi="Times New Roman"/>
          <w:sz w:val="28"/>
          <w:szCs w:val="28"/>
        </w:rPr>
        <w:t>цена договора, заключаемого с субъектом малого и среднего предпринимательства – субпоставщиком (субподрядчиком, соисполнителем).</w:t>
      </w:r>
    </w:p>
    <w:p w14:paraId="2FFF8513" w14:textId="29EFE708" w:rsidR="006557CD" w:rsidRPr="00934724" w:rsidRDefault="006557CD" w:rsidP="00943AC2">
      <w:pPr>
        <w:pStyle w:val="27"/>
        <w:numPr>
          <w:ilvl w:val="1"/>
          <w:numId w:val="15"/>
        </w:numPr>
        <w:shd w:val="clear" w:color="auto" w:fill="FFFFFF"/>
        <w:spacing w:before="120" w:after="0"/>
        <w:ind w:left="0" w:firstLine="709"/>
        <w:jc w:val="both"/>
        <w:rPr>
          <w:sz w:val="28"/>
          <w:szCs w:val="28"/>
        </w:rPr>
      </w:pPr>
      <w:proofErr w:type="gramStart"/>
      <w:r w:rsidRPr="00934724">
        <w:rPr>
          <w:sz w:val="28"/>
          <w:szCs w:val="28"/>
        </w:rPr>
        <w:t xml:space="preserve">Привлекаемые участниками закупки, осуществляемой в соответствии с пунктом </w:t>
      </w:r>
      <w:r w:rsidR="006049D0" w:rsidRPr="00934724">
        <w:rPr>
          <w:sz w:val="28"/>
          <w:szCs w:val="28"/>
        </w:rPr>
        <w:t>1</w:t>
      </w:r>
      <w:r w:rsidR="00876A0D" w:rsidRPr="00934724">
        <w:rPr>
          <w:sz w:val="28"/>
          <w:szCs w:val="28"/>
        </w:rPr>
        <w:t>8</w:t>
      </w:r>
      <w:r w:rsidR="006049D0" w:rsidRPr="00934724">
        <w:rPr>
          <w:sz w:val="28"/>
          <w:szCs w:val="28"/>
        </w:rPr>
        <w:t>.1</w:t>
      </w:r>
      <w:r w:rsidR="00876A0D" w:rsidRPr="00934724">
        <w:rPr>
          <w:sz w:val="28"/>
          <w:szCs w:val="28"/>
        </w:rPr>
        <w:t xml:space="preserve"> настоящего положения</w:t>
      </w:r>
      <w:r w:rsidRPr="00934724">
        <w:rPr>
          <w:sz w:val="28"/>
          <w:szCs w:val="28"/>
        </w:rPr>
        <w:t>, субпоставщики (субподрядчики, соисполнители) из числа субъектов малого и среднего предпринимательства обязаны декларировать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содержащих информацию о таком субпоставщике (субподрядчике, соисполнителе</w:t>
      </w:r>
      <w:proofErr w:type="gramEnd"/>
      <w:r w:rsidRPr="00934724">
        <w:rPr>
          <w:sz w:val="28"/>
          <w:szCs w:val="28"/>
        </w:rPr>
        <w:t xml:space="preserve">), </w:t>
      </w:r>
      <w:proofErr w:type="gramStart"/>
      <w:r w:rsidRPr="00934724">
        <w:rPr>
          <w:sz w:val="28"/>
          <w:szCs w:val="28"/>
        </w:rPr>
        <w:t xml:space="preserve">или Декларации в случае отсутствия сведений о таком субпоставщике (субподрядчике, соисполнителе),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 № 209-ФЗ </w:t>
      </w:r>
      <w:r w:rsidR="00EB623E">
        <w:rPr>
          <w:sz w:val="28"/>
          <w:szCs w:val="28"/>
        </w:rPr>
        <w:t>«</w:t>
      </w:r>
      <w:r w:rsidRPr="00934724">
        <w:rPr>
          <w:sz w:val="28"/>
          <w:szCs w:val="28"/>
        </w:rPr>
        <w:t>О развитии малого и среднего предпринимательства в Российской Федерации</w:t>
      </w:r>
      <w:r w:rsidR="00EB623E">
        <w:rPr>
          <w:sz w:val="28"/>
          <w:szCs w:val="28"/>
        </w:rPr>
        <w:t>»</w:t>
      </w:r>
      <w:r w:rsidRPr="00934724">
        <w:rPr>
          <w:sz w:val="28"/>
          <w:szCs w:val="28"/>
        </w:rPr>
        <w:t>, в едином реестре субъектов малого и среднего предпринимательства.</w:t>
      </w:r>
      <w:proofErr w:type="gramEnd"/>
    </w:p>
    <w:p w14:paraId="78A0F820" w14:textId="77777777" w:rsidR="006557CD" w:rsidRPr="00934724" w:rsidRDefault="006557CD" w:rsidP="00943AC2">
      <w:pPr>
        <w:pStyle w:val="afff2"/>
        <w:tabs>
          <w:tab w:val="left" w:pos="0"/>
          <w:tab w:val="left" w:pos="1560"/>
        </w:tabs>
        <w:spacing w:before="120" w:after="0" w:line="240" w:lineRule="auto"/>
        <w:ind w:left="0" w:firstLine="709"/>
        <w:jc w:val="both"/>
        <w:rPr>
          <w:rFonts w:ascii="Times New Roman" w:hAnsi="Times New Roman"/>
          <w:sz w:val="28"/>
          <w:szCs w:val="28"/>
        </w:rPr>
      </w:pPr>
      <w:r w:rsidRPr="00934724">
        <w:rPr>
          <w:rFonts w:ascii="Times New Roman" w:eastAsia="Times New Roman" w:hAnsi="Times New Roman"/>
          <w:sz w:val="28"/>
          <w:szCs w:val="28"/>
          <w:lang w:eastAsia="ru-RU"/>
        </w:rPr>
        <w:t>При осуществлении закупки в электронной форме сведения из единого реестра субъектов малого и среднего предпринимательства или Декларация включаются в состав заявки на участие в закупке в форме электронного документа.</w:t>
      </w:r>
    </w:p>
    <w:p w14:paraId="525BD5BD" w14:textId="07A66817" w:rsidR="006557CD" w:rsidRPr="00934724" w:rsidRDefault="006557CD" w:rsidP="00943AC2">
      <w:pPr>
        <w:pStyle w:val="afff2"/>
        <w:tabs>
          <w:tab w:val="left" w:pos="0"/>
          <w:tab w:val="left" w:pos="1560"/>
        </w:tabs>
        <w:spacing w:before="120" w:after="0" w:line="240" w:lineRule="auto"/>
        <w:ind w:left="0" w:firstLine="709"/>
        <w:jc w:val="both"/>
        <w:rPr>
          <w:rFonts w:ascii="Times New Roman" w:hAnsi="Times New Roman"/>
          <w:sz w:val="28"/>
          <w:szCs w:val="28"/>
        </w:rPr>
      </w:pPr>
      <w:r w:rsidRPr="00934724">
        <w:rPr>
          <w:rFonts w:ascii="Times New Roman" w:eastAsia="Times New Roman" w:hAnsi="Times New Roman"/>
          <w:sz w:val="28"/>
          <w:szCs w:val="28"/>
          <w:lang w:eastAsia="ru-RU"/>
        </w:rPr>
        <w:t xml:space="preserve">Заявка на участие в закупке, осуществляемой в соответствии с пунктом </w:t>
      </w:r>
      <w:r w:rsidR="00876A0D" w:rsidRPr="00934724">
        <w:rPr>
          <w:rFonts w:ascii="Times New Roman" w:hAnsi="Times New Roman"/>
          <w:sz w:val="28"/>
          <w:szCs w:val="28"/>
        </w:rPr>
        <w:t>18</w:t>
      </w:r>
      <w:r w:rsidR="006049D0" w:rsidRPr="00934724">
        <w:rPr>
          <w:rFonts w:ascii="Times New Roman" w:hAnsi="Times New Roman"/>
          <w:sz w:val="28"/>
          <w:szCs w:val="28"/>
        </w:rPr>
        <w:t>.1</w:t>
      </w:r>
      <w:r w:rsidR="00876A0D" w:rsidRPr="00934724">
        <w:rPr>
          <w:rFonts w:ascii="Times New Roman" w:hAnsi="Times New Roman"/>
          <w:sz w:val="28"/>
          <w:szCs w:val="28"/>
        </w:rPr>
        <w:t xml:space="preserve"> настоящего Положения</w:t>
      </w:r>
      <w:r w:rsidRPr="00934724">
        <w:rPr>
          <w:rFonts w:ascii="Times New Roman" w:eastAsia="Times New Roman" w:hAnsi="Times New Roman"/>
          <w:sz w:val="28"/>
          <w:szCs w:val="28"/>
          <w:lang w:eastAsia="ru-RU"/>
        </w:rPr>
        <w:t>, должна включать сведения из единого реестра субъектов малого и среднего предпринимательства или Декларацию в отношении каждого субпоставщика (субподрядчика, соисполнителя), являющегося субъектом малого и среднего предпринимательства</w:t>
      </w:r>
      <w:r w:rsidRPr="00934724">
        <w:rPr>
          <w:rFonts w:ascii="Times New Roman" w:hAnsi="Times New Roman"/>
          <w:sz w:val="28"/>
          <w:szCs w:val="28"/>
        </w:rPr>
        <w:t>.</w:t>
      </w:r>
    </w:p>
    <w:p w14:paraId="2823A614" w14:textId="15F3EE0F" w:rsidR="006557CD" w:rsidRPr="00934724" w:rsidRDefault="006557CD" w:rsidP="00943AC2">
      <w:pPr>
        <w:pStyle w:val="27"/>
        <w:numPr>
          <w:ilvl w:val="1"/>
          <w:numId w:val="15"/>
        </w:numPr>
        <w:shd w:val="clear" w:color="auto" w:fill="FFFFFF"/>
        <w:spacing w:before="120" w:after="0"/>
        <w:ind w:left="0" w:firstLine="709"/>
        <w:jc w:val="both"/>
        <w:rPr>
          <w:rFonts w:eastAsiaTheme="minorHAnsi"/>
          <w:sz w:val="28"/>
          <w:szCs w:val="28"/>
          <w:lang w:eastAsia="en-US"/>
        </w:rPr>
      </w:pPr>
      <w:r w:rsidRPr="00934724">
        <w:rPr>
          <w:sz w:val="28"/>
          <w:szCs w:val="28"/>
        </w:rPr>
        <w:t>При</w:t>
      </w:r>
      <w:r w:rsidRPr="00934724">
        <w:rPr>
          <w:rFonts w:eastAsiaTheme="minorHAnsi"/>
          <w:sz w:val="28"/>
          <w:szCs w:val="28"/>
          <w:lang w:eastAsia="en-US"/>
        </w:rPr>
        <w:t xml:space="preserve"> осуществлении закупки в соответствии с</w:t>
      </w:r>
      <w:r w:rsidRPr="00934724">
        <w:rPr>
          <w:rFonts w:eastAsiaTheme="minorHAnsi"/>
          <w:sz w:val="28"/>
          <w:szCs w:val="28"/>
          <w:lang w:val="en-US" w:eastAsia="en-US"/>
        </w:rPr>
        <w:t> </w:t>
      </w:r>
      <w:r w:rsidRPr="00934724">
        <w:rPr>
          <w:rFonts w:eastAsiaTheme="minorHAnsi"/>
          <w:sz w:val="28"/>
          <w:szCs w:val="28"/>
          <w:lang w:eastAsia="en-US"/>
        </w:rPr>
        <w:t xml:space="preserve">пунктом </w:t>
      </w:r>
      <w:hyperlink r:id="rId19" w:anchor="sub_181" w:history="1">
        <w:r w:rsidR="00876A0D" w:rsidRPr="00934724">
          <w:rPr>
            <w:rStyle w:val="ae"/>
            <w:rFonts w:eastAsiaTheme="minorHAnsi"/>
            <w:color w:val="auto"/>
            <w:sz w:val="28"/>
            <w:szCs w:val="28"/>
            <w:u w:val="none"/>
            <w:lang w:eastAsia="en-US"/>
          </w:rPr>
          <w:t>18.1</w:t>
        </w:r>
      </w:hyperlink>
      <w:r w:rsidRPr="00934724">
        <w:rPr>
          <w:rFonts w:eastAsiaTheme="minorHAnsi"/>
          <w:sz w:val="28"/>
          <w:szCs w:val="28"/>
          <w:lang w:eastAsia="en-US"/>
        </w:rPr>
        <w:t xml:space="preserve"> </w:t>
      </w:r>
      <w:r w:rsidR="00876A0D" w:rsidRPr="00934724">
        <w:rPr>
          <w:rFonts w:eastAsiaTheme="minorHAnsi"/>
          <w:sz w:val="28"/>
          <w:szCs w:val="28"/>
          <w:lang w:eastAsia="en-US"/>
        </w:rPr>
        <w:t xml:space="preserve">настоящего Положения </w:t>
      </w:r>
      <w:r w:rsidRPr="00934724">
        <w:rPr>
          <w:rFonts w:eastAsiaTheme="minorHAnsi"/>
          <w:sz w:val="28"/>
          <w:szCs w:val="28"/>
          <w:lang w:eastAsia="en-US"/>
        </w:rPr>
        <w:t xml:space="preserve">Заказчик принимает решение </w:t>
      </w:r>
      <w:proofErr w:type="gramStart"/>
      <w:r w:rsidRPr="00934724">
        <w:rPr>
          <w:rFonts w:eastAsiaTheme="minorHAnsi"/>
          <w:sz w:val="28"/>
          <w:szCs w:val="28"/>
          <w:lang w:eastAsia="en-US"/>
        </w:rPr>
        <w:t>об отказе в допуске к участию в закупке в отношении</w:t>
      </w:r>
      <w:proofErr w:type="gramEnd"/>
      <w:r w:rsidRPr="00934724">
        <w:rPr>
          <w:rFonts w:eastAsiaTheme="minorHAnsi"/>
          <w:sz w:val="28"/>
          <w:szCs w:val="28"/>
          <w:lang w:eastAsia="en-US"/>
        </w:rPr>
        <w:t xml:space="preserve"> участника закупки или об отказе от</w:t>
      </w:r>
      <w:r w:rsidRPr="00934724">
        <w:rPr>
          <w:rFonts w:eastAsiaTheme="minorHAnsi"/>
          <w:sz w:val="28"/>
          <w:szCs w:val="28"/>
          <w:lang w:val="en-US" w:eastAsia="en-US"/>
        </w:rPr>
        <w:t> </w:t>
      </w:r>
      <w:r w:rsidRPr="00934724">
        <w:rPr>
          <w:rFonts w:eastAsiaTheme="minorHAnsi"/>
          <w:sz w:val="28"/>
          <w:szCs w:val="28"/>
          <w:lang w:eastAsia="en-US"/>
        </w:rPr>
        <w:t>заключения договора с участником закупки, являющимся единственным поставщиком (подрядчиком, исполнителем), в следующих случаях:</w:t>
      </w:r>
    </w:p>
    <w:p w14:paraId="7AA70EC0" w14:textId="77777777" w:rsidR="006557CD" w:rsidRPr="00934724" w:rsidRDefault="006557CD"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отсутствие сведений о привлекаемом участником закупки субпоставщике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 или непредставление участником закупки в составе заявки на участие в закупке Декларации такого субпоставщика (субподрядчика, соисполнителя);</w:t>
      </w:r>
    </w:p>
    <w:p w14:paraId="75EDD282" w14:textId="538D3985" w:rsidR="006557CD" w:rsidRPr="00934724" w:rsidRDefault="006557CD" w:rsidP="00943AC2">
      <w:pPr>
        <w:spacing w:before="120" w:after="0" w:line="240" w:lineRule="auto"/>
        <w:ind w:firstLine="709"/>
        <w:jc w:val="both"/>
        <w:rPr>
          <w:rFonts w:ascii="Times New Roman" w:hAnsi="Times New Roman" w:cs="Times New Roman"/>
          <w:sz w:val="28"/>
          <w:szCs w:val="28"/>
        </w:rPr>
      </w:pPr>
      <w:proofErr w:type="gramStart"/>
      <w:r w:rsidRPr="00934724">
        <w:rPr>
          <w:rFonts w:ascii="Times New Roman" w:hAnsi="Times New Roman" w:cs="Times New Roman"/>
          <w:sz w:val="28"/>
          <w:szCs w:val="28"/>
        </w:rPr>
        <w:t>несоответствие сведений о привлекаемом участником закупки субпоставщике (субподрядчике, соисполнителе) из числа субъектов малого и</w:t>
      </w:r>
      <w:r w:rsidRPr="00934724">
        <w:rPr>
          <w:rFonts w:ascii="Times New Roman" w:hAnsi="Times New Roman" w:cs="Times New Roman"/>
          <w:sz w:val="28"/>
          <w:szCs w:val="28"/>
          <w:lang w:val="en-US"/>
        </w:rPr>
        <w:t> </w:t>
      </w:r>
      <w:r w:rsidRPr="00934724">
        <w:rPr>
          <w:rFonts w:ascii="Times New Roman" w:hAnsi="Times New Roman" w:cs="Times New Roman"/>
          <w:sz w:val="28"/>
          <w:szCs w:val="28"/>
        </w:rPr>
        <w:t xml:space="preserve">среднего </w:t>
      </w:r>
      <w:r w:rsidRPr="00934724">
        <w:rPr>
          <w:rFonts w:ascii="Times New Roman" w:hAnsi="Times New Roman" w:cs="Times New Roman"/>
          <w:sz w:val="28"/>
          <w:szCs w:val="28"/>
        </w:rPr>
        <w:lastRenderedPageBreak/>
        <w:t xml:space="preserve">предпринимательства, содержащихся в Декларации, критериям отнесения к субъектам малого и среднего предпринимательства, установленным статьей 4 Федерального закона от 24 июля 2007 г. № 209-ФЗ </w:t>
      </w:r>
      <w:r w:rsidR="00EB623E">
        <w:rPr>
          <w:rFonts w:ascii="Times New Roman" w:hAnsi="Times New Roman" w:cs="Times New Roman"/>
          <w:sz w:val="28"/>
          <w:szCs w:val="28"/>
        </w:rPr>
        <w:t>«</w:t>
      </w:r>
      <w:r w:rsidRPr="00934724">
        <w:rPr>
          <w:rFonts w:ascii="Times New Roman" w:hAnsi="Times New Roman" w:cs="Times New Roman"/>
          <w:sz w:val="28"/>
          <w:szCs w:val="28"/>
        </w:rPr>
        <w:t>О развитии малого и среднего предпринимательства в Российской Федерации</w:t>
      </w:r>
      <w:r w:rsidR="00EB623E">
        <w:rPr>
          <w:rFonts w:ascii="Times New Roman" w:hAnsi="Times New Roman" w:cs="Times New Roman"/>
          <w:sz w:val="28"/>
          <w:szCs w:val="28"/>
        </w:rPr>
        <w:t>»</w:t>
      </w:r>
      <w:r w:rsidRPr="00934724">
        <w:rPr>
          <w:rFonts w:ascii="Times New Roman" w:hAnsi="Times New Roman" w:cs="Times New Roman"/>
          <w:sz w:val="28"/>
          <w:szCs w:val="28"/>
        </w:rPr>
        <w:t>.</w:t>
      </w:r>
      <w:proofErr w:type="gramEnd"/>
    </w:p>
    <w:p w14:paraId="3FB1C1AF" w14:textId="4A0075AA" w:rsidR="006557CD" w:rsidRPr="00934724" w:rsidRDefault="006557CD" w:rsidP="00943AC2">
      <w:pPr>
        <w:pStyle w:val="27"/>
        <w:numPr>
          <w:ilvl w:val="1"/>
          <w:numId w:val="15"/>
        </w:numPr>
        <w:shd w:val="clear" w:color="auto" w:fill="FFFFFF"/>
        <w:spacing w:before="120" w:after="0"/>
        <w:ind w:left="0" w:firstLine="709"/>
        <w:jc w:val="both"/>
        <w:rPr>
          <w:rFonts w:eastAsiaTheme="minorHAnsi"/>
          <w:sz w:val="28"/>
          <w:szCs w:val="28"/>
          <w:lang w:eastAsia="en-US"/>
        </w:rPr>
      </w:pPr>
      <w:r w:rsidRPr="00934724">
        <w:rPr>
          <w:rFonts w:eastAsiaTheme="minorHAnsi"/>
          <w:sz w:val="28"/>
          <w:szCs w:val="28"/>
          <w:lang w:eastAsia="en-US"/>
        </w:rPr>
        <w:t xml:space="preserve">При осуществлении закупок в соответствии с пунктом </w:t>
      </w:r>
      <w:r w:rsidR="00C20B45" w:rsidRPr="00934724">
        <w:rPr>
          <w:rFonts w:eastAsiaTheme="minorHAnsi"/>
          <w:sz w:val="28"/>
          <w:szCs w:val="28"/>
          <w:lang w:eastAsia="en-US"/>
        </w:rPr>
        <w:t>1</w:t>
      </w:r>
      <w:r w:rsidR="00876A0D" w:rsidRPr="00934724">
        <w:rPr>
          <w:rFonts w:eastAsiaTheme="minorHAnsi"/>
          <w:sz w:val="28"/>
          <w:szCs w:val="28"/>
          <w:lang w:eastAsia="en-US"/>
        </w:rPr>
        <w:t>8</w:t>
      </w:r>
      <w:r w:rsidR="00C20B45" w:rsidRPr="00934724">
        <w:rPr>
          <w:rFonts w:eastAsiaTheme="minorHAnsi"/>
          <w:sz w:val="28"/>
          <w:szCs w:val="28"/>
          <w:lang w:eastAsia="en-US"/>
        </w:rPr>
        <w:t>.1</w:t>
      </w:r>
      <w:r w:rsidR="00876A0D" w:rsidRPr="00934724">
        <w:rPr>
          <w:rFonts w:eastAsiaTheme="minorHAnsi"/>
          <w:sz w:val="28"/>
          <w:szCs w:val="28"/>
          <w:lang w:eastAsia="en-US"/>
        </w:rPr>
        <w:t xml:space="preserve"> настоящего Положения</w:t>
      </w:r>
      <w:r w:rsidR="00C20B45" w:rsidRPr="00934724">
        <w:rPr>
          <w:rFonts w:eastAsiaTheme="minorHAnsi"/>
          <w:sz w:val="28"/>
          <w:szCs w:val="28"/>
          <w:lang w:eastAsia="en-US"/>
        </w:rPr>
        <w:t xml:space="preserve"> </w:t>
      </w:r>
      <w:r w:rsidRPr="00934724">
        <w:rPr>
          <w:rFonts w:eastAsiaTheme="minorHAnsi"/>
          <w:sz w:val="28"/>
          <w:szCs w:val="28"/>
          <w:lang w:eastAsia="en-US"/>
        </w:rPr>
        <w:t>в</w:t>
      </w:r>
      <w:r w:rsidR="009C52BB" w:rsidRPr="00934724">
        <w:rPr>
          <w:rFonts w:eastAsiaTheme="minorHAnsi"/>
          <w:sz w:val="28"/>
          <w:szCs w:val="28"/>
          <w:lang w:eastAsia="en-US"/>
        </w:rPr>
        <w:t> </w:t>
      </w:r>
      <w:r w:rsidRPr="00934724">
        <w:rPr>
          <w:rFonts w:eastAsiaTheme="minorHAnsi"/>
          <w:sz w:val="28"/>
          <w:szCs w:val="28"/>
          <w:lang w:eastAsia="en-US"/>
        </w:rPr>
        <w:t>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14:paraId="2160252D" w14:textId="0EAEC7CA" w:rsidR="006557CD" w:rsidRPr="00934724" w:rsidRDefault="006557CD" w:rsidP="00943AC2">
      <w:pPr>
        <w:pStyle w:val="27"/>
        <w:numPr>
          <w:ilvl w:val="1"/>
          <w:numId w:val="15"/>
        </w:numPr>
        <w:shd w:val="clear" w:color="auto" w:fill="FFFFFF"/>
        <w:spacing w:before="120" w:after="0"/>
        <w:ind w:left="0" w:firstLine="709"/>
        <w:jc w:val="both"/>
        <w:rPr>
          <w:sz w:val="28"/>
          <w:szCs w:val="28"/>
        </w:rPr>
      </w:pPr>
      <w:r w:rsidRPr="00934724">
        <w:rPr>
          <w:sz w:val="28"/>
          <w:szCs w:val="28"/>
        </w:rPr>
        <w:t xml:space="preserve">Привлечение к исполнению договора, заключенного по результатам закупки, осуществляемой в соответствии с пунктом </w:t>
      </w:r>
      <w:r w:rsidR="00876A0D" w:rsidRPr="00934724">
        <w:rPr>
          <w:sz w:val="28"/>
          <w:szCs w:val="28"/>
        </w:rPr>
        <w:fldChar w:fldCharType="begin"/>
      </w:r>
      <w:r w:rsidR="00876A0D" w:rsidRPr="00934724">
        <w:rPr>
          <w:sz w:val="28"/>
          <w:szCs w:val="28"/>
        </w:rPr>
        <w:instrText xml:space="preserve"> REF _Ref436306419 \r \h  \* MERGEFORMAT </w:instrText>
      </w:r>
      <w:r w:rsidR="00876A0D" w:rsidRPr="00934724">
        <w:rPr>
          <w:sz w:val="28"/>
          <w:szCs w:val="28"/>
        </w:rPr>
      </w:r>
      <w:r w:rsidR="00876A0D" w:rsidRPr="00934724">
        <w:rPr>
          <w:sz w:val="28"/>
          <w:szCs w:val="28"/>
        </w:rPr>
        <w:fldChar w:fldCharType="separate"/>
      </w:r>
      <w:r w:rsidR="00CF5B94">
        <w:rPr>
          <w:sz w:val="28"/>
          <w:szCs w:val="28"/>
        </w:rPr>
        <w:t>18.1</w:t>
      </w:r>
      <w:r w:rsidR="00876A0D" w:rsidRPr="00934724">
        <w:rPr>
          <w:sz w:val="28"/>
          <w:szCs w:val="28"/>
        </w:rPr>
        <w:fldChar w:fldCharType="end"/>
      </w:r>
      <w:r w:rsidR="00876A0D" w:rsidRPr="00934724">
        <w:rPr>
          <w:sz w:val="28"/>
          <w:szCs w:val="28"/>
        </w:rPr>
        <w:t xml:space="preserve"> настоящего Положения</w:t>
      </w:r>
      <w:r w:rsidRPr="00934724">
        <w:rPr>
          <w:sz w:val="28"/>
          <w:szCs w:val="28"/>
        </w:rPr>
        <w:t>, субпоставщиков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субпоставщиков (субподрядчиков, соисполнителей) из числа субъектов малого и среднего предпринимательства.</w:t>
      </w:r>
    </w:p>
    <w:p w14:paraId="007EF795" w14:textId="77777777" w:rsidR="006557CD" w:rsidRPr="00934724" w:rsidRDefault="006557CD" w:rsidP="00943AC2">
      <w:pPr>
        <w:pStyle w:val="27"/>
        <w:numPr>
          <w:ilvl w:val="1"/>
          <w:numId w:val="15"/>
        </w:numPr>
        <w:shd w:val="clear" w:color="auto" w:fill="FFFFFF"/>
        <w:spacing w:before="120" w:after="0"/>
        <w:ind w:left="0" w:firstLine="709"/>
        <w:jc w:val="both"/>
        <w:rPr>
          <w:b/>
          <w:bCs/>
          <w:sz w:val="28"/>
          <w:szCs w:val="28"/>
        </w:rPr>
      </w:pPr>
      <w:proofErr w:type="gramStart"/>
      <w:r w:rsidRPr="00934724">
        <w:rPr>
          <w:sz w:val="28"/>
          <w:szCs w:val="28"/>
        </w:rPr>
        <w:t>По согласованию с Заказчиком поставщик (исполнитель, подрядчик) вправе осуществить замену субпоставщика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субпоставщика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субпоставщиком (субподрядчиком, соисполнителем), либо цены такого договора за вычетом сумм</w:t>
      </w:r>
      <w:proofErr w:type="gramEnd"/>
      <w:r w:rsidRPr="00934724">
        <w:rPr>
          <w:sz w:val="28"/>
          <w:szCs w:val="28"/>
        </w:rPr>
        <w:t xml:space="preserve">, </w:t>
      </w:r>
      <w:proofErr w:type="gramStart"/>
      <w:r w:rsidRPr="00934724">
        <w:rPr>
          <w:sz w:val="28"/>
          <w:szCs w:val="28"/>
        </w:rPr>
        <w:t>выплаченных поставщиком (исполнителем, подрядчиком) в счет исполненных обязательств, в случае, если договор с субпоставщиком (субподрядчиком, соисполнителем) был частично исполнен.</w:t>
      </w:r>
      <w:proofErr w:type="gramEnd"/>
    </w:p>
    <w:p w14:paraId="21ECC681" w14:textId="6233395E" w:rsidR="006557CD" w:rsidRPr="00934724" w:rsidRDefault="006557CD" w:rsidP="00943AC2">
      <w:pPr>
        <w:pStyle w:val="27"/>
        <w:numPr>
          <w:ilvl w:val="1"/>
          <w:numId w:val="15"/>
        </w:numPr>
        <w:shd w:val="clear" w:color="auto" w:fill="FFFFFF"/>
        <w:spacing w:before="120" w:after="0"/>
        <w:ind w:left="0" w:firstLine="709"/>
        <w:jc w:val="both"/>
        <w:rPr>
          <w:bCs/>
          <w:sz w:val="28"/>
          <w:szCs w:val="28"/>
        </w:rPr>
      </w:pPr>
      <w:proofErr w:type="gramStart"/>
      <w:r w:rsidRPr="00934724">
        <w:rPr>
          <w:bCs/>
          <w:sz w:val="28"/>
          <w:szCs w:val="28"/>
        </w:rPr>
        <w:t xml:space="preserve">В документацию о </w:t>
      </w:r>
      <w:r w:rsidR="0087307F" w:rsidRPr="00934724">
        <w:rPr>
          <w:bCs/>
          <w:sz w:val="28"/>
          <w:szCs w:val="28"/>
        </w:rPr>
        <w:t xml:space="preserve">конкурентной </w:t>
      </w:r>
      <w:r w:rsidRPr="00934724">
        <w:rPr>
          <w:bCs/>
          <w:sz w:val="28"/>
          <w:szCs w:val="28"/>
        </w:rPr>
        <w:t>закупке</w:t>
      </w:r>
      <w:r w:rsidR="0087307F" w:rsidRPr="00934724">
        <w:rPr>
          <w:bCs/>
          <w:sz w:val="28"/>
          <w:szCs w:val="28"/>
        </w:rPr>
        <w:t xml:space="preserve"> (документации о неконкурентной закупке)</w:t>
      </w:r>
      <w:r w:rsidRPr="00934724">
        <w:rPr>
          <w:bCs/>
          <w:sz w:val="28"/>
          <w:szCs w:val="28"/>
        </w:rPr>
        <w:t>, осуществляемой в соответствии с</w:t>
      </w:r>
      <w:r w:rsidRPr="00934724">
        <w:rPr>
          <w:bCs/>
          <w:sz w:val="28"/>
          <w:szCs w:val="28"/>
          <w:lang w:val="en-US"/>
        </w:rPr>
        <w:t> </w:t>
      </w:r>
      <w:r w:rsidRPr="00934724">
        <w:rPr>
          <w:bCs/>
          <w:sz w:val="28"/>
          <w:szCs w:val="28"/>
        </w:rPr>
        <w:t xml:space="preserve">пунктом </w:t>
      </w:r>
      <w:hyperlink r:id="rId20" w:anchor="sub_188" w:history="1">
        <w:r w:rsidR="00876A0D" w:rsidRPr="00934724">
          <w:rPr>
            <w:rStyle w:val="ae"/>
            <w:bCs/>
            <w:color w:val="auto"/>
            <w:sz w:val="28"/>
            <w:szCs w:val="28"/>
            <w:u w:val="none"/>
          </w:rPr>
          <w:t>18.1</w:t>
        </w:r>
      </w:hyperlink>
      <w:r w:rsidR="00876A0D" w:rsidRPr="00934724">
        <w:rPr>
          <w:rStyle w:val="ae"/>
          <w:bCs/>
          <w:color w:val="auto"/>
          <w:sz w:val="28"/>
          <w:szCs w:val="28"/>
          <w:u w:val="none"/>
        </w:rPr>
        <w:t xml:space="preserve"> настоящего Положения</w:t>
      </w:r>
      <w:r w:rsidRPr="00934724">
        <w:rPr>
          <w:bCs/>
          <w:sz w:val="28"/>
          <w:szCs w:val="28"/>
        </w:rPr>
        <w:t>,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w:t>
      </w:r>
      <w:proofErr w:type="gramEnd"/>
      <w:r w:rsidRPr="00934724">
        <w:rPr>
          <w:bCs/>
          <w:sz w:val="28"/>
          <w:szCs w:val="28"/>
        </w:rPr>
        <w:t xml:space="preserve"> более 30 календарных дней со дня подписания Заказчиком документа о приемке товара (выполненной работы, оказанной услуги) по</w:t>
      </w:r>
      <w:r w:rsidRPr="00934724">
        <w:rPr>
          <w:bCs/>
          <w:sz w:val="28"/>
          <w:szCs w:val="28"/>
          <w:lang w:val="en-US"/>
        </w:rPr>
        <w:t> </w:t>
      </w:r>
      <w:r w:rsidRPr="00934724">
        <w:rPr>
          <w:bCs/>
          <w:sz w:val="28"/>
          <w:szCs w:val="28"/>
        </w:rPr>
        <w:t>договору (отдельному этапу договора).</w:t>
      </w:r>
    </w:p>
    <w:p w14:paraId="45CB841E" w14:textId="491CC2C6" w:rsidR="00B06500" w:rsidRPr="00934724" w:rsidRDefault="00B06500" w:rsidP="00943AC2">
      <w:pPr>
        <w:pStyle w:val="11"/>
        <w:keepLines/>
        <w:widowControl/>
        <w:numPr>
          <w:ilvl w:val="0"/>
          <w:numId w:val="15"/>
        </w:numPr>
        <w:spacing w:before="120" w:line="240" w:lineRule="auto"/>
        <w:ind w:left="0" w:firstLine="709"/>
        <w:jc w:val="center"/>
        <w:rPr>
          <w:rFonts w:eastAsiaTheme="minorEastAsia"/>
          <w:color w:val="auto"/>
          <w:sz w:val="28"/>
          <w:szCs w:val="28"/>
        </w:rPr>
      </w:pPr>
      <w:bookmarkStart w:id="3373" w:name="_Toc515388800"/>
      <w:bookmarkStart w:id="3374" w:name="_Toc515390009"/>
      <w:bookmarkStart w:id="3375" w:name="_Toc515980619"/>
      <w:bookmarkStart w:id="3376" w:name="_Toc515980620"/>
      <w:bookmarkStart w:id="3377" w:name="_Toc515980621"/>
      <w:bookmarkStart w:id="3378" w:name="_Toc515980622"/>
      <w:bookmarkStart w:id="3379" w:name="_Toc515980623"/>
      <w:bookmarkStart w:id="3380" w:name="_Toc515980624"/>
      <w:bookmarkStart w:id="3381" w:name="_Toc515980625"/>
      <w:bookmarkStart w:id="3382" w:name="_Toc515980626"/>
      <w:bookmarkStart w:id="3383" w:name="_Toc515980627"/>
      <w:bookmarkStart w:id="3384" w:name="_Toc523836615"/>
      <w:bookmarkStart w:id="3385" w:name="_Toc531953508"/>
      <w:bookmarkEnd w:id="3373"/>
      <w:bookmarkEnd w:id="3374"/>
      <w:bookmarkEnd w:id="3375"/>
      <w:bookmarkEnd w:id="3376"/>
      <w:bookmarkEnd w:id="3377"/>
      <w:bookmarkEnd w:id="3378"/>
      <w:bookmarkEnd w:id="3379"/>
      <w:bookmarkEnd w:id="3380"/>
      <w:bookmarkEnd w:id="3381"/>
      <w:bookmarkEnd w:id="3382"/>
      <w:bookmarkEnd w:id="3383"/>
      <w:r w:rsidRPr="00934724">
        <w:rPr>
          <w:bCs w:val="0"/>
          <w:color w:val="auto"/>
          <w:spacing w:val="0"/>
          <w:sz w:val="28"/>
          <w:szCs w:val="28"/>
        </w:rPr>
        <w:t>ОСОБЕННОСТИ</w:t>
      </w:r>
      <w:r w:rsidRPr="00934724">
        <w:rPr>
          <w:rFonts w:eastAsiaTheme="minorEastAsia"/>
          <w:color w:val="auto"/>
          <w:sz w:val="28"/>
          <w:szCs w:val="28"/>
        </w:rPr>
        <w:t xml:space="preserve"> ПРОВЕДЕНИЯ ОТДЕЛЬНЫХ ЗАКУПОК, ОСУЩЕСТВЛЕНИЕ КОТОРЫХ НЕ РЕГУЛИРУЕТСЯ ФЕДЕРАЛЬНЫМ ЗАКОНОМ ОТ 18 ИЮ</w:t>
      </w:r>
      <w:r w:rsidR="00582700" w:rsidRPr="00934724">
        <w:rPr>
          <w:rFonts w:eastAsiaTheme="minorEastAsia"/>
          <w:color w:val="auto"/>
          <w:sz w:val="28"/>
          <w:szCs w:val="28"/>
        </w:rPr>
        <w:t>Л</w:t>
      </w:r>
      <w:r w:rsidRPr="00934724">
        <w:rPr>
          <w:rFonts w:eastAsiaTheme="minorEastAsia"/>
          <w:color w:val="auto"/>
          <w:sz w:val="28"/>
          <w:szCs w:val="28"/>
        </w:rPr>
        <w:t>Я 2011 г. № 223-ФЗ</w:t>
      </w:r>
      <w:bookmarkEnd w:id="3384"/>
      <w:bookmarkEnd w:id="3385"/>
    </w:p>
    <w:p w14:paraId="2B9844F2" w14:textId="12F540A0" w:rsidR="00B06500" w:rsidRPr="00934724" w:rsidRDefault="00B06500" w:rsidP="00943AC2">
      <w:pPr>
        <w:pStyle w:val="afff2"/>
        <w:numPr>
          <w:ilvl w:val="1"/>
          <w:numId w:val="15"/>
        </w:numPr>
        <w:spacing w:before="120" w:after="0" w:line="240" w:lineRule="auto"/>
        <w:ind w:left="0" w:firstLine="709"/>
        <w:contextualSpacing w:val="0"/>
        <w:jc w:val="both"/>
        <w:rPr>
          <w:rFonts w:ascii="Times New Roman" w:eastAsiaTheme="minorEastAsia" w:hAnsi="Times New Roman"/>
          <w:sz w:val="28"/>
          <w:szCs w:val="28"/>
          <w:lang w:eastAsia="ru-RU"/>
        </w:rPr>
      </w:pPr>
      <w:r w:rsidRPr="00934724">
        <w:rPr>
          <w:rFonts w:ascii="Times New Roman" w:eastAsiaTheme="minorEastAsia" w:hAnsi="Times New Roman"/>
          <w:sz w:val="28"/>
          <w:szCs w:val="28"/>
          <w:lang w:eastAsia="ru-RU"/>
        </w:rPr>
        <w:t>Требования настоящего Положения применяются с особенностями, установленными</w:t>
      </w:r>
      <w:r w:rsidR="00162B49" w:rsidRPr="00934724">
        <w:rPr>
          <w:rFonts w:ascii="Times New Roman" w:eastAsiaTheme="minorEastAsia" w:hAnsi="Times New Roman"/>
          <w:sz w:val="28"/>
          <w:szCs w:val="28"/>
          <w:lang w:eastAsia="ru-RU"/>
        </w:rPr>
        <w:t xml:space="preserve"> настоящим</w:t>
      </w:r>
      <w:r w:rsidRPr="00934724">
        <w:rPr>
          <w:rFonts w:ascii="Times New Roman" w:eastAsiaTheme="minorEastAsia" w:hAnsi="Times New Roman"/>
          <w:sz w:val="28"/>
          <w:szCs w:val="28"/>
          <w:lang w:eastAsia="ru-RU"/>
        </w:rPr>
        <w:t xml:space="preserve"> разделом, к отношениям, связанным </w:t>
      </w:r>
      <w:proofErr w:type="gramStart"/>
      <w:r w:rsidRPr="00934724">
        <w:rPr>
          <w:rFonts w:ascii="Times New Roman" w:eastAsiaTheme="minorEastAsia" w:hAnsi="Times New Roman"/>
          <w:sz w:val="28"/>
          <w:szCs w:val="28"/>
          <w:lang w:eastAsia="ru-RU"/>
        </w:rPr>
        <w:t>с</w:t>
      </w:r>
      <w:proofErr w:type="gramEnd"/>
      <w:r w:rsidRPr="00934724">
        <w:rPr>
          <w:rFonts w:ascii="Times New Roman" w:eastAsiaTheme="minorEastAsia" w:hAnsi="Times New Roman"/>
          <w:sz w:val="28"/>
          <w:szCs w:val="28"/>
          <w:lang w:eastAsia="ru-RU"/>
        </w:rPr>
        <w:t xml:space="preserve">: </w:t>
      </w:r>
    </w:p>
    <w:p w14:paraId="0B99CDC9" w14:textId="65BCE31C" w:rsidR="00B06500" w:rsidRPr="00934724" w:rsidRDefault="00665A5F" w:rsidP="00943AC2">
      <w:pPr>
        <w:pStyle w:val="afff2"/>
        <w:numPr>
          <w:ilvl w:val="2"/>
          <w:numId w:val="15"/>
        </w:numPr>
        <w:spacing w:before="120" w:after="0" w:line="240" w:lineRule="auto"/>
        <w:ind w:left="0" w:firstLine="709"/>
        <w:contextualSpacing w:val="0"/>
        <w:jc w:val="both"/>
        <w:rPr>
          <w:rFonts w:ascii="Times New Roman" w:eastAsiaTheme="minorEastAsia" w:hAnsi="Times New Roman"/>
          <w:sz w:val="28"/>
          <w:szCs w:val="28"/>
          <w:lang w:eastAsia="ru-RU"/>
        </w:rPr>
      </w:pPr>
      <w:r w:rsidRPr="00934724">
        <w:rPr>
          <w:rFonts w:ascii="Times New Roman" w:eastAsiaTheme="minorEastAsia" w:hAnsi="Times New Roman"/>
          <w:sz w:val="28"/>
          <w:szCs w:val="28"/>
          <w:lang w:eastAsia="ru-RU"/>
        </w:rPr>
        <w:lastRenderedPageBreak/>
        <w:t>И</w:t>
      </w:r>
      <w:r w:rsidR="00B06500" w:rsidRPr="00934724">
        <w:rPr>
          <w:rFonts w:ascii="Times New Roman" w:eastAsiaTheme="minorEastAsia" w:hAnsi="Times New Roman"/>
          <w:sz w:val="28"/>
          <w:szCs w:val="28"/>
          <w:lang w:eastAsia="ru-RU"/>
        </w:rPr>
        <w:t>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267851A4" w14:textId="1A6190BA" w:rsidR="00B06500" w:rsidRPr="00934724" w:rsidRDefault="00665A5F" w:rsidP="00943AC2">
      <w:pPr>
        <w:pStyle w:val="afff2"/>
        <w:numPr>
          <w:ilvl w:val="2"/>
          <w:numId w:val="15"/>
        </w:numPr>
        <w:spacing w:before="120" w:after="0" w:line="240" w:lineRule="auto"/>
        <w:ind w:left="0" w:firstLine="709"/>
        <w:contextualSpacing w:val="0"/>
        <w:jc w:val="both"/>
        <w:rPr>
          <w:rFonts w:ascii="Times New Roman" w:eastAsiaTheme="minorEastAsia" w:hAnsi="Times New Roman"/>
          <w:sz w:val="28"/>
          <w:szCs w:val="28"/>
          <w:lang w:eastAsia="ru-RU"/>
        </w:rPr>
      </w:pPr>
      <w:r w:rsidRPr="00934724">
        <w:rPr>
          <w:rFonts w:ascii="Times New Roman" w:eastAsiaTheme="minorEastAsia" w:hAnsi="Times New Roman"/>
          <w:sz w:val="28"/>
          <w:szCs w:val="28"/>
          <w:lang w:eastAsia="ru-RU"/>
        </w:rPr>
        <w:t>О</w:t>
      </w:r>
      <w:r w:rsidR="00B06500" w:rsidRPr="00934724">
        <w:rPr>
          <w:rFonts w:ascii="Times New Roman" w:eastAsiaTheme="minorEastAsia" w:hAnsi="Times New Roman"/>
          <w:sz w:val="28"/>
          <w:szCs w:val="28"/>
          <w:lang w:eastAsia="ru-RU"/>
        </w:rPr>
        <w:t xml:space="preserve">существлением Заказчиком закупок товаров, работ, услуг у Взаимозависимых с ним лиц; </w:t>
      </w:r>
    </w:p>
    <w:p w14:paraId="70E0CE34" w14:textId="2BF9E419" w:rsidR="00B06500" w:rsidRPr="00934724" w:rsidRDefault="00665A5F" w:rsidP="00943AC2">
      <w:pPr>
        <w:pStyle w:val="afff2"/>
        <w:numPr>
          <w:ilvl w:val="2"/>
          <w:numId w:val="15"/>
        </w:numPr>
        <w:spacing w:before="120" w:after="0" w:line="240" w:lineRule="auto"/>
        <w:ind w:left="0" w:firstLine="709"/>
        <w:contextualSpacing w:val="0"/>
        <w:jc w:val="both"/>
        <w:rPr>
          <w:rFonts w:ascii="Times New Roman" w:eastAsiaTheme="minorEastAsia" w:hAnsi="Times New Roman"/>
          <w:sz w:val="28"/>
          <w:szCs w:val="28"/>
          <w:lang w:eastAsia="ru-RU"/>
        </w:rPr>
      </w:pPr>
      <w:r w:rsidRPr="00934724">
        <w:rPr>
          <w:rFonts w:ascii="Times New Roman" w:eastAsiaTheme="minorEastAsia" w:hAnsi="Times New Roman"/>
          <w:sz w:val="28"/>
          <w:szCs w:val="28"/>
          <w:lang w:eastAsia="ru-RU"/>
        </w:rPr>
        <w:t>З</w:t>
      </w:r>
      <w:r w:rsidR="00B06500" w:rsidRPr="00934724">
        <w:rPr>
          <w:rFonts w:ascii="Times New Roman" w:eastAsiaTheme="minorEastAsia" w:hAnsi="Times New Roman"/>
          <w:sz w:val="28"/>
          <w:szCs w:val="28"/>
          <w:lang w:eastAsia="ru-RU"/>
        </w:rPr>
        <w:t>акупкой товаров, работ, услуг Компанией Группы Газпром, зарегистрированной на территории иностранного государства, в целях осуществления своей деятельности на территории иностранного государства.</w:t>
      </w:r>
    </w:p>
    <w:p w14:paraId="7B53819F" w14:textId="52E4D3D3" w:rsidR="00B06500" w:rsidRPr="00934724" w:rsidRDefault="00B06500" w:rsidP="00943AC2">
      <w:pPr>
        <w:pStyle w:val="afff2"/>
        <w:numPr>
          <w:ilvl w:val="1"/>
          <w:numId w:val="15"/>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Заказчики осуществляют закупки товаров, работ, услуг, указанные в пункте </w:t>
      </w:r>
      <w:r w:rsidR="000D19D5" w:rsidRPr="00934724">
        <w:rPr>
          <w:rFonts w:ascii="Times New Roman" w:hAnsi="Times New Roman"/>
          <w:sz w:val="28"/>
          <w:szCs w:val="28"/>
        </w:rPr>
        <w:t>19</w:t>
      </w:r>
      <w:r w:rsidRPr="00934724">
        <w:rPr>
          <w:rFonts w:ascii="Times New Roman" w:hAnsi="Times New Roman"/>
          <w:sz w:val="28"/>
          <w:szCs w:val="28"/>
        </w:rPr>
        <w:t xml:space="preserve">.1 </w:t>
      </w:r>
      <w:r w:rsidR="00876A0D" w:rsidRPr="00934724">
        <w:rPr>
          <w:rFonts w:ascii="Times New Roman" w:hAnsi="Times New Roman"/>
          <w:sz w:val="28"/>
          <w:szCs w:val="28"/>
        </w:rPr>
        <w:t xml:space="preserve">настоящего Положения </w:t>
      </w:r>
      <w:r w:rsidR="00665A5F" w:rsidRPr="00934724">
        <w:rPr>
          <w:rFonts w:ascii="Times New Roman" w:eastAsiaTheme="minorEastAsia" w:hAnsi="Times New Roman"/>
          <w:sz w:val="28"/>
          <w:szCs w:val="28"/>
          <w:lang w:eastAsia="ru-RU"/>
        </w:rPr>
        <w:t>(далее по тексту для целей применения настоящего раздела – Закупки)</w:t>
      </w:r>
      <w:r w:rsidRPr="00934724">
        <w:rPr>
          <w:rFonts w:ascii="Times New Roman" w:hAnsi="Times New Roman"/>
          <w:sz w:val="28"/>
          <w:szCs w:val="28"/>
        </w:rPr>
        <w:t>, в целях своевременного и полного удовлетворения своих потребностей в товарах, работах, услугах с необходимыми показателями цены, качества и надежности и эффективного использования денежных средств.</w:t>
      </w:r>
    </w:p>
    <w:p w14:paraId="3ECA5F81" w14:textId="1618F91F" w:rsidR="00A845C7" w:rsidRPr="00934724" w:rsidRDefault="00A845C7" w:rsidP="00943AC2">
      <w:pPr>
        <w:pStyle w:val="afff2"/>
        <w:numPr>
          <w:ilvl w:val="1"/>
          <w:numId w:val="15"/>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Закупки проводятся способом – </w:t>
      </w:r>
      <w:r w:rsidR="00037F87" w:rsidRPr="00934724">
        <w:rPr>
          <w:rFonts w:ascii="Times New Roman" w:hAnsi="Times New Roman"/>
          <w:sz w:val="28"/>
          <w:szCs w:val="28"/>
        </w:rPr>
        <w:t>маркетинговые исследования</w:t>
      </w:r>
      <w:r w:rsidRPr="00934724">
        <w:rPr>
          <w:rFonts w:ascii="Times New Roman" w:hAnsi="Times New Roman"/>
          <w:sz w:val="28"/>
          <w:szCs w:val="28"/>
        </w:rPr>
        <w:t>, если ино</w:t>
      </w:r>
      <w:r w:rsidR="004964E8" w:rsidRPr="00934724">
        <w:rPr>
          <w:rFonts w:ascii="Times New Roman" w:hAnsi="Times New Roman"/>
          <w:sz w:val="28"/>
          <w:szCs w:val="28"/>
        </w:rPr>
        <w:t>й способ закупки</w:t>
      </w:r>
      <w:r w:rsidR="00EB5BDF" w:rsidRPr="00934724">
        <w:rPr>
          <w:rFonts w:ascii="Times New Roman" w:hAnsi="Times New Roman"/>
          <w:sz w:val="28"/>
          <w:szCs w:val="28"/>
        </w:rPr>
        <w:t xml:space="preserve"> </w:t>
      </w:r>
      <w:r w:rsidR="004964E8" w:rsidRPr="00934724">
        <w:rPr>
          <w:rFonts w:ascii="Times New Roman" w:hAnsi="Times New Roman"/>
          <w:sz w:val="28"/>
          <w:szCs w:val="28"/>
        </w:rPr>
        <w:t xml:space="preserve">из числа </w:t>
      </w:r>
      <w:proofErr w:type="gramStart"/>
      <w:r w:rsidR="004964E8" w:rsidRPr="00934724">
        <w:rPr>
          <w:rFonts w:ascii="Times New Roman" w:hAnsi="Times New Roman"/>
          <w:sz w:val="28"/>
          <w:szCs w:val="28"/>
        </w:rPr>
        <w:t>предусмотренных</w:t>
      </w:r>
      <w:proofErr w:type="gramEnd"/>
      <w:r w:rsidR="004964E8" w:rsidRPr="00934724">
        <w:rPr>
          <w:rFonts w:ascii="Times New Roman" w:hAnsi="Times New Roman"/>
          <w:sz w:val="28"/>
          <w:szCs w:val="28"/>
        </w:rPr>
        <w:t xml:space="preserve"> пунктами </w:t>
      </w:r>
      <w:r w:rsidR="00943AC2" w:rsidRPr="00934724">
        <w:rPr>
          <w:rFonts w:ascii="Times New Roman" w:hAnsi="Times New Roman"/>
          <w:sz w:val="28"/>
          <w:szCs w:val="28"/>
        </w:rPr>
        <w:t>4</w:t>
      </w:r>
      <w:r w:rsidR="004964E8" w:rsidRPr="00934724">
        <w:rPr>
          <w:rFonts w:ascii="Times New Roman" w:hAnsi="Times New Roman"/>
          <w:sz w:val="28"/>
          <w:szCs w:val="28"/>
        </w:rPr>
        <w:t xml:space="preserve">.2.1, </w:t>
      </w:r>
      <w:r w:rsidR="00943AC2" w:rsidRPr="00934724">
        <w:rPr>
          <w:rFonts w:ascii="Times New Roman" w:hAnsi="Times New Roman"/>
          <w:sz w:val="28"/>
          <w:szCs w:val="28"/>
        </w:rPr>
        <w:t>4</w:t>
      </w:r>
      <w:r w:rsidR="004964E8" w:rsidRPr="00934724">
        <w:rPr>
          <w:rFonts w:ascii="Times New Roman" w:hAnsi="Times New Roman"/>
          <w:sz w:val="28"/>
          <w:szCs w:val="28"/>
        </w:rPr>
        <w:t>.2.2</w:t>
      </w:r>
      <w:r w:rsidR="000D19D5" w:rsidRPr="00934724">
        <w:rPr>
          <w:rFonts w:ascii="Times New Roman" w:hAnsi="Times New Roman"/>
          <w:sz w:val="28"/>
          <w:szCs w:val="28"/>
        </w:rPr>
        <w:t xml:space="preserve"> настоящего Положения</w:t>
      </w:r>
      <w:r w:rsidR="004964E8" w:rsidRPr="00934724">
        <w:rPr>
          <w:rFonts w:ascii="Times New Roman" w:hAnsi="Times New Roman"/>
          <w:sz w:val="28"/>
          <w:szCs w:val="28"/>
        </w:rPr>
        <w:t>,</w:t>
      </w:r>
      <w:r w:rsidRPr="00934724">
        <w:rPr>
          <w:rFonts w:ascii="Times New Roman" w:hAnsi="Times New Roman"/>
          <w:sz w:val="28"/>
          <w:szCs w:val="28"/>
        </w:rPr>
        <w:t xml:space="preserve"> не определен </w:t>
      </w:r>
      <w:r w:rsidR="00876A0D" w:rsidRPr="00934724">
        <w:rPr>
          <w:rFonts w:ascii="Times New Roman" w:hAnsi="Times New Roman"/>
          <w:sz w:val="28"/>
          <w:szCs w:val="28"/>
        </w:rPr>
        <w:t>Обществом.</w:t>
      </w:r>
      <w:r w:rsidRPr="00934724">
        <w:rPr>
          <w:rFonts w:ascii="Times New Roman" w:hAnsi="Times New Roman"/>
          <w:sz w:val="28"/>
          <w:szCs w:val="28"/>
        </w:rPr>
        <w:t xml:space="preserve"> </w:t>
      </w:r>
    </w:p>
    <w:p w14:paraId="4DA09DC8" w14:textId="5149A4E3" w:rsidR="00B06500" w:rsidRPr="00934724" w:rsidRDefault="00B06500" w:rsidP="00943AC2">
      <w:pPr>
        <w:pStyle w:val="afff2"/>
        <w:numPr>
          <w:ilvl w:val="1"/>
          <w:numId w:val="15"/>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Заказчики организуют и проводят </w:t>
      </w:r>
      <w:r w:rsidR="00665A5F" w:rsidRPr="00934724">
        <w:rPr>
          <w:rFonts w:ascii="Times New Roman" w:hAnsi="Times New Roman"/>
          <w:sz w:val="28"/>
          <w:szCs w:val="28"/>
        </w:rPr>
        <w:t>З</w:t>
      </w:r>
      <w:r w:rsidRPr="00934724">
        <w:rPr>
          <w:rFonts w:ascii="Times New Roman" w:hAnsi="Times New Roman"/>
          <w:sz w:val="28"/>
          <w:szCs w:val="28"/>
        </w:rPr>
        <w:t xml:space="preserve">акупки без применения требований к информационному обеспечению закупок, предусмотренных </w:t>
      </w:r>
      <w:r w:rsidR="001A33CD" w:rsidRPr="00934724">
        <w:rPr>
          <w:rFonts w:ascii="Times New Roman" w:hAnsi="Times New Roman"/>
          <w:sz w:val="28"/>
          <w:szCs w:val="28"/>
        </w:rPr>
        <w:t>пунктом</w:t>
      </w:r>
      <w:r w:rsidRPr="00934724">
        <w:rPr>
          <w:rFonts w:ascii="Times New Roman" w:hAnsi="Times New Roman"/>
          <w:sz w:val="28"/>
          <w:szCs w:val="28"/>
        </w:rPr>
        <w:t xml:space="preserve"> 1.</w:t>
      </w:r>
      <w:r w:rsidR="00876A0D" w:rsidRPr="00934724">
        <w:rPr>
          <w:rFonts w:ascii="Times New Roman" w:hAnsi="Times New Roman"/>
          <w:sz w:val="28"/>
          <w:szCs w:val="28"/>
        </w:rPr>
        <w:t xml:space="preserve">8 настоящего </w:t>
      </w:r>
      <w:r w:rsidR="000D19D5" w:rsidRPr="00934724">
        <w:rPr>
          <w:rFonts w:ascii="Times New Roman" w:hAnsi="Times New Roman"/>
          <w:sz w:val="28"/>
          <w:szCs w:val="28"/>
        </w:rPr>
        <w:t>П</w:t>
      </w:r>
      <w:r w:rsidR="00876A0D" w:rsidRPr="00934724">
        <w:rPr>
          <w:rFonts w:ascii="Times New Roman" w:hAnsi="Times New Roman"/>
          <w:sz w:val="28"/>
          <w:szCs w:val="28"/>
        </w:rPr>
        <w:t xml:space="preserve">оложения </w:t>
      </w:r>
      <w:r w:rsidRPr="00934724">
        <w:rPr>
          <w:rFonts w:ascii="Times New Roman" w:hAnsi="Times New Roman"/>
          <w:sz w:val="28"/>
          <w:szCs w:val="28"/>
        </w:rPr>
        <w:t>в соответствии с требованиями Федерального закона от 18 июля 2011 г. № 223-ФЗ, в том числе требований о размещении документов и информации в единой информационной системе, а также в реестре договоров.</w:t>
      </w:r>
    </w:p>
    <w:p w14:paraId="25D1E696" w14:textId="77E8245A" w:rsidR="00B06500" w:rsidRPr="00934724" w:rsidRDefault="00B06500" w:rsidP="00943AC2">
      <w:pPr>
        <w:pStyle w:val="afff2"/>
        <w:numPr>
          <w:ilvl w:val="1"/>
          <w:numId w:val="15"/>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 xml:space="preserve">Планирование </w:t>
      </w:r>
      <w:r w:rsidR="00665A5F" w:rsidRPr="00934724">
        <w:rPr>
          <w:rFonts w:ascii="Times New Roman" w:hAnsi="Times New Roman"/>
          <w:sz w:val="28"/>
          <w:szCs w:val="28"/>
        </w:rPr>
        <w:t>З</w:t>
      </w:r>
      <w:r w:rsidRPr="00934724">
        <w:rPr>
          <w:rFonts w:ascii="Times New Roman" w:hAnsi="Times New Roman"/>
          <w:sz w:val="28"/>
          <w:szCs w:val="28"/>
        </w:rPr>
        <w:t>акупок осуществляется путем составления планов закупок на срок не менее чем 1 (один) год в соответствии с требованиями к</w:t>
      </w:r>
      <w:r w:rsidR="002A5FB4" w:rsidRPr="00934724">
        <w:rPr>
          <w:rFonts w:ascii="Times New Roman" w:hAnsi="Times New Roman"/>
          <w:sz w:val="28"/>
          <w:szCs w:val="28"/>
        </w:rPr>
        <w:t> </w:t>
      </w:r>
      <w:r w:rsidRPr="00934724">
        <w:rPr>
          <w:rFonts w:ascii="Times New Roman" w:hAnsi="Times New Roman"/>
          <w:sz w:val="28"/>
          <w:szCs w:val="28"/>
        </w:rPr>
        <w:t xml:space="preserve">форме такого плана, установленными </w:t>
      </w:r>
      <w:r w:rsidR="00876A0D" w:rsidRPr="00934724">
        <w:rPr>
          <w:rFonts w:ascii="Times New Roman" w:hAnsi="Times New Roman"/>
          <w:sz w:val="28"/>
          <w:szCs w:val="28"/>
        </w:rPr>
        <w:t>Обществом.</w:t>
      </w:r>
    </w:p>
    <w:p w14:paraId="761CDE67" w14:textId="11476DF6" w:rsidR="00B06500" w:rsidRPr="00934724" w:rsidRDefault="00B06500" w:rsidP="00943AC2">
      <w:pPr>
        <w:spacing w:before="120" w:after="0" w:line="240" w:lineRule="auto"/>
        <w:ind w:firstLine="709"/>
        <w:jc w:val="both"/>
        <w:rPr>
          <w:rFonts w:ascii="Times New Roman" w:hAnsi="Times New Roman" w:cs="Times New Roman"/>
          <w:sz w:val="28"/>
          <w:szCs w:val="28"/>
        </w:rPr>
      </w:pPr>
      <w:r w:rsidRPr="00934724">
        <w:rPr>
          <w:rFonts w:ascii="Times New Roman" w:hAnsi="Times New Roman" w:cs="Times New Roman"/>
          <w:sz w:val="28"/>
          <w:szCs w:val="28"/>
        </w:rPr>
        <w:t>Организатор</w:t>
      </w:r>
      <w:r w:rsidR="00B80A42" w:rsidRPr="00934724">
        <w:rPr>
          <w:rFonts w:ascii="Times New Roman" w:hAnsi="Times New Roman" w:cs="Times New Roman"/>
          <w:sz w:val="28"/>
          <w:szCs w:val="28"/>
        </w:rPr>
        <w:t xml:space="preserve"> (</w:t>
      </w:r>
      <w:r w:rsidRPr="00934724">
        <w:rPr>
          <w:rFonts w:ascii="Times New Roman" w:hAnsi="Times New Roman" w:cs="Times New Roman"/>
          <w:sz w:val="28"/>
          <w:szCs w:val="28"/>
        </w:rPr>
        <w:t>Заказчик</w:t>
      </w:r>
      <w:r w:rsidR="00B80A42" w:rsidRPr="00934724">
        <w:rPr>
          <w:rFonts w:ascii="Times New Roman" w:hAnsi="Times New Roman" w:cs="Times New Roman"/>
          <w:sz w:val="28"/>
          <w:szCs w:val="28"/>
        </w:rPr>
        <w:t>)</w:t>
      </w:r>
      <w:r w:rsidRPr="00934724">
        <w:rPr>
          <w:rFonts w:ascii="Times New Roman" w:hAnsi="Times New Roman" w:cs="Times New Roman"/>
          <w:sz w:val="28"/>
          <w:szCs w:val="28"/>
        </w:rPr>
        <w:t xml:space="preserve"> вправе разместить документы, информацию о закупках, указанных в пункте </w:t>
      </w:r>
      <w:r w:rsidR="000D19D5" w:rsidRPr="00934724">
        <w:rPr>
          <w:rFonts w:ascii="Times New Roman" w:hAnsi="Times New Roman" w:cs="Times New Roman"/>
          <w:sz w:val="28"/>
          <w:szCs w:val="28"/>
        </w:rPr>
        <w:t>19</w:t>
      </w:r>
      <w:r w:rsidRPr="00934724">
        <w:rPr>
          <w:rFonts w:ascii="Times New Roman" w:hAnsi="Times New Roman" w:cs="Times New Roman"/>
          <w:sz w:val="28"/>
          <w:szCs w:val="28"/>
        </w:rPr>
        <w:t>.1</w:t>
      </w:r>
      <w:r w:rsidR="000D19D5" w:rsidRPr="00934724">
        <w:rPr>
          <w:rFonts w:ascii="Times New Roman" w:hAnsi="Times New Roman" w:cs="Times New Roman"/>
          <w:sz w:val="28"/>
          <w:szCs w:val="28"/>
        </w:rPr>
        <w:t xml:space="preserve"> настоящего Положения</w:t>
      </w:r>
      <w:r w:rsidRPr="00934724">
        <w:rPr>
          <w:rFonts w:ascii="Times New Roman" w:hAnsi="Times New Roman" w:cs="Times New Roman"/>
          <w:sz w:val="28"/>
          <w:szCs w:val="28"/>
        </w:rPr>
        <w:t xml:space="preserve">, проводимых с применением </w:t>
      </w:r>
      <w:r w:rsidR="00A845C7" w:rsidRPr="00934724">
        <w:rPr>
          <w:rFonts w:ascii="Times New Roman" w:hAnsi="Times New Roman" w:cs="Times New Roman"/>
          <w:sz w:val="28"/>
          <w:szCs w:val="28"/>
        </w:rPr>
        <w:t xml:space="preserve">закупочных </w:t>
      </w:r>
      <w:r w:rsidRPr="00934724">
        <w:rPr>
          <w:rFonts w:ascii="Times New Roman" w:hAnsi="Times New Roman" w:cs="Times New Roman"/>
          <w:sz w:val="28"/>
          <w:szCs w:val="28"/>
        </w:rPr>
        <w:t xml:space="preserve">процедур, на своих сайтах в информационно-телекоммуникационной сети Интернет. </w:t>
      </w:r>
    </w:p>
    <w:p w14:paraId="4C8D1B17" w14:textId="1E796B70" w:rsidR="00B06500" w:rsidRPr="00934724" w:rsidRDefault="00B06500" w:rsidP="00943AC2">
      <w:pPr>
        <w:pStyle w:val="afff2"/>
        <w:numPr>
          <w:ilvl w:val="1"/>
          <w:numId w:val="15"/>
        </w:numPr>
        <w:spacing w:before="120" w:after="0" w:line="240" w:lineRule="auto"/>
        <w:ind w:left="0" w:firstLine="709"/>
        <w:contextualSpacing w:val="0"/>
        <w:jc w:val="both"/>
        <w:rPr>
          <w:rFonts w:ascii="Times New Roman" w:eastAsiaTheme="minorEastAsia" w:hAnsi="Times New Roman"/>
          <w:sz w:val="28"/>
          <w:szCs w:val="28"/>
          <w:lang w:eastAsia="ru-RU"/>
        </w:rPr>
      </w:pPr>
      <w:r w:rsidRPr="00934724">
        <w:rPr>
          <w:rFonts w:ascii="Times New Roman" w:hAnsi="Times New Roman"/>
          <w:sz w:val="28"/>
          <w:szCs w:val="28"/>
        </w:rPr>
        <w:t xml:space="preserve">При осуществлении </w:t>
      </w:r>
      <w:r w:rsidR="00A845C7" w:rsidRPr="00934724">
        <w:rPr>
          <w:rFonts w:ascii="Times New Roman" w:hAnsi="Times New Roman"/>
          <w:sz w:val="28"/>
          <w:szCs w:val="28"/>
        </w:rPr>
        <w:t>З</w:t>
      </w:r>
      <w:r w:rsidRPr="00934724">
        <w:rPr>
          <w:rFonts w:ascii="Times New Roman" w:hAnsi="Times New Roman"/>
          <w:sz w:val="28"/>
          <w:szCs w:val="28"/>
        </w:rPr>
        <w:t xml:space="preserve">акупок не применяются пункты </w:t>
      </w:r>
      <w:r w:rsidR="00943AC2" w:rsidRPr="00934724">
        <w:rPr>
          <w:rFonts w:ascii="Times New Roman" w:hAnsi="Times New Roman"/>
          <w:sz w:val="28"/>
          <w:szCs w:val="28"/>
        </w:rPr>
        <w:t>2.9-2.11, 4.6.8 настоящего Положения</w:t>
      </w:r>
      <w:r w:rsidRPr="00934724">
        <w:rPr>
          <w:rFonts w:ascii="Times New Roman" w:hAnsi="Times New Roman"/>
          <w:sz w:val="28"/>
          <w:szCs w:val="28"/>
        </w:rPr>
        <w:t>, а</w:t>
      </w:r>
      <w:r w:rsidR="005A53A4" w:rsidRPr="00934724">
        <w:rPr>
          <w:rFonts w:ascii="Times New Roman" w:hAnsi="Times New Roman"/>
          <w:sz w:val="28"/>
          <w:szCs w:val="28"/>
        </w:rPr>
        <w:t> </w:t>
      </w:r>
      <w:r w:rsidRPr="00934724">
        <w:rPr>
          <w:rFonts w:ascii="Times New Roman" w:hAnsi="Times New Roman"/>
          <w:sz w:val="28"/>
          <w:szCs w:val="28"/>
        </w:rPr>
        <w:t>также разделы 1</w:t>
      </w:r>
      <w:r w:rsidR="00943AC2" w:rsidRPr="00934724">
        <w:rPr>
          <w:rFonts w:ascii="Times New Roman" w:hAnsi="Times New Roman"/>
          <w:sz w:val="28"/>
          <w:szCs w:val="28"/>
        </w:rPr>
        <w:t>7</w:t>
      </w:r>
      <w:r w:rsidRPr="00934724">
        <w:rPr>
          <w:rFonts w:ascii="Times New Roman" w:hAnsi="Times New Roman"/>
          <w:sz w:val="28"/>
          <w:szCs w:val="28"/>
        </w:rPr>
        <w:noBreakHyphen/>
      </w:r>
      <w:r w:rsidR="00943AC2" w:rsidRPr="00934724">
        <w:rPr>
          <w:rFonts w:ascii="Times New Roman" w:hAnsi="Times New Roman"/>
          <w:sz w:val="28"/>
          <w:szCs w:val="28"/>
        </w:rPr>
        <w:t>18</w:t>
      </w:r>
      <w:r w:rsidR="000D19D5" w:rsidRPr="00934724">
        <w:rPr>
          <w:rFonts w:ascii="Times New Roman" w:hAnsi="Times New Roman"/>
          <w:sz w:val="28"/>
          <w:szCs w:val="28"/>
        </w:rPr>
        <w:t xml:space="preserve"> настоящего Положения</w:t>
      </w:r>
      <w:r w:rsidRPr="00934724">
        <w:rPr>
          <w:rFonts w:ascii="Times New Roman" w:hAnsi="Times New Roman"/>
          <w:sz w:val="28"/>
          <w:szCs w:val="28"/>
        </w:rPr>
        <w:t>.</w:t>
      </w:r>
    </w:p>
    <w:p w14:paraId="5C552888" w14:textId="1AF3E5D3" w:rsidR="00B06500" w:rsidRPr="00934724" w:rsidRDefault="00B06500" w:rsidP="00943AC2">
      <w:pPr>
        <w:pStyle w:val="afff2"/>
        <w:numPr>
          <w:ilvl w:val="1"/>
          <w:numId w:val="15"/>
        </w:numPr>
        <w:spacing w:before="120" w:after="0" w:line="240" w:lineRule="auto"/>
        <w:ind w:left="0" w:firstLine="709"/>
        <w:contextualSpacing w:val="0"/>
        <w:jc w:val="both"/>
        <w:rPr>
          <w:rFonts w:ascii="Times New Roman" w:eastAsiaTheme="minorEastAsia" w:hAnsi="Times New Roman"/>
          <w:sz w:val="28"/>
          <w:szCs w:val="28"/>
          <w:lang w:eastAsia="ru-RU"/>
        </w:rPr>
      </w:pPr>
      <w:proofErr w:type="gramStart"/>
      <w:r w:rsidRPr="00934724">
        <w:rPr>
          <w:rFonts w:ascii="Times New Roman" w:eastAsiaTheme="minorEastAsia" w:hAnsi="Times New Roman"/>
          <w:sz w:val="28"/>
          <w:szCs w:val="28"/>
          <w:lang w:eastAsia="ru-RU"/>
        </w:rPr>
        <w:t>Компания Группы Газпром, зарегистрированная на территории иностранного государства, осуществляет закупки товаров, работ, услуг, включая закупки в целях осуществления своей деятельности на территории иностранного государства, в соответствии с</w:t>
      </w:r>
      <w:r w:rsidR="00036EDD" w:rsidRPr="00934724">
        <w:rPr>
          <w:rFonts w:ascii="Times New Roman" w:eastAsiaTheme="minorEastAsia" w:hAnsi="Times New Roman"/>
          <w:sz w:val="28"/>
          <w:szCs w:val="28"/>
          <w:lang w:eastAsia="ru-RU"/>
        </w:rPr>
        <w:t xml:space="preserve"> </w:t>
      </w:r>
      <w:r w:rsidR="00395E4B" w:rsidRPr="00934724">
        <w:rPr>
          <w:rFonts w:ascii="Times New Roman" w:eastAsiaTheme="minorEastAsia" w:hAnsi="Times New Roman"/>
          <w:sz w:val="28"/>
          <w:szCs w:val="28"/>
          <w:lang w:eastAsia="ru-RU"/>
        </w:rPr>
        <w:t>внутренним документом</w:t>
      </w:r>
      <w:r w:rsidRPr="00934724">
        <w:rPr>
          <w:rFonts w:ascii="Times New Roman" w:eastAsiaTheme="minorEastAsia" w:hAnsi="Times New Roman"/>
          <w:sz w:val="28"/>
          <w:szCs w:val="28"/>
          <w:lang w:eastAsia="ru-RU"/>
        </w:rPr>
        <w:t>, разработанным</w:t>
      </w:r>
      <w:r w:rsidR="005336FF">
        <w:rPr>
          <w:rFonts w:ascii="Times New Roman" w:eastAsiaTheme="minorEastAsia" w:hAnsi="Times New Roman"/>
          <w:sz w:val="28"/>
          <w:szCs w:val="28"/>
          <w:lang w:eastAsia="ru-RU"/>
        </w:rPr>
        <w:t xml:space="preserve"> </w:t>
      </w:r>
      <w:r w:rsidRPr="00934724">
        <w:rPr>
          <w:rFonts w:ascii="Times New Roman" w:eastAsiaTheme="minorEastAsia" w:hAnsi="Times New Roman"/>
          <w:sz w:val="28"/>
          <w:szCs w:val="28"/>
          <w:lang w:eastAsia="ru-RU"/>
        </w:rPr>
        <w:t xml:space="preserve">на основе настоящего Положения </w:t>
      </w:r>
      <w:r w:rsidR="00395E4B" w:rsidRPr="00934724">
        <w:rPr>
          <w:rFonts w:ascii="Times New Roman" w:eastAsiaTheme="minorEastAsia" w:hAnsi="Times New Roman"/>
          <w:sz w:val="28"/>
          <w:szCs w:val="28"/>
          <w:lang w:eastAsia="ru-RU"/>
        </w:rPr>
        <w:t>с учетом п</w:t>
      </w:r>
      <w:r w:rsidR="009C52BB" w:rsidRPr="00934724">
        <w:rPr>
          <w:rFonts w:ascii="Times New Roman" w:eastAsiaTheme="minorEastAsia" w:hAnsi="Times New Roman"/>
          <w:sz w:val="28"/>
          <w:szCs w:val="28"/>
          <w:lang w:eastAsia="ru-RU"/>
        </w:rPr>
        <w:t>ункта</w:t>
      </w:r>
      <w:r w:rsidR="00395E4B" w:rsidRPr="00934724">
        <w:rPr>
          <w:rFonts w:ascii="Times New Roman" w:eastAsiaTheme="minorEastAsia" w:hAnsi="Times New Roman"/>
          <w:sz w:val="28"/>
          <w:szCs w:val="28"/>
          <w:lang w:eastAsia="ru-RU"/>
        </w:rPr>
        <w:t xml:space="preserve"> 1.1.4 </w:t>
      </w:r>
      <w:r w:rsidR="000D19D5" w:rsidRPr="00934724">
        <w:rPr>
          <w:rFonts w:ascii="Times New Roman" w:eastAsiaTheme="minorEastAsia" w:hAnsi="Times New Roman"/>
          <w:sz w:val="28"/>
          <w:szCs w:val="28"/>
          <w:lang w:eastAsia="ru-RU"/>
        </w:rPr>
        <w:t xml:space="preserve">настоящего Положения </w:t>
      </w:r>
      <w:r w:rsidRPr="00934724">
        <w:rPr>
          <w:rFonts w:ascii="Times New Roman" w:eastAsiaTheme="minorEastAsia" w:hAnsi="Times New Roman"/>
          <w:sz w:val="28"/>
          <w:szCs w:val="28"/>
          <w:lang w:eastAsia="ru-RU"/>
        </w:rPr>
        <w:t>и</w:t>
      </w:r>
      <w:r w:rsidR="009C52BB" w:rsidRPr="00934724">
        <w:rPr>
          <w:rFonts w:ascii="Times New Roman" w:eastAsiaTheme="minorEastAsia" w:hAnsi="Times New Roman"/>
          <w:sz w:val="28"/>
          <w:szCs w:val="28"/>
          <w:lang w:eastAsia="ru-RU"/>
        </w:rPr>
        <w:t> </w:t>
      </w:r>
      <w:r w:rsidRPr="00934724">
        <w:rPr>
          <w:rFonts w:ascii="Times New Roman" w:eastAsiaTheme="minorEastAsia" w:hAnsi="Times New Roman"/>
          <w:sz w:val="28"/>
          <w:szCs w:val="28"/>
          <w:lang w:eastAsia="ru-RU"/>
        </w:rPr>
        <w:t>учитывающим обязательные для применения требования национального законодательства иностранного государства, на территории которого такая Компания Группы Газпром зарегистрирована и/или</w:t>
      </w:r>
      <w:proofErr w:type="gramEnd"/>
      <w:r w:rsidRPr="00934724">
        <w:rPr>
          <w:rFonts w:ascii="Times New Roman" w:eastAsiaTheme="minorEastAsia" w:hAnsi="Times New Roman"/>
          <w:sz w:val="28"/>
          <w:szCs w:val="28"/>
          <w:lang w:eastAsia="ru-RU"/>
        </w:rPr>
        <w:t xml:space="preserve"> осуществляет свою закупочную деятельность.</w:t>
      </w:r>
    </w:p>
    <w:p w14:paraId="4A00C7D1" w14:textId="5D067702" w:rsidR="00B06500" w:rsidRPr="00934724" w:rsidRDefault="00395E4B" w:rsidP="00943AC2">
      <w:pPr>
        <w:spacing w:before="120" w:after="0" w:line="240" w:lineRule="auto"/>
        <w:ind w:firstLine="709"/>
        <w:jc w:val="both"/>
        <w:rPr>
          <w:rFonts w:ascii="Times New Roman" w:eastAsiaTheme="minorEastAsia" w:hAnsi="Times New Roman" w:cs="Times New Roman"/>
          <w:sz w:val="28"/>
          <w:szCs w:val="28"/>
          <w:lang w:eastAsia="ru-RU"/>
        </w:rPr>
      </w:pPr>
      <w:proofErr w:type="gramStart"/>
      <w:r w:rsidRPr="00934724">
        <w:rPr>
          <w:rFonts w:ascii="Times New Roman" w:eastAsiaTheme="minorEastAsia" w:hAnsi="Times New Roman" w:cs="Times New Roman"/>
          <w:sz w:val="28"/>
          <w:szCs w:val="28"/>
          <w:lang w:eastAsia="ru-RU"/>
        </w:rPr>
        <w:t xml:space="preserve">Внутренний документ, регулирующий закупочную деятельность </w:t>
      </w:r>
      <w:r w:rsidR="00B06500" w:rsidRPr="00934724">
        <w:rPr>
          <w:rFonts w:ascii="Times New Roman" w:eastAsiaTheme="minorEastAsia" w:hAnsi="Times New Roman" w:cs="Times New Roman"/>
          <w:sz w:val="28"/>
          <w:szCs w:val="28"/>
          <w:lang w:eastAsia="ru-RU"/>
        </w:rPr>
        <w:t xml:space="preserve">Компании Группы Газпром, зарегистрированной на территории иностранного государства, размещается в информационно-коммуникационной сети Интернет в случаях и порядке, предусмотренном законодательством иностранного государства, </w:t>
      </w:r>
      <w:r w:rsidR="00B06500" w:rsidRPr="00934724">
        <w:rPr>
          <w:rFonts w:ascii="Times New Roman" w:eastAsiaTheme="minorEastAsia" w:hAnsi="Times New Roman" w:cs="Times New Roman"/>
          <w:sz w:val="28"/>
          <w:szCs w:val="28"/>
          <w:lang w:eastAsia="ru-RU"/>
        </w:rPr>
        <w:lastRenderedPageBreak/>
        <w:t>на территории которого такая Компания Группы Газпром зарегистрирована и/или осуществляет свою закупочную деятельность</w:t>
      </w:r>
      <w:r w:rsidR="003D225A" w:rsidRPr="00934724">
        <w:rPr>
          <w:rFonts w:ascii="Times New Roman" w:eastAsiaTheme="minorEastAsia" w:hAnsi="Times New Roman" w:cs="Times New Roman"/>
          <w:sz w:val="28"/>
          <w:szCs w:val="28"/>
          <w:lang w:eastAsia="ru-RU"/>
        </w:rPr>
        <w:t>.</w:t>
      </w:r>
      <w:proofErr w:type="gramEnd"/>
    </w:p>
    <w:p w14:paraId="1AFE71AC" w14:textId="563F78B8" w:rsidR="00B06500" w:rsidRPr="00934724" w:rsidRDefault="00B06500" w:rsidP="00943AC2">
      <w:pPr>
        <w:pStyle w:val="afff2"/>
        <w:numPr>
          <w:ilvl w:val="1"/>
          <w:numId w:val="15"/>
        </w:numPr>
        <w:spacing w:before="120" w:after="0" w:line="240" w:lineRule="auto"/>
        <w:ind w:left="0" w:firstLine="709"/>
        <w:contextualSpacing w:val="0"/>
        <w:jc w:val="both"/>
        <w:rPr>
          <w:rFonts w:ascii="Times New Roman" w:eastAsiaTheme="minorEastAsia" w:hAnsi="Times New Roman"/>
          <w:sz w:val="28"/>
          <w:szCs w:val="28"/>
          <w:lang w:eastAsia="ru-RU"/>
        </w:rPr>
      </w:pPr>
      <w:r w:rsidRPr="00934724">
        <w:rPr>
          <w:rFonts w:ascii="Times New Roman" w:eastAsiaTheme="minorEastAsia" w:hAnsi="Times New Roman"/>
          <w:sz w:val="28"/>
          <w:szCs w:val="28"/>
          <w:lang w:eastAsia="ru-RU"/>
        </w:rPr>
        <w:t xml:space="preserve">Закупки </w:t>
      </w:r>
      <w:r w:rsidR="00037D9A" w:rsidRPr="00934724">
        <w:rPr>
          <w:rFonts w:ascii="Times New Roman" w:eastAsiaTheme="minorEastAsia" w:hAnsi="Times New Roman"/>
          <w:sz w:val="28"/>
          <w:szCs w:val="28"/>
          <w:lang w:eastAsia="ru-RU"/>
        </w:rPr>
        <w:t>Общества,</w:t>
      </w:r>
      <w:r w:rsidRPr="00934724">
        <w:rPr>
          <w:rFonts w:ascii="Times New Roman" w:eastAsiaTheme="minorEastAsia" w:hAnsi="Times New Roman"/>
          <w:sz w:val="28"/>
          <w:szCs w:val="28"/>
          <w:lang w:eastAsia="ru-RU"/>
        </w:rPr>
        <w:t xml:space="preserve"> осуществляемые на</w:t>
      </w:r>
      <w:r w:rsidR="002A5FB4" w:rsidRPr="00934724">
        <w:rPr>
          <w:rFonts w:ascii="Times New Roman" w:eastAsiaTheme="minorEastAsia" w:hAnsi="Times New Roman"/>
          <w:sz w:val="28"/>
          <w:szCs w:val="28"/>
          <w:lang w:eastAsia="ru-RU"/>
        </w:rPr>
        <w:t> </w:t>
      </w:r>
      <w:r w:rsidRPr="00934724">
        <w:rPr>
          <w:rFonts w:ascii="Times New Roman" w:eastAsiaTheme="minorEastAsia" w:hAnsi="Times New Roman"/>
          <w:sz w:val="28"/>
          <w:szCs w:val="28"/>
          <w:lang w:eastAsia="ru-RU"/>
        </w:rPr>
        <w:t>территории иностранного государства, организуются и проводятся в</w:t>
      </w:r>
      <w:r w:rsidR="002A5FB4" w:rsidRPr="00934724">
        <w:rPr>
          <w:rFonts w:ascii="Times New Roman" w:eastAsiaTheme="minorEastAsia" w:hAnsi="Times New Roman"/>
          <w:sz w:val="28"/>
          <w:szCs w:val="28"/>
          <w:lang w:eastAsia="ru-RU"/>
        </w:rPr>
        <w:t> </w:t>
      </w:r>
      <w:r w:rsidRPr="00934724">
        <w:rPr>
          <w:rFonts w:ascii="Times New Roman" w:eastAsiaTheme="minorEastAsia" w:hAnsi="Times New Roman"/>
          <w:sz w:val="28"/>
          <w:szCs w:val="28"/>
          <w:lang w:eastAsia="ru-RU"/>
        </w:rPr>
        <w:t xml:space="preserve">соответствии с требованиями настоящего Положения, требованиями национального законодательства иностранного государства, на территории которого </w:t>
      </w:r>
      <w:r w:rsidR="00037D9A" w:rsidRPr="00934724">
        <w:rPr>
          <w:rFonts w:ascii="Times New Roman" w:eastAsiaTheme="minorEastAsia" w:hAnsi="Times New Roman"/>
          <w:sz w:val="28"/>
          <w:szCs w:val="28"/>
          <w:lang w:eastAsia="ru-RU"/>
        </w:rPr>
        <w:t xml:space="preserve">Обществом </w:t>
      </w:r>
      <w:r w:rsidRPr="00934724">
        <w:rPr>
          <w:rFonts w:ascii="Times New Roman" w:eastAsiaTheme="minorEastAsia" w:hAnsi="Times New Roman"/>
          <w:sz w:val="28"/>
          <w:szCs w:val="28"/>
          <w:lang w:eastAsia="ru-RU"/>
        </w:rPr>
        <w:t>осуществляется закупочная деятельность</w:t>
      </w:r>
      <w:r w:rsidR="0031288D" w:rsidRPr="00934724">
        <w:rPr>
          <w:rFonts w:ascii="Times New Roman" w:eastAsiaTheme="minorEastAsia" w:hAnsi="Times New Roman"/>
          <w:sz w:val="28"/>
          <w:szCs w:val="28"/>
          <w:lang w:eastAsia="ru-RU"/>
        </w:rPr>
        <w:t>.</w:t>
      </w:r>
    </w:p>
    <w:p w14:paraId="322ED725" w14:textId="3FE079C0" w:rsidR="0022727E" w:rsidRPr="00934724" w:rsidRDefault="0022727E" w:rsidP="00943AC2">
      <w:pPr>
        <w:pStyle w:val="afff2"/>
        <w:numPr>
          <w:ilvl w:val="1"/>
          <w:numId w:val="15"/>
        </w:numPr>
        <w:spacing w:before="120" w:after="0" w:line="240" w:lineRule="auto"/>
        <w:ind w:left="0" w:firstLine="709"/>
        <w:contextualSpacing w:val="0"/>
        <w:jc w:val="both"/>
        <w:rPr>
          <w:rFonts w:ascii="Times New Roman" w:eastAsiaTheme="minorEastAsia" w:hAnsi="Times New Roman"/>
          <w:sz w:val="28"/>
          <w:szCs w:val="28"/>
          <w:lang w:eastAsia="ru-RU"/>
        </w:rPr>
      </w:pPr>
      <w:r w:rsidRPr="00934724">
        <w:rPr>
          <w:rFonts w:ascii="Times New Roman" w:eastAsiaTheme="minorEastAsia" w:hAnsi="Times New Roman"/>
          <w:sz w:val="28"/>
          <w:szCs w:val="28"/>
          <w:lang w:eastAsia="ru-RU"/>
        </w:rPr>
        <w:t xml:space="preserve">Закупка у Взаимозависимых с Заказчиком лиц посредством проведения </w:t>
      </w:r>
      <w:r w:rsidR="00037F87" w:rsidRPr="00934724">
        <w:rPr>
          <w:rFonts w:ascii="Times New Roman" w:hAnsi="Times New Roman"/>
          <w:sz w:val="28"/>
          <w:szCs w:val="28"/>
        </w:rPr>
        <w:t>маркетинговых исследований</w:t>
      </w:r>
      <w:r w:rsidRPr="00934724">
        <w:rPr>
          <w:rFonts w:ascii="Times New Roman" w:eastAsiaTheme="minorEastAsia" w:hAnsi="Times New Roman"/>
          <w:sz w:val="28"/>
          <w:szCs w:val="28"/>
          <w:lang w:eastAsia="ru-RU"/>
        </w:rPr>
        <w:t xml:space="preserve"> осуществляется по правилам, предусмотренным разделом </w:t>
      </w:r>
      <w:r w:rsidR="003D225A" w:rsidRPr="00934724">
        <w:rPr>
          <w:rFonts w:ascii="Times New Roman" w:eastAsiaTheme="minorEastAsia" w:hAnsi="Times New Roman"/>
          <w:sz w:val="28"/>
          <w:szCs w:val="28"/>
          <w:lang w:eastAsia="ru-RU"/>
        </w:rPr>
        <w:t>1</w:t>
      </w:r>
      <w:r w:rsidR="00943AC2" w:rsidRPr="00934724">
        <w:rPr>
          <w:rFonts w:ascii="Times New Roman" w:eastAsiaTheme="minorEastAsia" w:hAnsi="Times New Roman"/>
          <w:sz w:val="28"/>
          <w:szCs w:val="28"/>
          <w:lang w:eastAsia="ru-RU"/>
        </w:rPr>
        <w:t>3</w:t>
      </w:r>
      <w:r w:rsidR="003D225A" w:rsidRPr="00934724">
        <w:rPr>
          <w:rFonts w:ascii="Times New Roman" w:eastAsiaTheme="minorEastAsia" w:hAnsi="Times New Roman"/>
          <w:sz w:val="28"/>
          <w:szCs w:val="28"/>
          <w:lang w:eastAsia="ru-RU"/>
        </w:rPr>
        <w:t xml:space="preserve"> настоящего Положения</w:t>
      </w:r>
      <w:r w:rsidRPr="00934724">
        <w:rPr>
          <w:rFonts w:ascii="Times New Roman" w:eastAsiaTheme="minorEastAsia" w:hAnsi="Times New Roman"/>
          <w:sz w:val="28"/>
          <w:szCs w:val="28"/>
          <w:lang w:eastAsia="ru-RU"/>
        </w:rPr>
        <w:t>.</w:t>
      </w:r>
    </w:p>
    <w:p w14:paraId="63A2EB9F" w14:textId="7742F37E" w:rsidR="00B06500" w:rsidRPr="00934724" w:rsidRDefault="00B06500" w:rsidP="00943AC2">
      <w:pPr>
        <w:pStyle w:val="afff2"/>
        <w:numPr>
          <w:ilvl w:val="1"/>
          <w:numId w:val="15"/>
        </w:numPr>
        <w:spacing w:before="120" w:after="0" w:line="240" w:lineRule="auto"/>
        <w:ind w:left="0" w:firstLine="709"/>
        <w:contextualSpacing w:val="0"/>
        <w:jc w:val="both"/>
        <w:rPr>
          <w:rFonts w:ascii="Times New Roman" w:eastAsiaTheme="minorEastAsia" w:hAnsi="Times New Roman"/>
          <w:sz w:val="28"/>
          <w:szCs w:val="28"/>
          <w:lang w:eastAsia="ru-RU"/>
        </w:rPr>
      </w:pPr>
      <w:proofErr w:type="gramStart"/>
      <w:r w:rsidRPr="00934724">
        <w:rPr>
          <w:rFonts w:ascii="Times New Roman" w:eastAsiaTheme="minorEastAsia" w:hAnsi="Times New Roman"/>
          <w:sz w:val="28"/>
          <w:szCs w:val="28"/>
          <w:lang w:eastAsia="ru-RU"/>
        </w:rPr>
        <w:t>В случае если по результатам конкурентной закупки поставщиком (подрядчиком, исполнителем) определено Взаимозависимое с Заказчиком лицо, заключение и исполнение договора с ним осуществляется в соответствии с внутренними локальными актами Заказчика без применения требований Федерального закона от 18 июля 2011 г. № 223-ФЗ, в том числе о</w:t>
      </w:r>
      <w:r w:rsidR="009C52BB" w:rsidRPr="00934724">
        <w:rPr>
          <w:rFonts w:ascii="Times New Roman" w:eastAsiaTheme="minorEastAsia" w:hAnsi="Times New Roman"/>
          <w:sz w:val="28"/>
          <w:szCs w:val="28"/>
          <w:lang w:eastAsia="ru-RU"/>
        </w:rPr>
        <w:t> </w:t>
      </w:r>
      <w:r w:rsidRPr="00934724">
        <w:rPr>
          <w:rFonts w:ascii="Times New Roman" w:eastAsiaTheme="minorEastAsia" w:hAnsi="Times New Roman"/>
          <w:sz w:val="28"/>
          <w:szCs w:val="28"/>
          <w:lang w:eastAsia="ru-RU"/>
        </w:rPr>
        <w:t>размещении информации в единой информационной системе закупок и</w:t>
      </w:r>
      <w:r w:rsidR="009C52BB" w:rsidRPr="00934724">
        <w:rPr>
          <w:rFonts w:ascii="Times New Roman" w:eastAsiaTheme="minorEastAsia" w:hAnsi="Times New Roman"/>
          <w:sz w:val="28"/>
          <w:szCs w:val="28"/>
          <w:lang w:eastAsia="ru-RU"/>
        </w:rPr>
        <w:t> </w:t>
      </w:r>
      <w:r w:rsidRPr="00934724">
        <w:rPr>
          <w:rFonts w:ascii="Times New Roman" w:eastAsiaTheme="minorEastAsia" w:hAnsi="Times New Roman"/>
          <w:sz w:val="28"/>
          <w:szCs w:val="28"/>
          <w:lang w:eastAsia="ru-RU"/>
        </w:rPr>
        <w:t>в</w:t>
      </w:r>
      <w:r w:rsidR="009C52BB" w:rsidRPr="00934724">
        <w:rPr>
          <w:rFonts w:ascii="Times New Roman" w:eastAsiaTheme="minorEastAsia" w:hAnsi="Times New Roman"/>
          <w:sz w:val="28"/>
          <w:szCs w:val="28"/>
          <w:lang w:eastAsia="ru-RU"/>
        </w:rPr>
        <w:t> </w:t>
      </w:r>
      <w:r w:rsidRPr="00934724">
        <w:rPr>
          <w:rFonts w:ascii="Times New Roman" w:eastAsiaTheme="minorEastAsia" w:hAnsi="Times New Roman"/>
          <w:sz w:val="28"/>
          <w:szCs w:val="28"/>
          <w:lang w:eastAsia="ru-RU"/>
        </w:rPr>
        <w:t>реестре договоров.</w:t>
      </w:r>
      <w:proofErr w:type="gramEnd"/>
    </w:p>
    <w:p w14:paraId="417CD6E2" w14:textId="0F12B405" w:rsidR="00B06500" w:rsidRPr="00934724" w:rsidRDefault="00B06500" w:rsidP="00943AC2">
      <w:pPr>
        <w:pStyle w:val="afff2"/>
        <w:numPr>
          <w:ilvl w:val="1"/>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heme="minorEastAsia" w:hAnsi="Times New Roman"/>
          <w:sz w:val="28"/>
          <w:szCs w:val="28"/>
          <w:lang w:eastAsia="ru-RU"/>
        </w:rPr>
        <w:t>Заказчик вправе провести закупк</w:t>
      </w:r>
      <w:r w:rsidR="00555297" w:rsidRPr="00934724">
        <w:rPr>
          <w:rFonts w:ascii="Times New Roman" w:eastAsiaTheme="minorEastAsia" w:hAnsi="Times New Roman"/>
          <w:sz w:val="28"/>
          <w:szCs w:val="28"/>
          <w:lang w:eastAsia="ru-RU"/>
        </w:rPr>
        <w:t>у</w:t>
      </w:r>
      <w:r w:rsidRPr="00934724">
        <w:rPr>
          <w:rFonts w:ascii="Times New Roman" w:eastAsiaTheme="minorEastAsia" w:hAnsi="Times New Roman"/>
          <w:sz w:val="28"/>
          <w:szCs w:val="28"/>
          <w:lang w:eastAsia="ru-RU"/>
        </w:rPr>
        <w:t xml:space="preserve"> товаров, работ, услуг</w:t>
      </w:r>
      <w:r w:rsidRPr="00934724">
        <w:rPr>
          <w:rFonts w:ascii="Times New Roman" w:eastAsia="Times New Roman" w:hAnsi="Times New Roman"/>
          <w:sz w:val="28"/>
          <w:szCs w:val="28"/>
          <w:lang w:eastAsia="ru-RU"/>
        </w:rPr>
        <w:t xml:space="preserve"> у</w:t>
      </w:r>
      <w:r w:rsidR="00497165" w:rsidRPr="00934724">
        <w:rPr>
          <w:rFonts w:ascii="Times New Roman" w:eastAsia="Times New Roman" w:hAnsi="Times New Roman"/>
          <w:sz w:val="28"/>
          <w:szCs w:val="28"/>
          <w:lang w:eastAsia="ru-RU"/>
        </w:rPr>
        <w:t> </w:t>
      </w:r>
      <w:r w:rsidR="00BB44F5" w:rsidRPr="00934724">
        <w:rPr>
          <w:rFonts w:ascii="Times New Roman" w:eastAsia="Times New Roman" w:hAnsi="Times New Roman"/>
          <w:sz w:val="28"/>
          <w:szCs w:val="28"/>
          <w:lang w:eastAsia="ru-RU"/>
        </w:rPr>
        <w:t>В</w:t>
      </w:r>
      <w:r w:rsidRPr="00934724">
        <w:rPr>
          <w:rFonts w:ascii="Times New Roman" w:eastAsia="Times New Roman" w:hAnsi="Times New Roman"/>
          <w:sz w:val="28"/>
          <w:szCs w:val="28"/>
          <w:lang w:eastAsia="ru-RU"/>
        </w:rPr>
        <w:t>заимозависим</w:t>
      </w:r>
      <w:r w:rsidR="00EB5BDF" w:rsidRPr="00934724">
        <w:rPr>
          <w:rFonts w:ascii="Times New Roman" w:eastAsia="Times New Roman" w:hAnsi="Times New Roman"/>
          <w:sz w:val="28"/>
          <w:szCs w:val="28"/>
          <w:lang w:eastAsia="ru-RU"/>
        </w:rPr>
        <w:t>ого</w:t>
      </w:r>
      <w:r w:rsidRPr="00934724">
        <w:rPr>
          <w:rFonts w:ascii="Times New Roman" w:eastAsia="Times New Roman" w:hAnsi="Times New Roman"/>
          <w:sz w:val="28"/>
          <w:szCs w:val="28"/>
          <w:lang w:eastAsia="ru-RU"/>
        </w:rPr>
        <w:t xml:space="preserve"> </w:t>
      </w:r>
      <w:r w:rsidR="00BB44F5" w:rsidRPr="00934724">
        <w:rPr>
          <w:rFonts w:ascii="Times New Roman" w:eastAsia="Times New Roman" w:hAnsi="Times New Roman"/>
          <w:sz w:val="28"/>
          <w:szCs w:val="28"/>
          <w:lang w:eastAsia="ru-RU"/>
        </w:rPr>
        <w:t xml:space="preserve">с </w:t>
      </w:r>
      <w:r w:rsidR="00EB5BDF" w:rsidRPr="00934724">
        <w:rPr>
          <w:rFonts w:ascii="Times New Roman" w:eastAsia="Times New Roman" w:hAnsi="Times New Roman"/>
          <w:sz w:val="28"/>
          <w:szCs w:val="28"/>
          <w:lang w:eastAsia="ru-RU"/>
        </w:rPr>
        <w:t xml:space="preserve">ним </w:t>
      </w:r>
      <w:r w:rsidRPr="00934724">
        <w:rPr>
          <w:rFonts w:ascii="Times New Roman" w:eastAsia="Times New Roman" w:hAnsi="Times New Roman"/>
          <w:sz w:val="28"/>
          <w:szCs w:val="28"/>
          <w:lang w:eastAsia="ru-RU"/>
        </w:rPr>
        <w:t>лиц</w:t>
      </w:r>
      <w:r w:rsidR="00EB5BDF" w:rsidRPr="00934724">
        <w:rPr>
          <w:rFonts w:ascii="Times New Roman" w:eastAsia="Times New Roman" w:hAnsi="Times New Roman"/>
          <w:sz w:val="28"/>
          <w:szCs w:val="28"/>
          <w:lang w:eastAsia="ru-RU"/>
        </w:rPr>
        <w:t>а</w:t>
      </w:r>
      <w:r w:rsidRPr="00934724">
        <w:rPr>
          <w:rFonts w:ascii="Times New Roman" w:eastAsia="Times New Roman" w:hAnsi="Times New Roman"/>
          <w:sz w:val="28"/>
          <w:szCs w:val="28"/>
          <w:lang w:eastAsia="ru-RU"/>
        </w:rPr>
        <w:t xml:space="preserve"> </w:t>
      </w:r>
      <w:r w:rsidR="00EB5BDF" w:rsidRPr="00934724">
        <w:rPr>
          <w:rFonts w:ascii="Times New Roman" w:eastAsia="Times New Roman" w:hAnsi="Times New Roman"/>
          <w:sz w:val="28"/>
          <w:szCs w:val="28"/>
          <w:lang w:eastAsia="ru-RU"/>
        </w:rPr>
        <w:t xml:space="preserve">без проведения маркетинговых исследований (пункт </w:t>
      </w:r>
      <w:r w:rsidR="000D19D5" w:rsidRPr="00934724">
        <w:rPr>
          <w:rFonts w:ascii="Times New Roman" w:eastAsia="Times New Roman" w:hAnsi="Times New Roman"/>
          <w:sz w:val="28"/>
          <w:szCs w:val="28"/>
          <w:lang w:eastAsia="ru-RU"/>
        </w:rPr>
        <w:t>19</w:t>
      </w:r>
      <w:r w:rsidR="00EB5BDF" w:rsidRPr="00934724">
        <w:rPr>
          <w:rFonts w:ascii="Times New Roman" w:eastAsia="Times New Roman" w:hAnsi="Times New Roman"/>
          <w:sz w:val="28"/>
          <w:szCs w:val="28"/>
          <w:lang w:eastAsia="ru-RU"/>
        </w:rPr>
        <w:t>.</w:t>
      </w:r>
      <w:r w:rsidR="00943AC2" w:rsidRPr="00934724">
        <w:rPr>
          <w:rFonts w:ascii="Times New Roman" w:eastAsia="Times New Roman" w:hAnsi="Times New Roman"/>
          <w:sz w:val="28"/>
          <w:szCs w:val="28"/>
          <w:lang w:eastAsia="ru-RU"/>
        </w:rPr>
        <w:t>9</w:t>
      </w:r>
      <w:r w:rsidR="000D19D5" w:rsidRPr="00934724">
        <w:rPr>
          <w:rFonts w:ascii="Times New Roman" w:eastAsia="Times New Roman" w:hAnsi="Times New Roman"/>
          <w:sz w:val="28"/>
          <w:szCs w:val="28"/>
          <w:lang w:eastAsia="ru-RU"/>
        </w:rPr>
        <w:t xml:space="preserve"> настоящего Положения</w:t>
      </w:r>
      <w:r w:rsidR="00EB5BDF" w:rsidRPr="00934724">
        <w:rPr>
          <w:rFonts w:ascii="Times New Roman" w:eastAsia="Times New Roman" w:hAnsi="Times New Roman"/>
          <w:sz w:val="28"/>
          <w:szCs w:val="28"/>
          <w:lang w:eastAsia="ru-RU"/>
        </w:rPr>
        <w:t xml:space="preserve">) </w:t>
      </w:r>
      <w:r w:rsidR="00555297" w:rsidRPr="00934724">
        <w:rPr>
          <w:rFonts w:ascii="Times New Roman" w:eastAsia="Times New Roman" w:hAnsi="Times New Roman"/>
          <w:sz w:val="28"/>
          <w:szCs w:val="28"/>
          <w:lang w:eastAsia="ru-RU"/>
        </w:rPr>
        <w:t>в</w:t>
      </w:r>
      <w:r w:rsidR="00497165" w:rsidRPr="00934724">
        <w:rPr>
          <w:rFonts w:ascii="Times New Roman" w:eastAsia="Times New Roman" w:hAnsi="Times New Roman"/>
          <w:sz w:val="28"/>
          <w:szCs w:val="28"/>
          <w:lang w:eastAsia="ru-RU"/>
        </w:rPr>
        <w:t> </w:t>
      </w:r>
      <w:r w:rsidR="00555297" w:rsidRPr="00934724">
        <w:rPr>
          <w:rFonts w:ascii="Times New Roman" w:eastAsia="Times New Roman" w:hAnsi="Times New Roman"/>
          <w:sz w:val="28"/>
          <w:szCs w:val="28"/>
          <w:lang w:eastAsia="ru-RU"/>
        </w:rPr>
        <w:t xml:space="preserve">случаях, предусмотренных </w:t>
      </w:r>
      <w:r w:rsidR="0010680C" w:rsidRPr="00934724">
        <w:rPr>
          <w:rFonts w:ascii="Times New Roman" w:eastAsia="Times New Roman" w:hAnsi="Times New Roman"/>
          <w:sz w:val="28"/>
          <w:szCs w:val="28"/>
          <w:lang w:eastAsia="ru-RU"/>
        </w:rPr>
        <w:t>разделом 1</w:t>
      </w:r>
      <w:r w:rsidR="00943AC2" w:rsidRPr="00934724">
        <w:rPr>
          <w:rFonts w:ascii="Times New Roman" w:eastAsia="Times New Roman" w:hAnsi="Times New Roman"/>
          <w:sz w:val="28"/>
          <w:szCs w:val="28"/>
          <w:lang w:eastAsia="ru-RU"/>
        </w:rPr>
        <w:t>5</w:t>
      </w:r>
      <w:r w:rsidR="0010680C" w:rsidRPr="00934724">
        <w:rPr>
          <w:rFonts w:ascii="Times New Roman" w:eastAsia="Times New Roman" w:hAnsi="Times New Roman"/>
          <w:sz w:val="28"/>
          <w:szCs w:val="28"/>
          <w:lang w:eastAsia="ru-RU"/>
        </w:rPr>
        <w:t xml:space="preserve">, </w:t>
      </w:r>
      <w:r w:rsidR="00555297" w:rsidRPr="00934724">
        <w:rPr>
          <w:rFonts w:ascii="Times New Roman" w:eastAsia="Times New Roman" w:hAnsi="Times New Roman"/>
          <w:sz w:val="28"/>
          <w:szCs w:val="28"/>
          <w:lang w:eastAsia="ru-RU"/>
        </w:rPr>
        <w:t xml:space="preserve">пунктом </w:t>
      </w:r>
      <w:r w:rsidR="00943AC2" w:rsidRPr="00934724">
        <w:rPr>
          <w:rFonts w:ascii="Times New Roman" w:eastAsia="Times New Roman" w:hAnsi="Times New Roman"/>
          <w:sz w:val="28"/>
          <w:szCs w:val="28"/>
          <w:lang w:eastAsia="ru-RU"/>
        </w:rPr>
        <w:t>16</w:t>
      </w:r>
      <w:r w:rsidR="00555297" w:rsidRPr="00934724">
        <w:rPr>
          <w:rFonts w:ascii="Times New Roman" w:eastAsia="Times New Roman" w:hAnsi="Times New Roman"/>
          <w:sz w:val="28"/>
          <w:szCs w:val="28"/>
          <w:lang w:eastAsia="ru-RU"/>
        </w:rPr>
        <w:t>.1</w:t>
      </w:r>
      <w:r w:rsidR="000D19D5" w:rsidRPr="00934724">
        <w:rPr>
          <w:rFonts w:ascii="Times New Roman" w:eastAsia="Times New Roman" w:hAnsi="Times New Roman"/>
          <w:sz w:val="28"/>
          <w:szCs w:val="28"/>
          <w:lang w:eastAsia="ru-RU"/>
        </w:rPr>
        <w:t xml:space="preserve"> настоящего Положения</w:t>
      </w:r>
      <w:r w:rsidR="00555297" w:rsidRPr="00934724">
        <w:rPr>
          <w:rFonts w:ascii="Times New Roman" w:eastAsia="Times New Roman" w:hAnsi="Times New Roman"/>
          <w:sz w:val="28"/>
          <w:szCs w:val="28"/>
          <w:lang w:eastAsia="ru-RU"/>
        </w:rPr>
        <w:t>, а</w:t>
      </w:r>
      <w:r w:rsidR="00C256C8" w:rsidRPr="00934724">
        <w:rPr>
          <w:rFonts w:ascii="Times New Roman" w:eastAsia="Times New Roman" w:hAnsi="Times New Roman"/>
          <w:sz w:val="28"/>
          <w:szCs w:val="28"/>
          <w:lang w:eastAsia="ru-RU"/>
        </w:rPr>
        <w:t> </w:t>
      </w:r>
      <w:r w:rsidR="00555297" w:rsidRPr="00934724">
        <w:rPr>
          <w:rFonts w:ascii="Times New Roman" w:eastAsia="Times New Roman" w:hAnsi="Times New Roman"/>
          <w:sz w:val="28"/>
          <w:szCs w:val="28"/>
          <w:lang w:eastAsia="ru-RU"/>
        </w:rPr>
        <w:t xml:space="preserve">также </w:t>
      </w:r>
      <w:r w:rsidR="00AE7DDF" w:rsidRPr="00934724">
        <w:rPr>
          <w:rFonts w:ascii="Times New Roman" w:eastAsia="Times New Roman" w:hAnsi="Times New Roman"/>
          <w:sz w:val="28"/>
          <w:szCs w:val="28"/>
          <w:lang w:eastAsia="ru-RU"/>
        </w:rPr>
        <w:t xml:space="preserve">в </w:t>
      </w:r>
      <w:r w:rsidRPr="00934724">
        <w:rPr>
          <w:rFonts w:ascii="Times New Roman" w:eastAsia="Times New Roman" w:hAnsi="Times New Roman"/>
          <w:sz w:val="28"/>
          <w:szCs w:val="28"/>
          <w:lang w:eastAsia="ru-RU"/>
        </w:rPr>
        <w:t>случаях</w:t>
      </w:r>
      <w:r w:rsidR="00555297" w:rsidRPr="00934724">
        <w:rPr>
          <w:rFonts w:ascii="Times New Roman" w:eastAsia="Times New Roman" w:hAnsi="Times New Roman"/>
          <w:sz w:val="28"/>
          <w:szCs w:val="28"/>
          <w:lang w:eastAsia="ru-RU"/>
        </w:rPr>
        <w:t>, если</w:t>
      </w:r>
      <w:r w:rsidRPr="00934724">
        <w:rPr>
          <w:rFonts w:ascii="Times New Roman" w:eastAsia="Times New Roman" w:hAnsi="Times New Roman"/>
          <w:sz w:val="28"/>
          <w:szCs w:val="28"/>
          <w:lang w:eastAsia="ru-RU"/>
        </w:rPr>
        <w:t xml:space="preserve">: </w:t>
      </w:r>
    </w:p>
    <w:p w14:paraId="6D4C78C9" w14:textId="1C3D2AEF" w:rsidR="00B06500" w:rsidRPr="00934724" w:rsidRDefault="00485C67" w:rsidP="00943AC2">
      <w:pPr>
        <w:pStyle w:val="afff2"/>
        <w:numPr>
          <w:ilvl w:val="2"/>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Обществом</w:t>
      </w:r>
      <w:r w:rsidR="00B06500" w:rsidRPr="00934724">
        <w:rPr>
          <w:rFonts w:ascii="Times New Roman" w:eastAsia="Times New Roman" w:hAnsi="Times New Roman"/>
          <w:sz w:val="28"/>
          <w:szCs w:val="28"/>
          <w:lang w:eastAsia="ru-RU"/>
        </w:rPr>
        <w:t xml:space="preserve"> осуществляется закупка товаров, работ, услуг у ПАО </w:t>
      </w:r>
      <w:r w:rsidR="00EB623E">
        <w:rPr>
          <w:rFonts w:ascii="Times New Roman" w:eastAsia="Times New Roman" w:hAnsi="Times New Roman"/>
          <w:sz w:val="28"/>
          <w:szCs w:val="28"/>
          <w:lang w:eastAsia="ru-RU"/>
        </w:rPr>
        <w:t>«</w:t>
      </w:r>
      <w:r w:rsidR="00B06500"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00E22200" w:rsidRPr="00934724">
        <w:rPr>
          <w:rFonts w:ascii="Times New Roman" w:eastAsia="Times New Roman" w:hAnsi="Times New Roman"/>
          <w:sz w:val="28"/>
          <w:szCs w:val="28"/>
          <w:lang w:eastAsia="ru-RU"/>
        </w:rPr>
        <w:t xml:space="preserve">, </w:t>
      </w:r>
      <w:r w:rsidRPr="00934724">
        <w:rPr>
          <w:rFonts w:ascii="Times New Roman" w:eastAsia="Times New Roman" w:hAnsi="Times New Roman"/>
          <w:sz w:val="28"/>
          <w:szCs w:val="28"/>
          <w:lang w:eastAsia="ru-RU"/>
        </w:rPr>
        <w:t xml:space="preserve">ООО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xml:space="preserve">Газпром </w:t>
      </w:r>
      <w:proofErr w:type="spellStart"/>
      <w:r w:rsidRPr="00934724">
        <w:rPr>
          <w:rFonts w:ascii="Times New Roman" w:eastAsia="Times New Roman" w:hAnsi="Times New Roman"/>
          <w:sz w:val="28"/>
          <w:szCs w:val="28"/>
          <w:lang w:eastAsia="ru-RU"/>
        </w:rPr>
        <w:t>межрегионгаз</w:t>
      </w:r>
      <w:proofErr w:type="spellEnd"/>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xml:space="preserve">, АО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 газораспределение</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xml:space="preserve"> </w:t>
      </w:r>
      <w:r w:rsidR="00E22200" w:rsidRPr="00934724">
        <w:rPr>
          <w:rFonts w:ascii="Times New Roman" w:eastAsia="Times New Roman" w:hAnsi="Times New Roman"/>
          <w:sz w:val="28"/>
          <w:szCs w:val="28"/>
          <w:lang w:eastAsia="ru-RU"/>
        </w:rPr>
        <w:t xml:space="preserve">признаваемым с ней </w:t>
      </w:r>
      <w:r w:rsidR="001C4152" w:rsidRPr="00934724">
        <w:rPr>
          <w:rFonts w:ascii="Times New Roman" w:eastAsia="Times New Roman" w:hAnsi="Times New Roman"/>
          <w:sz w:val="28"/>
          <w:szCs w:val="28"/>
          <w:lang w:eastAsia="ru-RU"/>
        </w:rPr>
        <w:t>В</w:t>
      </w:r>
      <w:r w:rsidR="00E22200" w:rsidRPr="00934724">
        <w:rPr>
          <w:rFonts w:ascii="Times New Roman" w:eastAsia="Times New Roman" w:hAnsi="Times New Roman"/>
          <w:sz w:val="28"/>
          <w:szCs w:val="28"/>
          <w:lang w:eastAsia="ru-RU"/>
        </w:rPr>
        <w:t>заимозависимым лицом</w:t>
      </w:r>
      <w:r w:rsidR="002A5FB4" w:rsidRPr="00934724">
        <w:rPr>
          <w:rFonts w:ascii="Times New Roman" w:eastAsia="Times New Roman" w:hAnsi="Times New Roman"/>
          <w:sz w:val="28"/>
          <w:szCs w:val="28"/>
          <w:lang w:eastAsia="ru-RU"/>
        </w:rPr>
        <w:t>.</w:t>
      </w:r>
    </w:p>
    <w:p w14:paraId="29C2AB4F" w14:textId="3FC24974" w:rsidR="00B06500" w:rsidRPr="00934724" w:rsidRDefault="00B06500" w:rsidP="00943AC2">
      <w:pPr>
        <w:pStyle w:val="afff2"/>
        <w:numPr>
          <w:ilvl w:val="2"/>
          <w:numId w:val="15"/>
        </w:numPr>
        <w:spacing w:before="120" w:after="0" w:line="240" w:lineRule="auto"/>
        <w:ind w:left="0" w:firstLine="709"/>
        <w:contextualSpacing w:val="0"/>
        <w:jc w:val="both"/>
        <w:rPr>
          <w:rFonts w:ascii="Times New Roman" w:eastAsia="Times New Roman" w:hAnsi="Times New Roman"/>
          <w:sz w:val="28"/>
          <w:szCs w:val="28"/>
          <w:lang w:eastAsia="ru-RU"/>
        </w:rPr>
      </w:pPr>
      <w:proofErr w:type="gramStart"/>
      <w:r w:rsidRPr="00934724">
        <w:rPr>
          <w:rFonts w:ascii="Times New Roman" w:eastAsia="Times New Roman" w:hAnsi="Times New Roman"/>
          <w:sz w:val="28"/>
          <w:szCs w:val="28"/>
          <w:lang w:eastAsia="ru-RU"/>
        </w:rPr>
        <w:t xml:space="preserve">Заключается договор на оказание услуг добычи, транспортировки, хранения, переработки газа с </w:t>
      </w:r>
      <w:r w:rsidR="00E22200" w:rsidRPr="00934724">
        <w:rPr>
          <w:rFonts w:ascii="Times New Roman" w:eastAsia="Times New Roman" w:hAnsi="Times New Roman"/>
          <w:sz w:val="28"/>
          <w:szCs w:val="28"/>
          <w:lang w:eastAsia="ru-RU"/>
        </w:rPr>
        <w:t>признаваемыми Вз</w:t>
      </w:r>
      <w:r w:rsidR="004837FE" w:rsidRPr="00934724">
        <w:rPr>
          <w:rFonts w:ascii="Times New Roman" w:eastAsia="Times New Roman" w:hAnsi="Times New Roman"/>
          <w:sz w:val="28"/>
          <w:szCs w:val="28"/>
          <w:lang w:eastAsia="ru-RU"/>
        </w:rPr>
        <w:t>а</w:t>
      </w:r>
      <w:r w:rsidR="00E22200" w:rsidRPr="00934724">
        <w:rPr>
          <w:rFonts w:ascii="Times New Roman" w:eastAsia="Times New Roman" w:hAnsi="Times New Roman"/>
          <w:sz w:val="28"/>
          <w:szCs w:val="28"/>
          <w:lang w:eastAsia="ru-RU"/>
        </w:rPr>
        <w:t xml:space="preserve">имозависимыми с Заказчиком лицами, являющимися </w:t>
      </w:r>
      <w:r w:rsidRPr="00934724">
        <w:rPr>
          <w:rFonts w:ascii="Times New Roman" w:eastAsia="Times New Roman" w:hAnsi="Times New Roman"/>
          <w:sz w:val="28"/>
          <w:szCs w:val="28"/>
          <w:lang w:eastAsia="ru-RU"/>
        </w:rPr>
        <w:t>дочерними обществами ПАО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100 % уставного капитала которых принадлежит ПАО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либо дочерними обществами дочерних обществ ПАО</w:t>
      </w:r>
      <w:r w:rsidRPr="00934724">
        <w:rPr>
          <w:rFonts w:ascii="Times New Roman" w:eastAsia="Times New Roman" w:hAnsi="Times New Roman"/>
          <w:sz w:val="28"/>
          <w:szCs w:val="28"/>
          <w:lang w:val="en-US" w:eastAsia="ru-RU"/>
        </w:rPr>
        <w:t>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xml:space="preserve"> при условии, если 100 % уставного капитала таких дочерних обществ дочерних обществ ПАО</w:t>
      </w:r>
      <w:r w:rsidRPr="00934724">
        <w:rPr>
          <w:rFonts w:ascii="Times New Roman" w:eastAsia="Times New Roman" w:hAnsi="Times New Roman"/>
          <w:sz w:val="28"/>
          <w:szCs w:val="28"/>
          <w:lang w:val="en-US" w:eastAsia="ru-RU"/>
        </w:rPr>
        <w:t>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xml:space="preserve"> принадлежат дочерним обществам ПАО</w:t>
      </w:r>
      <w:r w:rsidRPr="00934724">
        <w:rPr>
          <w:rFonts w:ascii="Times New Roman" w:eastAsia="Times New Roman" w:hAnsi="Times New Roman"/>
          <w:sz w:val="28"/>
          <w:szCs w:val="28"/>
          <w:lang w:val="en-US" w:eastAsia="ru-RU"/>
        </w:rPr>
        <w:t>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xml:space="preserve"> совместно с ПАО</w:t>
      </w:r>
      <w:r w:rsidRPr="00934724">
        <w:rPr>
          <w:rFonts w:ascii="Times New Roman" w:eastAsia="Times New Roman" w:hAnsi="Times New Roman"/>
          <w:sz w:val="28"/>
          <w:szCs w:val="28"/>
          <w:lang w:val="en-US" w:eastAsia="ru-RU"/>
        </w:rPr>
        <w:t>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осуществляющими добычу, транспортировку</w:t>
      </w:r>
      <w:proofErr w:type="gramEnd"/>
      <w:r w:rsidRPr="00934724">
        <w:rPr>
          <w:rFonts w:ascii="Times New Roman" w:eastAsia="Times New Roman" w:hAnsi="Times New Roman"/>
          <w:sz w:val="28"/>
          <w:szCs w:val="28"/>
          <w:lang w:eastAsia="ru-RU"/>
        </w:rPr>
        <w:t xml:space="preserve">, хранение, переработку газа, производственные </w:t>
      </w:r>
      <w:proofErr w:type="gramStart"/>
      <w:r w:rsidRPr="00934724">
        <w:rPr>
          <w:rFonts w:ascii="Times New Roman" w:eastAsia="Times New Roman" w:hAnsi="Times New Roman"/>
          <w:sz w:val="28"/>
          <w:szCs w:val="28"/>
          <w:lang w:eastAsia="ru-RU"/>
        </w:rPr>
        <w:t>объекты</w:t>
      </w:r>
      <w:proofErr w:type="gramEnd"/>
      <w:r w:rsidRPr="00934724">
        <w:rPr>
          <w:rFonts w:ascii="Times New Roman" w:eastAsia="Times New Roman" w:hAnsi="Times New Roman"/>
          <w:sz w:val="28"/>
          <w:szCs w:val="28"/>
          <w:lang w:eastAsia="ru-RU"/>
        </w:rPr>
        <w:t xml:space="preserve"> которых входят в состав Единой системы газоснабжения в</w:t>
      </w:r>
      <w:r w:rsidR="002A5FB4" w:rsidRPr="00934724">
        <w:rPr>
          <w:rFonts w:ascii="Times New Roman" w:eastAsia="Times New Roman" w:hAnsi="Times New Roman"/>
          <w:sz w:val="28"/>
          <w:szCs w:val="28"/>
          <w:lang w:eastAsia="ru-RU"/>
        </w:rPr>
        <w:t> </w:t>
      </w:r>
      <w:r w:rsidRPr="00934724">
        <w:rPr>
          <w:rFonts w:ascii="Times New Roman" w:eastAsia="Times New Roman" w:hAnsi="Times New Roman"/>
          <w:sz w:val="28"/>
          <w:szCs w:val="28"/>
          <w:lang w:eastAsia="ru-RU"/>
        </w:rPr>
        <w:t xml:space="preserve">соответствии с Федеральным законом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О газоснабжении в Российской Федерации</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xml:space="preserve"> и находятся у них на праве собственности или на иных законных основаниях</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w:t>
      </w:r>
    </w:p>
    <w:p w14:paraId="2C32CBF1" w14:textId="0C2882C6" w:rsidR="00B06500" w:rsidRPr="00934724" w:rsidRDefault="00B06500" w:rsidP="00943AC2">
      <w:pPr>
        <w:pStyle w:val="afff2"/>
        <w:numPr>
          <w:ilvl w:val="2"/>
          <w:numId w:val="15"/>
        </w:numPr>
        <w:spacing w:before="120" w:after="0" w:line="240" w:lineRule="auto"/>
        <w:ind w:left="0" w:firstLine="709"/>
        <w:contextualSpacing w:val="0"/>
        <w:jc w:val="both"/>
        <w:rPr>
          <w:rFonts w:ascii="Times New Roman" w:eastAsia="Times New Roman" w:hAnsi="Times New Roman"/>
          <w:sz w:val="28"/>
          <w:szCs w:val="28"/>
          <w:lang w:eastAsia="ru-RU"/>
        </w:rPr>
      </w:pPr>
      <w:proofErr w:type="gramStart"/>
      <w:r w:rsidRPr="00934724">
        <w:rPr>
          <w:rFonts w:ascii="Times New Roman" w:eastAsia="Times New Roman" w:hAnsi="Times New Roman"/>
          <w:sz w:val="28"/>
          <w:szCs w:val="28"/>
          <w:lang w:eastAsia="ru-RU"/>
        </w:rPr>
        <w:t>Заключается договор на оказание услуг добычи, транспортировки, хранения, переработки жидких углеводородов с</w:t>
      </w:r>
      <w:r w:rsidR="002A5FB4" w:rsidRPr="00934724">
        <w:rPr>
          <w:rFonts w:ascii="Times New Roman" w:eastAsia="Times New Roman" w:hAnsi="Times New Roman"/>
          <w:sz w:val="28"/>
          <w:szCs w:val="28"/>
          <w:lang w:eastAsia="ru-RU"/>
        </w:rPr>
        <w:t> </w:t>
      </w:r>
      <w:r w:rsidR="00E22200" w:rsidRPr="00934724">
        <w:rPr>
          <w:rFonts w:ascii="Times New Roman" w:eastAsia="Times New Roman" w:hAnsi="Times New Roman"/>
          <w:sz w:val="28"/>
          <w:szCs w:val="28"/>
          <w:lang w:eastAsia="ru-RU"/>
        </w:rPr>
        <w:t xml:space="preserve">признаваемыми Взаимозависимыми с Заказчиком лицами, являющимися </w:t>
      </w:r>
      <w:r w:rsidRPr="00934724">
        <w:rPr>
          <w:rFonts w:ascii="Times New Roman" w:eastAsia="Times New Roman" w:hAnsi="Times New Roman"/>
          <w:sz w:val="28"/>
          <w:szCs w:val="28"/>
          <w:lang w:eastAsia="ru-RU"/>
        </w:rPr>
        <w:t xml:space="preserve">дочерними обществами ПАО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xml:space="preserve">, 100 % уставного капитала которых принадлежит ПАО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xml:space="preserve">, либо дочерними обществами дочерних обществ ПАО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xml:space="preserve"> при условии, если 100 % уставного капитала таких дочерних обществ дочерних обществ ПАО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xml:space="preserve"> принадлежат дочерним обществам ПАО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xml:space="preserve"> совместно с ПАО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осуществляющими добычу</w:t>
      </w:r>
      <w:proofErr w:type="gramEnd"/>
      <w:r w:rsidRPr="00934724">
        <w:rPr>
          <w:rFonts w:ascii="Times New Roman" w:eastAsia="Times New Roman" w:hAnsi="Times New Roman"/>
          <w:sz w:val="28"/>
          <w:szCs w:val="28"/>
          <w:lang w:eastAsia="ru-RU"/>
        </w:rPr>
        <w:t>, транспортировку, хранение, переработку жидких углеводородов, и</w:t>
      </w:r>
      <w:r w:rsidR="002A5FB4" w:rsidRPr="00934724">
        <w:rPr>
          <w:rFonts w:ascii="Times New Roman" w:eastAsia="Times New Roman" w:hAnsi="Times New Roman"/>
          <w:sz w:val="28"/>
          <w:szCs w:val="28"/>
          <w:lang w:eastAsia="ru-RU"/>
        </w:rPr>
        <w:t> </w:t>
      </w:r>
      <w:r w:rsidRPr="00934724">
        <w:rPr>
          <w:rFonts w:ascii="Times New Roman" w:eastAsia="Times New Roman" w:hAnsi="Times New Roman"/>
          <w:sz w:val="28"/>
          <w:szCs w:val="28"/>
          <w:lang w:eastAsia="ru-RU"/>
        </w:rPr>
        <w:t>у</w:t>
      </w:r>
      <w:r w:rsidR="002A5FB4" w:rsidRPr="00934724">
        <w:rPr>
          <w:rFonts w:ascii="Times New Roman" w:eastAsia="Times New Roman" w:hAnsi="Times New Roman"/>
          <w:sz w:val="28"/>
          <w:szCs w:val="28"/>
          <w:lang w:eastAsia="ru-RU"/>
        </w:rPr>
        <w:t> </w:t>
      </w:r>
      <w:r w:rsidRPr="00934724">
        <w:rPr>
          <w:rFonts w:ascii="Times New Roman" w:eastAsia="Times New Roman" w:hAnsi="Times New Roman"/>
          <w:sz w:val="28"/>
          <w:szCs w:val="28"/>
          <w:lang w:eastAsia="ru-RU"/>
        </w:rPr>
        <w:t>которых производственные объекты находятся на праве собственности или на иных законных основаниях.</w:t>
      </w:r>
    </w:p>
    <w:p w14:paraId="33C6B903" w14:textId="36C3F75A" w:rsidR="00B06500" w:rsidRPr="00934724" w:rsidRDefault="00B06500" w:rsidP="00943AC2">
      <w:pPr>
        <w:pStyle w:val="afff2"/>
        <w:numPr>
          <w:ilvl w:val="2"/>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lastRenderedPageBreak/>
        <w:t xml:space="preserve">Заключается инвестиционный договор, по которому инвестором выступает ПАО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w:t>
      </w:r>
    </w:p>
    <w:p w14:paraId="69B48779" w14:textId="2A8B01BD" w:rsidR="00B06500" w:rsidRPr="00934724" w:rsidRDefault="00B06500" w:rsidP="00943AC2">
      <w:pPr>
        <w:pStyle w:val="afff2"/>
        <w:numPr>
          <w:ilvl w:val="2"/>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Между ПАО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xml:space="preserve"> и Компанией Группы Газпром</w:t>
      </w:r>
      <w:r w:rsidR="001C4152" w:rsidRPr="00934724">
        <w:rPr>
          <w:rFonts w:ascii="Times New Roman" w:eastAsia="Times New Roman" w:hAnsi="Times New Roman"/>
          <w:sz w:val="28"/>
          <w:szCs w:val="28"/>
          <w:lang w:eastAsia="ru-RU"/>
        </w:rPr>
        <w:t>, признаваемыми Взаимозависимыми с Заказчиком лицами,</w:t>
      </w:r>
      <w:r w:rsidRPr="00934724">
        <w:rPr>
          <w:rFonts w:ascii="Times New Roman" w:eastAsia="Times New Roman" w:hAnsi="Times New Roman"/>
          <w:sz w:val="28"/>
          <w:szCs w:val="28"/>
          <w:lang w:eastAsia="ru-RU"/>
        </w:rPr>
        <w:t xml:space="preserve"> заключается договор аренды или купли-продажи движимого имущества, договор на</w:t>
      </w:r>
      <w:r w:rsidR="002A5FB4" w:rsidRPr="00934724">
        <w:rPr>
          <w:rFonts w:ascii="Times New Roman" w:eastAsia="Times New Roman" w:hAnsi="Times New Roman"/>
          <w:sz w:val="28"/>
          <w:szCs w:val="28"/>
          <w:lang w:eastAsia="ru-RU"/>
        </w:rPr>
        <w:t> </w:t>
      </w:r>
      <w:r w:rsidRPr="00934724">
        <w:rPr>
          <w:rFonts w:ascii="Times New Roman" w:eastAsia="Times New Roman" w:hAnsi="Times New Roman"/>
          <w:sz w:val="28"/>
          <w:szCs w:val="28"/>
          <w:lang w:eastAsia="ru-RU"/>
        </w:rPr>
        <w:t xml:space="preserve">предоставление услуг по консервации, </w:t>
      </w:r>
      <w:proofErr w:type="spellStart"/>
      <w:r w:rsidRPr="00934724">
        <w:rPr>
          <w:rFonts w:ascii="Times New Roman" w:eastAsia="Times New Roman" w:hAnsi="Times New Roman"/>
          <w:sz w:val="28"/>
          <w:szCs w:val="28"/>
          <w:lang w:eastAsia="ru-RU"/>
        </w:rPr>
        <w:t>расконсервации</w:t>
      </w:r>
      <w:proofErr w:type="spellEnd"/>
      <w:r w:rsidRPr="00934724">
        <w:rPr>
          <w:rFonts w:ascii="Times New Roman" w:eastAsia="Times New Roman" w:hAnsi="Times New Roman"/>
          <w:sz w:val="28"/>
          <w:szCs w:val="28"/>
          <w:lang w:eastAsia="ru-RU"/>
        </w:rPr>
        <w:t>, ликвидации недвижимого и/или движимого имущества</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w:t>
      </w:r>
    </w:p>
    <w:p w14:paraId="4DBE0F90" w14:textId="0C33080F" w:rsidR="00B06500" w:rsidRPr="00934724" w:rsidRDefault="00B06500" w:rsidP="00943AC2">
      <w:pPr>
        <w:pStyle w:val="afff2"/>
        <w:numPr>
          <w:ilvl w:val="2"/>
          <w:numId w:val="15"/>
        </w:numPr>
        <w:spacing w:before="120" w:after="0" w:line="240" w:lineRule="auto"/>
        <w:ind w:left="0" w:firstLine="709"/>
        <w:contextualSpacing w:val="0"/>
        <w:jc w:val="both"/>
        <w:rPr>
          <w:rFonts w:ascii="Times New Roman" w:eastAsia="Times New Roman" w:hAnsi="Times New Roman"/>
          <w:sz w:val="28"/>
          <w:szCs w:val="28"/>
          <w:lang w:eastAsia="ru-RU"/>
        </w:rPr>
      </w:pPr>
      <w:proofErr w:type="gramStart"/>
      <w:r w:rsidRPr="00934724">
        <w:rPr>
          <w:rFonts w:ascii="Times New Roman" w:eastAsia="Times New Roman" w:hAnsi="Times New Roman"/>
          <w:sz w:val="28"/>
          <w:szCs w:val="28"/>
          <w:lang w:eastAsia="ru-RU"/>
        </w:rPr>
        <w:t xml:space="preserve">Заключается договор с </w:t>
      </w:r>
      <w:r w:rsidR="001C4152" w:rsidRPr="00934724">
        <w:rPr>
          <w:rFonts w:ascii="Times New Roman" w:eastAsia="Times New Roman" w:hAnsi="Times New Roman"/>
          <w:sz w:val="28"/>
          <w:szCs w:val="28"/>
          <w:lang w:eastAsia="ru-RU"/>
        </w:rPr>
        <w:t>признаваемым Взаимозависимым с</w:t>
      </w:r>
      <w:r w:rsidR="002A5FB4" w:rsidRPr="00934724">
        <w:rPr>
          <w:rFonts w:ascii="Times New Roman" w:eastAsia="Times New Roman" w:hAnsi="Times New Roman"/>
          <w:sz w:val="28"/>
          <w:szCs w:val="28"/>
          <w:lang w:eastAsia="ru-RU"/>
        </w:rPr>
        <w:t> </w:t>
      </w:r>
      <w:r w:rsidR="001C4152" w:rsidRPr="00934724">
        <w:rPr>
          <w:rFonts w:ascii="Times New Roman" w:eastAsia="Times New Roman" w:hAnsi="Times New Roman"/>
          <w:sz w:val="28"/>
          <w:szCs w:val="28"/>
          <w:lang w:eastAsia="ru-RU"/>
        </w:rPr>
        <w:t xml:space="preserve">Заказчиком </w:t>
      </w:r>
      <w:r w:rsidRPr="00934724">
        <w:rPr>
          <w:rFonts w:ascii="Times New Roman" w:eastAsia="Times New Roman" w:hAnsi="Times New Roman"/>
          <w:sz w:val="28"/>
          <w:szCs w:val="28"/>
          <w:lang w:eastAsia="ru-RU"/>
        </w:rPr>
        <w:t>дочерним обществом ПАО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100 % уставного капитала которого принадлежит ПАО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либо дочерним обществом дочернего общества ПАО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xml:space="preserve"> при условии, если 100 % уставного капитала такого дочернего общества дочернего общества ПАО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xml:space="preserve"> принадлежат дочернему обществу ПАО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xml:space="preserve"> совместно с ПАО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на закупку следующих видов работ (услуг):</w:t>
      </w:r>
      <w:proofErr w:type="gramEnd"/>
    </w:p>
    <w:p w14:paraId="0F67E2A7" w14:textId="00667AA0" w:rsidR="00B06500"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Услуг связи:</w:t>
      </w:r>
    </w:p>
    <w:p w14:paraId="1F6EE441" w14:textId="77777777" w:rsidR="00B06500" w:rsidRPr="00934724" w:rsidRDefault="00B06500" w:rsidP="00943AC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местной и внутризоновой телефонной связи;</w:t>
      </w:r>
    </w:p>
    <w:p w14:paraId="7C37654E" w14:textId="77777777" w:rsidR="00B06500" w:rsidRPr="00934724" w:rsidRDefault="00B06500" w:rsidP="00943AC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proofErr w:type="spellStart"/>
      <w:r w:rsidRPr="00934724">
        <w:rPr>
          <w:rFonts w:ascii="Times New Roman" w:eastAsia="Times New Roman" w:hAnsi="Times New Roman" w:cs="Times New Roman"/>
          <w:sz w:val="28"/>
          <w:szCs w:val="28"/>
          <w:lang w:eastAsia="ru-RU"/>
        </w:rPr>
        <w:t>телематических</w:t>
      </w:r>
      <w:proofErr w:type="spellEnd"/>
      <w:r w:rsidRPr="00934724">
        <w:rPr>
          <w:rFonts w:ascii="Times New Roman" w:eastAsia="Times New Roman" w:hAnsi="Times New Roman" w:cs="Times New Roman"/>
          <w:sz w:val="28"/>
          <w:szCs w:val="28"/>
          <w:lang w:eastAsia="ru-RU"/>
        </w:rPr>
        <w:t xml:space="preserve"> услуг связи, в том числе в сети Интернет;</w:t>
      </w:r>
    </w:p>
    <w:p w14:paraId="74365D6A" w14:textId="77777777" w:rsidR="00B06500" w:rsidRPr="00934724" w:rsidRDefault="00B06500" w:rsidP="00943AC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спутниковой связи;</w:t>
      </w:r>
    </w:p>
    <w:p w14:paraId="64AAA3EA" w14:textId="038C8D09" w:rsidR="00B06500" w:rsidRPr="00934724" w:rsidRDefault="00B06500" w:rsidP="00943AC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предоставления доступа к услугам междугородной и международной телефонной связи, к ресурсам сети связи ПАО</w:t>
      </w:r>
      <w:r w:rsidRPr="00934724">
        <w:rPr>
          <w:rFonts w:ascii="Times New Roman" w:eastAsia="Times New Roman" w:hAnsi="Times New Roman" w:cs="Times New Roman"/>
          <w:sz w:val="28"/>
          <w:szCs w:val="28"/>
          <w:lang w:val="en-US" w:eastAsia="ru-RU"/>
        </w:rPr>
        <w:t> </w:t>
      </w:r>
      <w:r w:rsidR="00EB623E">
        <w:rPr>
          <w:rFonts w:ascii="Times New Roman" w:eastAsia="Times New Roman" w:hAnsi="Times New Roman" w:cs="Times New Roman"/>
          <w:sz w:val="28"/>
          <w:szCs w:val="28"/>
          <w:lang w:eastAsia="ru-RU"/>
        </w:rPr>
        <w:t>»</w:t>
      </w:r>
      <w:r w:rsidRPr="00934724">
        <w:rPr>
          <w:rFonts w:ascii="Times New Roman" w:eastAsia="Times New Roman" w:hAnsi="Times New Roman" w:cs="Times New Roman"/>
          <w:sz w:val="28"/>
          <w:szCs w:val="28"/>
          <w:lang w:eastAsia="ru-RU"/>
        </w:rPr>
        <w:t>Газпром</w:t>
      </w:r>
      <w:r w:rsidR="00EB623E">
        <w:rPr>
          <w:rFonts w:ascii="Times New Roman" w:eastAsia="Times New Roman" w:hAnsi="Times New Roman" w:cs="Times New Roman"/>
          <w:sz w:val="28"/>
          <w:szCs w:val="28"/>
          <w:lang w:eastAsia="ru-RU"/>
        </w:rPr>
        <w:t>»</w:t>
      </w:r>
      <w:r w:rsidRPr="00934724">
        <w:rPr>
          <w:rFonts w:ascii="Times New Roman" w:eastAsia="Times New Roman" w:hAnsi="Times New Roman" w:cs="Times New Roman"/>
          <w:sz w:val="28"/>
          <w:szCs w:val="28"/>
          <w:lang w:eastAsia="ru-RU"/>
        </w:rPr>
        <w:t>, создания и</w:t>
      </w:r>
      <w:r w:rsidR="002A5FB4" w:rsidRPr="00934724">
        <w:rPr>
          <w:rFonts w:ascii="Times New Roman" w:eastAsia="Times New Roman" w:hAnsi="Times New Roman" w:cs="Times New Roman"/>
          <w:sz w:val="28"/>
          <w:szCs w:val="28"/>
          <w:lang w:eastAsia="ru-RU"/>
        </w:rPr>
        <w:t> </w:t>
      </w:r>
      <w:r w:rsidRPr="00934724">
        <w:rPr>
          <w:rFonts w:ascii="Times New Roman" w:eastAsia="Times New Roman" w:hAnsi="Times New Roman" w:cs="Times New Roman"/>
          <w:sz w:val="28"/>
          <w:szCs w:val="28"/>
          <w:lang w:eastAsia="ru-RU"/>
        </w:rPr>
        <w:t>обслуживания точек доступа к ресурсам сети связи;</w:t>
      </w:r>
    </w:p>
    <w:p w14:paraId="015F4451" w14:textId="77777777" w:rsidR="00B06500" w:rsidRPr="00934724" w:rsidRDefault="00B06500" w:rsidP="00943AC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услуг связи в сети передачи данных, в том числе для целей передачи голосовой информации (IP-телефония);</w:t>
      </w:r>
    </w:p>
    <w:p w14:paraId="3ECC9804" w14:textId="77777777" w:rsidR="00B06500" w:rsidRPr="00934724" w:rsidRDefault="00B06500" w:rsidP="00943AC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предоставления каналов связи;</w:t>
      </w:r>
    </w:p>
    <w:p w14:paraId="49F09AF5" w14:textId="77777777" w:rsidR="00B06500" w:rsidRPr="00934724" w:rsidRDefault="00B06500" w:rsidP="00943AC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 xml:space="preserve">предоставления </w:t>
      </w:r>
      <w:proofErr w:type="gramStart"/>
      <w:r w:rsidRPr="00934724">
        <w:rPr>
          <w:rFonts w:ascii="Times New Roman" w:eastAsia="Times New Roman" w:hAnsi="Times New Roman" w:cs="Times New Roman"/>
          <w:sz w:val="28"/>
          <w:szCs w:val="28"/>
          <w:lang w:eastAsia="ru-RU"/>
        </w:rPr>
        <w:t>услуг присоединения сетей электросвязи Компаний Группы</w:t>
      </w:r>
      <w:proofErr w:type="gramEnd"/>
      <w:r w:rsidRPr="00934724">
        <w:rPr>
          <w:rFonts w:ascii="Times New Roman" w:eastAsia="Times New Roman" w:hAnsi="Times New Roman" w:cs="Times New Roman"/>
          <w:sz w:val="28"/>
          <w:szCs w:val="28"/>
          <w:lang w:eastAsia="ru-RU"/>
        </w:rPr>
        <w:t xml:space="preserve"> Газпром;</w:t>
      </w:r>
    </w:p>
    <w:p w14:paraId="2E759594" w14:textId="77777777" w:rsidR="00B06500" w:rsidRPr="00934724" w:rsidRDefault="00B06500" w:rsidP="00943AC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подвижной радиотелефонной (мобильной) связи.</w:t>
      </w:r>
    </w:p>
    <w:p w14:paraId="6FF809CE" w14:textId="767AF88E" w:rsidR="00B06500"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Работ (услуг) по обслуживанию и ремонту оборудования связи на базе собственных технических центров подрядчиков (исполнителей).</w:t>
      </w:r>
    </w:p>
    <w:p w14:paraId="199D2923" w14:textId="669E54C6" w:rsidR="00B06500"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Услуг информационно-технического обеспечения:</w:t>
      </w:r>
    </w:p>
    <w:p w14:paraId="3D3FDC96" w14:textId="64A800EB" w:rsidR="00B06500" w:rsidRPr="00934724" w:rsidRDefault="00B06500" w:rsidP="00943AC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услуг агента по сопровождению корпоративных лицензионных соглашений ПАО</w:t>
      </w:r>
      <w:r w:rsidRPr="00934724">
        <w:rPr>
          <w:rFonts w:ascii="Times New Roman" w:eastAsia="Times New Roman" w:hAnsi="Times New Roman" w:cs="Times New Roman"/>
          <w:sz w:val="28"/>
          <w:szCs w:val="28"/>
          <w:lang w:val="en-US" w:eastAsia="ru-RU"/>
        </w:rPr>
        <w:t> </w:t>
      </w:r>
      <w:r w:rsidR="00EB623E">
        <w:rPr>
          <w:rFonts w:ascii="Times New Roman" w:eastAsia="Times New Roman" w:hAnsi="Times New Roman" w:cs="Times New Roman"/>
          <w:sz w:val="28"/>
          <w:szCs w:val="28"/>
          <w:lang w:eastAsia="ru-RU"/>
        </w:rPr>
        <w:t>»</w:t>
      </w:r>
      <w:r w:rsidRPr="00934724">
        <w:rPr>
          <w:rFonts w:ascii="Times New Roman" w:eastAsia="Times New Roman" w:hAnsi="Times New Roman" w:cs="Times New Roman"/>
          <w:sz w:val="28"/>
          <w:szCs w:val="28"/>
          <w:lang w:eastAsia="ru-RU"/>
        </w:rPr>
        <w:t>Газпром</w:t>
      </w:r>
      <w:r w:rsidR="00EB623E">
        <w:rPr>
          <w:rFonts w:ascii="Times New Roman" w:eastAsia="Times New Roman" w:hAnsi="Times New Roman" w:cs="Times New Roman"/>
          <w:sz w:val="28"/>
          <w:szCs w:val="28"/>
          <w:lang w:eastAsia="ru-RU"/>
        </w:rPr>
        <w:t>»</w:t>
      </w:r>
      <w:r w:rsidRPr="00934724">
        <w:rPr>
          <w:rFonts w:ascii="Times New Roman" w:eastAsia="Times New Roman" w:hAnsi="Times New Roman" w:cs="Times New Roman"/>
          <w:sz w:val="28"/>
          <w:szCs w:val="28"/>
          <w:lang w:eastAsia="ru-RU"/>
        </w:rPr>
        <w:t xml:space="preserve"> на право использования программного обеспечения;</w:t>
      </w:r>
    </w:p>
    <w:p w14:paraId="55FE3B29" w14:textId="77777777" w:rsidR="00B06500" w:rsidRPr="00934724" w:rsidRDefault="00B06500" w:rsidP="00943AC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предоставления во временное пользование и услуг системно-технического обслуживания средств вычислительной техники рабочих мест пользователей и периферийного оборудования;</w:t>
      </w:r>
    </w:p>
    <w:p w14:paraId="1530777A" w14:textId="77777777" w:rsidR="00B06500" w:rsidRPr="00934724" w:rsidRDefault="00B06500" w:rsidP="00943AC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предоставления прав использования и технической поддержки программного обеспечения;</w:t>
      </w:r>
    </w:p>
    <w:p w14:paraId="7F644627" w14:textId="6D3B80EA" w:rsidR="00B06500" w:rsidRPr="00934724" w:rsidRDefault="00B06500" w:rsidP="00943AC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системно-технического обслуживания центров обработки данных, центрального вычислительного комплекса, информационно-вычислительных систем, сети удостоверяющих центров ПАО </w:t>
      </w:r>
      <w:r w:rsidR="00EB623E">
        <w:rPr>
          <w:rFonts w:ascii="Times New Roman" w:eastAsia="Times New Roman" w:hAnsi="Times New Roman" w:cs="Times New Roman"/>
          <w:sz w:val="28"/>
          <w:szCs w:val="28"/>
          <w:lang w:eastAsia="ru-RU"/>
        </w:rPr>
        <w:t>»</w:t>
      </w:r>
      <w:r w:rsidRPr="00934724">
        <w:rPr>
          <w:rFonts w:ascii="Times New Roman" w:eastAsia="Times New Roman" w:hAnsi="Times New Roman" w:cs="Times New Roman"/>
          <w:sz w:val="28"/>
          <w:szCs w:val="28"/>
          <w:lang w:eastAsia="ru-RU"/>
        </w:rPr>
        <w:t>Газпром</w:t>
      </w:r>
      <w:r w:rsidR="00EB623E">
        <w:rPr>
          <w:rFonts w:ascii="Times New Roman" w:eastAsia="Times New Roman" w:hAnsi="Times New Roman" w:cs="Times New Roman"/>
          <w:sz w:val="28"/>
          <w:szCs w:val="28"/>
          <w:lang w:eastAsia="ru-RU"/>
        </w:rPr>
        <w:t>»</w:t>
      </w:r>
      <w:r w:rsidRPr="00934724">
        <w:rPr>
          <w:rFonts w:ascii="Times New Roman" w:eastAsia="Times New Roman" w:hAnsi="Times New Roman" w:cs="Times New Roman"/>
          <w:sz w:val="28"/>
          <w:szCs w:val="28"/>
          <w:lang w:eastAsia="ru-RU"/>
        </w:rPr>
        <w:t xml:space="preserve"> и систем защиты информации;</w:t>
      </w:r>
    </w:p>
    <w:p w14:paraId="44E44745" w14:textId="223A6ABD" w:rsidR="00B06500" w:rsidRPr="00934724" w:rsidRDefault="00B06500" w:rsidP="00943AC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34724">
        <w:rPr>
          <w:rFonts w:ascii="Times New Roman" w:eastAsia="Times New Roman" w:hAnsi="Times New Roman" w:cs="Times New Roman"/>
          <w:sz w:val="28"/>
          <w:szCs w:val="28"/>
          <w:lang w:eastAsia="ru-RU"/>
        </w:rPr>
        <w:t xml:space="preserve">поддержки, эксплуатации и сопровождения информационно-управляющих </w:t>
      </w:r>
      <w:r w:rsidRPr="00934724">
        <w:rPr>
          <w:rFonts w:ascii="Times New Roman" w:eastAsia="Times New Roman" w:hAnsi="Times New Roman" w:cs="Times New Roman"/>
          <w:sz w:val="28"/>
          <w:szCs w:val="28"/>
          <w:lang w:eastAsia="ru-RU"/>
        </w:rPr>
        <w:lastRenderedPageBreak/>
        <w:t>систем ПАО</w:t>
      </w:r>
      <w:r w:rsidRPr="00934724">
        <w:rPr>
          <w:rFonts w:ascii="Times New Roman" w:eastAsia="Times New Roman" w:hAnsi="Times New Roman" w:cs="Times New Roman"/>
          <w:sz w:val="28"/>
          <w:szCs w:val="28"/>
          <w:lang w:val="en-US" w:eastAsia="ru-RU"/>
        </w:rPr>
        <w:t> </w:t>
      </w:r>
      <w:r w:rsidR="00EB623E">
        <w:rPr>
          <w:rFonts w:ascii="Times New Roman" w:eastAsia="Times New Roman" w:hAnsi="Times New Roman" w:cs="Times New Roman"/>
          <w:sz w:val="28"/>
          <w:szCs w:val="28"/>
          <w:lang w:eastAsia="ru-RU"/>
        </w:rPr>
        <w:t>»</w:t>
      </w:r>
      <w:r w:rsidRPr="00934724">
        <w:rPr>
          <w:rFonts w:ascii="Times New Roman" w:eastAsia="Times New Roman" w:hAnsi="Times New Roman" w:cs="Times New Roman"/>
          <w:sz w:val="28"/>
          <w:szCs w:val="28"/>
          <w:lang w:eastAsia="ru-RU"/>
        </w:rPr>
        <w:t>Газпром</w:t>
      </w:r>
      <w:r w:rsidR="00EB623E">
        <w:rPr>
          <w:rFonts w:ascii="Times New Roman" w:eastAsia="Times New Roman" w:hAnsi="Times New Roman" w:cs="Times New Roman"/>
          <w:sz w:val="28"/>
          <w:szCs w:val="28"/>
          <w:lang w:eastAsia="ru-RU"/>
        </w:rPr>
        <w:t>»</w:t>
      </w:r>
      <w:r w:rsidRPr="00934724">
        <w:rPr>
          <w:rFonts w:ascii="Times New Roman" w:eastAsia="Times New Roman" w:hAnsi="Times New Roman" w:cs="Times New Roman"/>
          <w:sz w:val="28"/>
          <w:szCs w:val="28"/>
          <w:lang w:eastAsia="ru-RU"/>
        </w:rPr>
        <w:t xml:space="preserve"> и Компаний Группы Газпром и отраслевых комплексов передачи данных. </w:t>
      </w:r>
    </w:p>
    <w:p w14:paraId="048EFAB6" w14:textId="63BF1D80" w:rsidR="00B06500"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proofErr w:type="gramStart"/>
      <w:r w:rsidRPr="00934724">
        <w:rPr>
          <w:rFonts w:ascii="Times New Roman" w:eastAsia="Times New Roman" w:hAnsi="Times New Roman"/>
          <w:sz w:val="28"/>
          <w:szCs w:val="28"/>
          <w:lang w:eastAsia="ru-RU"/>
        </w:rPr>
        <w:t>Геологоразведочных работ (поиск, оценка и разведка месторождений нефти и газа) на лицензионных участках ПАО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xml:space="preserve"> и его дочерних обществ, расположенных на территории Российской Федерации; а также проектирования, сопровождения проектов, обобщения результатов геологоразведочных работ; создания геологических моделей месторождений, оперативного подсчета запасов, актуализации модели геологического строения лицензионных участков; сбора, систематизации, хранения сейсморазведочной информации и результатов поисково-разведочных работ.</w:t>
      </w:r>
      <w:proofErr w:type="gramEnd"/>
    </w:p>
    <w:p w14:paraId="7C34C705" w14:textId="563D32D1" w:rsidR="00B06500"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Услуг по организации технического надзора за</w:t>
      </w:r>
      <w:r w:rsidR="002A5FB4" w:rsidRPr="00934724">
        <w:rPr>
          <w:rFonts w:ascii="Times New Roman" w:eastAsia="Times New Roman" w:hAnsi="Times New Roman"/>
          <w:sz w:val="28"/>
          <w:szCs w:val="28"/>
          <w:lang w:eastAsia="ru-RU"/>
        </w:rPr>
        <w:t> </w:t>
      </w:r>
      <w:r w:rsidRPr="00934724">
        <w:rPr>
          <w:rFonts w:ascii="Times New Roman" w:eastAsia="Times New Roman" w:hAnsi="Times New Roman"/>
          <w:sz w:val="28"/>
          <w:szCs w:val="28"/>
          <w:lang w:eastAsia="ru-RU"/>
        </w:rPr>
        <w:t>строительством объектов ПАО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w:t>
      </w:r>
    </w:p>
    <w:p w14:paraId="0FC3FFC8" w14:textId="3479859E" w:rsidR="00B06500"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Услуг по организации поставок материально-технических ресурсов в составе централизованных поставок для нужд Компаний Группы Газпром.</w:t>
      </w:r>
    </w:p>
    <w:p w14:paraId="6D3863F6" w14:textId="71DF514F" w:rsidR="00B06500"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Услуг по организации технического обслуживания и ремонта на объектах ПАО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 xml:space="preserve"> и его дочерних обществ.</w:t>
      </w:r>
    </w:p>
    <w:p w14:paraId="275FB913" w14:textId="3E091B24" w:rsidR="00B06500"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Услуг по организации работ по диагностическому обследованию объектов ПАО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00D20F29" w:rsidRPr="00934724">
        <w:rPr>
          <w:rFonts w:ascii="Times New Roman" w:eastAsia="Times New Roman" w:hAnsi="Times New Roman"/>
          <w:sz w:val="28"/>
          <w:szCs w:val="28"/>
          <w:lang w:eastAsia="ru-RU"/>
        </w:rPr>
        <w:t>.</w:t>
      </w:r>
    </w:p>
    <w:p w14:paraId="1E4BC62D" w14:textId="06BC6E8A" w:rsidR="00B06500"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Работ (услуг) по обеспечению противофонтанной, газовой, пожарной, промышленной безопасности и охраны труда, специальных работ по предупреждению возникновения и ликвидации аварий, проведению плановых газоопасных и ремонтно-восстановительных работ на объектах ПАО </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Газпром</w:t>
      </w:r>
      <w:r w:rsidR="00EB623E">
        <w:rPr>
          <w:rFonts w:ascii="Times New Roman" w:eastAsia="Times New Roman" w:hAnsi="Times New Roman"/>
          <w:sz w:val="28"/>
          <w:szCs w:val="28"/>
          <w:lang w:eastAsia="ru-RU"/>
        </w:rPr>
        <w:t>»</w:t>
      </w:r>
      <w:r w:rsidRPr="00934724">
        <w:rPr>
          <w:rFonts w:ascii="Times New Roman" w:eastAsia="Times New Roman" w:hAnsi="Times New Roman"/>
          <w:sz w:val="28"/>
          <w:szCs w:val="28"/>
          <w:lang w:eastAsia="ru-RU"/>
        </w:rPr>
        <w:t>.</w:t>
      </w:r>
    </w:p>
    <w:p w14:paraId="5BFE6FA2" w14:textId="1C598137" w:rsidR="00B06500"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 xml:space="preserve">Услуг по эксплуатации автоматизированной системы коммерческого учета электроэнергии (АСКУЭ) и ее информационному обслуживанию; покупки электроэнергии для компенсации потерь в собственных сетях. </w:t>
      </w:r>
    </w:p>
    <w:p w14:paraId="4B0D7809" w14:textId="30BEE6A9" w:rsidR="00B06500"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Транспортных услуг железнодорожным транспортом, подачи-уборки вагонов собственным локомотивным парком.</w:t>
      </w:r>
    </w:p>
    <w:p w14:paraId="5EC2D778" w14:textId="26A3A668" w:rsidR="00B06500"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Услуг по метрологическому обеспечению.</w:t>
      </w:r>
    </w:p>
    <w:p w14:paraId="0CDCC5C9" w14:textId="77777777" w:rsidR="0096634A" w:rsidRPr="00934724" w:rsidRDefault="00B06500"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eastAsia="Times New Roman" w:hAnsi="Times New Roman"/>
          <w:sz w:val="28"/>
          <w:szCs w:val="28"/>
          <w:lang w:eastAsia="ru-RU"/>
        </w:rPr>
        <w:t>Комиссионных услуг по реализации на экспорт углеводородного сырья и продуктов его переработки</w:t>
      </w:r>
    </w:p>
    <w:p w14:paraId="73D10D81" w14:textId="10A98A88" w:rsidR="00B06500" w:rsidRPr="00934724" w:rsidRDefault="0096634A" w:rsidP="00943AC2">
      <w:pPr>
        <w:pStyle w:val="afff2"/>
        <w:numPr>
          <w:ilvl w:val="3"/>
          <w:numId w:val="15"/>
        </w:numPr>
        <w:spacing w:before="120" w:after="0" w:line="240" w:lineRule="auto"/>
        <w:ind w:left="0" w:firstLine="709"/>
        <w:contextualSpacing w:val="0"/>
        <w:jc w:val="both"/>
        <w:rPr>
          <w:rFonts w:ascii="Times New Roman" w:eastAsia="Times New Roman" w:hAnsi="Times New Roman"/>
          <w:sz w:val="28"/>
          <w:szCs w:val="28"/>
          <w:lang w:eastAsia="ru-RU"/>
        </w:rPr>
      </w:pPr>
      <w:r w:rsidRPr="00934724">
        <w:rPr>
          <w:rFonts w:ascii="Times New Roman" w:hAnsi="Times New Roman"/>
          <w:sz w:val="28"/>
          <w:szCs w:val="28"/>
          <w:lang w:eastAsia="ru-RU"/>
        </w:rPr>
        <w:t>Услуг теплоснабжения по нерегулируемым ценам (ценам, определяемым по соглашению сторон)</w:t>
      </w:r>
      <w:r w:rsidR="00B06500" w:rsidRPr="00934724">
        <w:rPr>
          <w:rFonts w:ascii="Times New Roman" w:eastAsia="Times New Roman" w:hAnsi="Times New Roman"/>
          <w:sz w:val="28"/>
          <w:szCs w:val="28"/>
          <w:lang w:eastAsia="ru-RU"/>
        </w:rPr>
        <w:t>.</w:t>
      </w:r>
    </w:p>
    <w:p w14:paraId="13180DF5" w14:textId="14E95684" w:rsidR="00555297" w:rsidRPr="00934724" w:rsidRDefault="00555297" w:rsidP="00943AC2">
      <w:pPr>
        <w:pStyle w:val="afff2"/>
        <w:numPr>
          <w:ilvl w:val="2"/>
          <w:numId w:val="15"/>
        </w:numPr>
        <w:spacing w:before="120" w:after="0" w:line="240" w:lineRule="auto"/>
        <w:ind w:left="0" w:firstLine="709"/>
        <w:contextualSpacing w:val="0"/>
        <w:jc w:val="both"/>
        <w:rPr>
          <w:rFonts w:ascii="Times New Roman" w:eastAsia="Times New Roman" w:hAnsi="Times New Roman"/>
          <w:b/>
          <w:sz w:val="28"/>
          <w:szCs w:val="28"/>
          <w:lang w:eastAsia="ru-RU"/>
        </w:rPr>
      </w:pPr>
      <w:r w:rsidRPr="00934724">
        <w:rPr>
          <w:rFonts w:ascii="Times New Roman" w:eastAsia="Times New Roman" w:hAnsi="Times New Roman"/>
          <w:sz w:val="28"/>
          <w:szCs w:val="28"/>
          <w:lang w:eastAsia="ru-RU"/>
        </w:rPr>
        <w:t>Заключается договор с Взаимозависимым лицом</w:t>
      </w:r>
      <w:r w:rsidR="009A374B" w:rsidRPr="00934724">
        <w:rPr>
          <w:rFonts w:ascii="Times New Roman" w:eastAsia="Times New Roman" w:hAnsi="Times New Roman"/>
          <w:sz w:val="28"/>
          <w:szCs w:val="28"/>
          <w:lang w:eastAsia="ru-RU"/>
        </w:rPr>
        <w:t xml:space="preserve"> в соответствии с </w:t>
      </w:r>
      <w:r w:rsidR="00103B22" w:rsidRPr="00934724">
        <w:rPr>
          <w:rFonts w:ascii="Times New Roman" w:eastAsia="Times New Roman" w:hAnsi="Times New Roman"/>
          <w:sz w:val="28"/>
          <w:szCs w:val="28"/>
          <w:lang w:eastAsia="ru-RU"/>
        </w:rPr>
        <w:t>решением Генеральн</w:t>
      </w:r>
      <w:r w:rsidR="003B285C" w:rsidRPr="00934724">
        <w:rPr>
          <w:rFonts w:ascii="Times New Roman" w:eastAsia="Times New Roman" w:hAnsi="Times New Roman"/>
          <w:sz w:val="28"/>
          <w:szCs w:val="28"/>
          <w:lang w:eastAsia="ru-RU"/>
        </w:rPr>
        <w:t>ого</w:t>
      </w:r>
      <w:r w:rsidR="00103B22" w:rsidRPr="00934724">
        <w:rPr>
          <w:rFonts w:ascii="Times New Roman" w:eastAsia="Times New Roman" w:hAnsi="Times New Roman"/>
          <w:sz w:val="28"/>
          <w:szCs w:val="28"/>
          <w:lang w:eastAsia="ru-RU"/>
        </w:rPr>
        <w:t xml:space="preserve"> директор</w:t>
      </w:r>
      <w:proofErr w:type="gramStart"/>
      <w:r w:rsidR="003B285C" w:rsidRPr="00934724">
        <w:rPr>
          <w:rFonts w:ascii="Times New Roman" w:eastAsia="Times New Roman" w:hAnsi="Times New Roman"/>
          <w:sz w:val="28"/>
          <w:szCs w:val="28"/>
          <w:lang w:eastAsia="ru-RU"/>
        </w:rPr>
        <w:t>а</w:t>
      </w:r>
      <w:r w:rsidR="00103B22" w:rsidRPr="00934724">
        <w:rPr>
          <w:rFonts w:ascii="Times New Roman" w:eastAsia="Times New Roman" w:hAnsi="Times New Roman"/>
          <w:sz w:val="28"/>
          <w:szCs w:val="28"/>
          <w:lang w:eastAsia="ru-RU"/>
        </w:rPr>
        <w:t xml:space="preserve"> ООО</w:t>
      </w:r>
      <w:proofErr w:type="gramEnd"/>
      <w:r w:rsidR="00103B22" w:rsidRPr="00934724">
        <w:rPr>
          <w:rFonts w:ascii="Times New Roman" w:eastAsia="Times New Roman" w:hAnsi="Times New Roman"/>
          <w:sz w:val="28"/>
          <w:szCs w:val="28"/>
          <w:lang w:eastAsia="ru-RU"/>
        </w:rPr>
        <w:t xml:space="preserve"> </w:t>
      </w:r>
      <w:r w:rsidR="00EB623E">
        <w:rPr>
          <w:rFonts w:ascii="Times New Roman" w:eastAsia="Times New Roman" w:hAnsi="Times New Roman"/>
          <w:sz w:val="28"/>
          <w:szCs w:val="28"/>
          <w:lang w:eastAsia="ru-RU"/>
        </w:rPr>
        <w:t>«</w:t>
      </w:r>
      <w:r w:rsidR="00103B22" w:rsidRPr="00934724">
        <w:rPr>
          <w:rFonts w:ascii="Times New Roman" w:eastAsia="Times New Roman" w:hAnsi="Times New Roman"/>
          <w:sz w:val="28"/>
          <w:szCs w:val="28"/>
          <w:lang w:eastAsia="ru-RU"/>
        </w:rPr>
        <w:t xml:space="preserve">Газпром </w:t>
      </w:r>
      <w:proofErr w:type="spellStart"/>
      <w:r w:rsidR="00103B22" w:rsidRPr="00934724">
        <w:rPr>
          <w:rFonts w:ascii="Times New Roman" w:eastAsia="Times New Roman" w:hAnsi="Times New Roman"/>
          <w:sz w:val="28"/>
          <w:szCs w:val="28"/>
          <w:lang w:eastAsia="ru-RU"/>
        </w:rPr>
        <w:t>межрегионгаз</w:t>
      </w:r>
      <w:proofErr w:type="spellEnd"/>
      <w:r w:rsidR="00EB623E">
        <w:rPr>
          <w:rFonts w:ascii="Times New Roman" w:eastAsia="Times New Roman" w:hAnsi="Times New Roman"/>
          <w:sz w:val="28"/>
          <w:szCs w:val="28"/>
          <w:lang w:eastAsia="ru-RU"/>
        </w:rPr>
        <w:t>»</w:t>
      </w:r>
      <w:r w:rsidR="00103B22" w:rsidRPr="00934724">
        <w:rPr>
          <w:rFonts w:ascii="Times New Roman" w:eastAsia="Times New Roman" w:hAnsi="Times New Roman"/>
          <w:sz w:val="28"/>
          <w:szCs w:val="28"/>
          <w:lang w:eastAsia="ru-RU"/>
        </w:rPr>
        <w:t xml:space="preserve"> - К.Г. Селезневым.</w:t>
      </w:r>
    </w:p>
    <w:p w14:paraId="20523C6C" w14:textId="126B8206" w:rsidR="009C5C34" w:rsidRPr="00934724" w:rsidRDefault="009C5C34" w:rsidP="00943AC2">
      <w:pPr>
        <w:pStyle w:val="afff2"/>
        <w:numPr>
          <w:ilvl w:val="1"/>
          <w:numId w:val="15"/>
        </w:numPr>
        <w:spacing w:before="120" w:after="0" w:line="240" w:lineRule="auto"/>
        <w:ind w:left="0" w:firstLine="709"/>
        <w:contextualSpacing w:val="0"/>
        <w:jc w:val="both"/>
        <w:rPr>
          <w:rFonts w:ascii="Times New Roman" w:hAnsi="Times New Roman"/>
          <w:sz w:val="28"/>
          <w:szCs w:val="28"/>
        </w:rPr>
      </w:pPr>
      <w:r w:rsidRPr="00934724">
        <w:rPr>
          <w:rFonts w:ascii="Times New Roman" w:hAnsi="Times New Roman"/>
          <w:sz w:val="28"/>
          <w:szCs w:val="28"/>
        </w:rPr>
        <w:t>Заказчики, закупки которых не регулируются требованиями Федерального закона от 18 июля 2011 г. № 223-ФЗ, осуществляют конкурентные закупки, проводимые в рамках отношений, не являющихся предметом регулирования Федеральн</w:t>
      </w:r>
      <w:r w:rsidR="0075120B" w:rsidRPr="00934724">
        <w:rPr>
          <w:rFonts w:ascii="Times New Roman" w:hAnsi="Times New Roman"/>
          <w:sz w:val="28"/>
          <w:szCs w:val="28"/>
        </w:rPr>
        <w:t>ого</w:t>
      </w:r>
      <w:r w:rsidRPr="00934724">
        <w:rPr>
          <w:rFonts w:ascii="Times New Roman" w:hAnsi="Times New Roman"/>
          <w:sz w:val="28"/>
          <w:szCs w:val="28"/>
        </w:rPr>
        <w:t xml:space="preserve"> закон</w:t>
      </w:r>
      <w:r w:rsidR="0075120B" w:rsidRPr="00934724">
        <w:rPr>
          <w:rFonts w:ascii="Times New Roman" w:hAnsi="Times New Roman"/>
          <w:sz w:val="28"/>
          <w:szCs w:val="28"/>
        </w:rPr>
        <w:t>а</w:t>
      </w:r>
      <w:r w:rsidRPr="00934724">
        <w:rPr>
          <w:rFonts w:ascii="Times New Roman" w:hAnsi="Times New Roman"/>
          <w:sz w:val="28"/>
          <w:szCs w:val="28"/>
        </w:rPr>
        <w:t xml:space="preserve"> от 18 июля 2011 г. № 223-ФЗ</w:t>
      </w:r>
      <w:r w:rsidR="009852C3" w:rsidRPr="00934724">
        <w:rPr>
          <w:rFonts w:ascii="Times New Roman" w:hAnsi="Times New Roman"/>
          <w:sz w:val="28"/>
          <w:szCs w:val="28"/>
        </w:rPr>
        <w:t>,</w:t>
      </w:r>
      <w:r w:rsidRPr="00934724">
        <w:rPr>
          <w:rFonts w:ascii="Times New Roman" w:hAnsi="Times New Roman"/>
          <w:sz w:val="28"/>
          <w:szCs w:val="28"/>
        </w:rPr>
        <w:t xml:space="preserve"> </w:t>
      </w:r>
      <w:r w:rsidR="008808C0" w:rsidRPr="00934724">
        <w:rPr>
          <w:rFonts w:ascii="Times New Roman" w:hAnsi="Times New Roman"/>
          <w:sz w:val="28"/>
          <w:szCs w:val="28"/>
        </w:rPr>
        <w:t xml:space="preserve">и неконкурентные закупки </w:t>
      </w:r>
      <w:r w:rsidR="00043A2B" w:rsidRPr="00934724">
        <w:rPr>
          <w:rFonts w:ascii="Times New Roman" w:hAnsi="Times New Roman"/>
          <w:sz w:val="28"/>
          <w:szCs w:val="28"/>
        </w:rPr>
        <w:t>способами, предусмотренными настоящим Положением</w:t>
      </w:r>
      <w:r w:rsidR="009852C3" w:rsidRPr="00934724">
        <w:rPr>
          <w:rFonts w:ascii="Times New Roman" w:hAnsi="Times New Roman"/>
          <w:sz w:val="28"/>
          <w:szCs w:val="28"/>
        </w:rPr>
        <w:t>,</w:t>
      </w:r>
      <w:r w:rsidR="0010680C" w:rsidRPr="00934724">
        <w:rPr>
          <w:rFonts w:ascii="Times New Roman" w:hAnsi="Times New Roman"/>
          <w:sz w:val="28"/>
          <w:szCs w:val="28"/>
        </w:rPr>
        <w:t xml:space="preserve"> с особенностями, предусмотренными пунктами </w:t>
      </w:r>
      <w:r w:rsidR="000D19D5" w:rsidRPr="00934724">
        <w:rPr>
          <w:rFonts w:ascii="Times New Roman" w:hAnsi="Times New Roman"/>
          <w:sz w:val="28"/>
          <w:szCs w:val="28"/>
        </w:rPr>
        <w:t>19</w:t>
      </w:r>
      <w:r w:rsidR="0010680C" w:rsidRPr="00934724">
        <w:rPr>
          <w:rFonts w:ascii="Times New Roman" w:hAnsi="Times New Roman"/>
          <w:sz w:val="28"/>
          <w:szCs w:val="28"/>
        </w:rPr>
        <w:t>.</w:t>
      </w:r>
      <w:r w:rsidR="00386644" w:rsidRPr="00934724">
        <w:rPr>
          <w:rFonts w:ascii="Times New Roman" w:hAnsi="Times New Roman"/>
          <w:sz w:val="28"/>
          <w:szCs w:val="28"/>
        </w:rPr>
        <w:t>4</w:t>
      </w:r>
      <w:r w:rsidR="000D19D5" w:rsidRPr="00934724">
        <w:rPr>
          <w:rFonts w:ascii="Times New Roman" w:hAnsi="Times New Roman"/>
          <w:sz w:val="28"/>
          <w:szCs w:val="28"/>
        </w:rPr>
        <w:t xml:space="preserve"> </w:t>
      </w:r>
      <w:r w:rsidR="0010680C" w:rsidRPr="00934724">
        <w:rPr>
          <w:rFonts w:ascii="Times New Roman" w:hAnsi="Times New Roman"/>
          <w:sz w:val="28"/>
          <w:szCs w:val="28"/>
        </w:rPr>
        <w:t>-</w:t>
      </w:r>
      <w:r w:rsidR="000D19D5" w:rsidRPr="00934724">
        <w:rPr>
          <w:rFonts w:ascii="Times New Roman" w:hAnsi="Times New Roman"/>
          <w:sz w:val="28"/>
          <w:szCs w:val="28"/>
        </w:rPr>
        <w:t xml:space="preserve"> 19</w:t>
      </w:r>
      <w:r w:rsidR="0010680C" w:rsidRPr="00934724">
        <w:rPr>
          <w:rFonts w:ascii="Times New Roman" w:hAnsi="Times New Roman"/>
          <w:sz w:val="28"/>
          <w:szCs w:val="28"/>
        </w:rPr>
        <w:t>.</w:t>
      </w:r>
      <w:r w:rsidR="00386644" w:rsidRPr="00934724">
        <w:rPr>
          <w:rFonts w:ascii="Times New Roman" w:hAnsi="Times New Roman"/>
          <w:sz w:val="28"/>
          <w:szCs w:val="28"/>
        </w:rPr>
        <w:t>7</w:t>
      </w:r>
      <w:r w:rsidR="003D225A" w:rsidRPr="00934724">
        <w:rPr>
          <w:rFonts w:ascii="Times New Roman" w:hAnsi="Times New Roman"/>
          <w:sz w:val="28"/>
          <w:szCs w:val="28"/>
        </w:rPr>
        <w:t xml:space="preserve"> настоящего Положения</w:t>
      </w:r>
      <w:r w:rsidR="00043A2B" w:rsidRPr="00934724">
        <w:rPr>
          <w:rFonts w:ascii="Times New Roman" w:hAnsi="Times New Roman"/>
          <w:sz w:val="28"/>
          <w:szCs w:val="28"/>
        </w:rPr>
        <w:t xml:space="preserve">. </w:t>
      </w:r>
    </w:p>
    <w:p w14:paraId="5D535A86" w14:textId="121F1B4C" w:rsidR="006A6D44" w:rsidRPr="00934724" w:rsidRDefault="006A6D44" w:rsidP="00943AC2">
      <w:pPr>
        <w:pStyle w:val="11"/>
        <w:keepLines/>
        <w:widowControl/>
        <w:numPr>
          <w:ilvl w:val="0"/>
          <w:numId w:val="15"/>
        </w:numPr>
        <w:spacing w:before="120" w:line="240" w:lineRule="auto"/>
        <w:ind w:left="0" w:firstLine="709"/>
        <w:jc w:val="center"/>
        <w:rPr>
          <w:color w:val="auto"/>
          <w:sz w:val="28"/>
          <w:szCs w:val="28"/>
        </w:rPr>
      </w:pPr>
      <w:bookmarkStart w:id="3386" w:name="_Toc464635216"/>
      <w:bookmarkStart w:id="3387" w:name="_Toc531953509"/>
      <w:r w:rsidRPr="00934724">
        <w:rPr>
          <w:bCs w:val="0"/>
          <w:color w:val="auto"/>
          <w:spacing w:val="0"/>
          <w:sz w:val="28"/>
          <w:szCs w:val="28"/>
        </w:rPr>
        <w:lastRenderedPageBreak/>
        <w:t>ОСОБЕННОСТИ</w:t>
      </w:r>
      <w:r w:rsidRPr="00934724">
        <w:rPr>
          <w:color w:val="auto"/>
          <w:sz w:val="28"/>
          <w:szCs w:val="28"/>
        </w:rPr>
        <w:t xml:space="preserve"> ИЗМЕНЕНИЯ, ДОПОЛНЕНИЯ И </w:t>
      </w:r>
      <w:r w:rsidRPr="00934724">
        <w:rPr>
          <w:color w:val="auto"/>
          <w:sz w:val="28"/>
          <w:szCs w:val="28"/>
        </w:rPr>
        <w:br/>
      </w:r>
      <w:r w:rsidRPr="00934724">
        <w:rPr>
          <w:bCs w:val="0"/>
          <w:color w:val="auto"/>
          <w:spacing w:val="0"/>
          <w:sz w:val="28"/>
          <w:szCs w:val="28"/>
        </w:rPr>
        <w:t>РАСТОРЖЕНИЯ</w:t>
      </w:r>
      <w:r w:rsidRPr="00934724">
        <w:rPr>
          <w:color w:val="auto"/>
          <w:sz w:val="28"/>
          <w:szCs w:val="28"/>
        </w:rPr>
        <w:t xml:space="preserve"> ДОГОВОРА</w:t>
      </w:r>
      <w:bookmarkEnd w:id="3386"/>
      <w:bookmarkEnd w:id="3387"/>
    </w:p>
    <w:p w14:paraId="61C4AB4F" w14:textId="593B048D" w:rsidR="006A6D44" w:rsidRPr="00934724" w:rsidRDefault="006A6D44" w:rsidP="00943AC2">
      <w:pPr>
        <w:pStyle w:val="afff2"/>
        <w:numPr>
          <w:ilvl w:val="1"/>
          <w:numId w:val="15"/>
        </w:numPr>
        <w:tabs>
          <w:tab w:val="left" w:pos="0"/>
          <w:tab w:val="left" w:pos="1560"/>
        </w:tabs>
        <w:spacing w:before="120" w:after="0" w:line="240" w:lineRule="auto"/>
        <w:ind w:left="0" w:firstLine="709"/>
        <w:jc w:val="both"/>
        <w:rPr>
          <w:rFonts w:ascii="Times New Roman" w:eastAsia="Times New Roman" w:hAnsi="Times New Roman"/>
          <w:sz w:val="28"/>
          <w:szCs w:val="28"/>
        </w:rPr>
      </w:pPr>
      <w:r w:rsidRPr="00934724">
        <w:rPr>
          <w:rFonts w:ascii="Times New Roman" w:eastAsia="Times New Roman" w:hAnsi="Times New Roman"/>
          <w:sz w:val="28"/>
          <w:szCs w:val="28"/>
        </w:rPr>
        <w:t>Стороны договора вправе вносить изменения и (или) дополнения в</w:t>
      </w:r>
      <w:r w:rsidR="00093530" w:rsidRPr="00934724">
        <w:rPr>
          <w:rFonts w:ascii="Times New Roman" w:eastAsia="Times New Roman" w:hAnsi="Times New Roman"/>
          <w:sz w:val="28"/>
          <w:szCs w:val="28"/>
        </w:rPr>
        <w:t> </w:t>
      </w:r>
      <w:r w:rsidRPr="00934724">
        <w:rPr>
          <w:rFonts w:ascii="Times New Roman" w:eastAsia="Times New Roman" w:hAnsi="Times New Roman"/>
          <w:sz w:val="28"/>
          <w:szCs w:val="28"/>
        </w:rPr>
        <w:t>договор, заключенный по результатам закупки (далее – изменения и дополнения), а также расторгать заключенный по результатам закупки договор в порядке и по основаниям, предусмотренным законодательством и таким договором.</w:t>
      </w:r>
    </w:p>
    <w:p w14:paraId="6E77C3AE" w14:textId="77777777" w:rsidR="00454A3C" w:rsidRPr="00934724" w:rsidRDefault="00454A3C" w:rsidP="00943AC2">
      <w:pPr>
        <w:pStyle w:val="afff2"/>
        <w:numPr>
          <w:ilvl w:val="1"/>
          <w:numId w:val="15"/>
        </w:numPr>
        <w:tabs>
          <w:tab w:val="left" w:pos="0"/>
          <w:tab w:val="left" w:pos="1560"/>
        </w:tabs>
        <w:spacing w:before="120" w:after="0" w:line="240" w:lineRule="auto"/>
        <w:ind w:left="0" w:firstLine="709"/>
        <w:jc w:val="both"/>
        <w:rPr>
          <w:rFonts w:ascii="Times New Roman" w:eastAsia="Times New Roman" w:hAnsi="Times New Roman"/>
          <w:sz w:val="28"/>
          <w:szCs w:val="28"/>
        </w:rPr>
        <w:sectPr w:rsidR="00454A3C" w:rsidRPr="00934724" w:rsidSect="00943AC2">
          <w:pgSz w:w="11906" w:h="16838"/>
          <w:pgMar w:top="567" w:right="424" w:bottom="567" w:left="1134" w:header="283" w:footer="283" w:gutter="0"/>
          <w:cols w:space="708"/>
          <w:titlePg/>
          <w:docGrid w:linePitch="360"/>
        </w:sectPr>
      </w:pPr>
    </w:p>
    <w:tbl>
      <w:tblPr>
        <w:tblW w:w="10080" w:type="dxa"/>
        <w:tblInd w:w="93" w:type="dxa"/>
        <w:tblLayout w:type="fixed"/>
        <w:tblLook w:val="04A0" w:firstRow="1" w:lastRow="0" w:firstColumn="1" w:lastColumn="0" w:noHBand="0" w:noVBand="1"/>
      </w:tblPr>
      <w:tblGrid>
        <w:gridCol w:w="582"/>
        <w:gridCol w:w="5529"/>
        <w:gridCol w:w="1417"/>
        <w:gridCol w:w="2552"/>
      </w:tblGrid>
      <w:tr w:rsidR="00B2026D" w:rsidRPr="00826CF3" w14:paraId="4EFCDB88" w14:textId="6F7AD806" w:rsidTr="00703E3C">
        <w:trPr>
          <w:trHeight w:val="300"/>
        </w:trPr>
        <w:tc>
          <w:tcPr>
            <w:tcW w:w="10080" w:type="dxa"/>
            <w:gridSpan w:val="4"/>
            <w:tcBorders>
              <w:top w:val="nil"/>
              <w:left w:val="nil"/>
              <w:bottom w:val="nil"/>
              <w:right w:val="nil"/>
            </w:tcBorders>
            <w:shd w:val="clear" w:color="auto" w:fill="auto"/>
            <w:noWrap/>
            <w:vAlign w:val="bottom"/>
            <w:hideMark/>
          </w:tcPr>
          <w:p w14:paraId="56BE5264" w14:textId="101C4DA7" w:rsidR="00B2026D" w:rsidRPr="00826CF3" w:rsidRDefault="00B2026D" w:rsidP="00826CF3">
            <w:pPr>
              <w:spacing w:after="0" w:line="240" w:lineRule="auto"/>
              <w:rPr>
                <w:rFonts w:ascii="Times New Roman" w:eastAsia="Times New Roman" w:hAnsi="Times New Roman" w:cs="Times New Roman"/>
                <w:color w:val="000000"/>
                <w:lang w:eastAsia="ru-RU"/>
              </w:rPr>
            </w:pPr>
            <w:bookmarkStart w:id="3388" w:name="_Toc531953510"/>
            <w:r>
              <w:rPr>
                <w:rFonts w:ascii="Times New Roman" w:hAnsi="Times New Roman" w:cs="Times New Roman"/>
                <w:b/>
              </w:rPr>
              <w:lastRenderedPageBreak/>
              <w:t xml:space="preserve">ПРИЛОЖЕНИЕ </w:t>
            </w:r>
            <w:r w:rsidRPr="00EB2EAA">
              <w:rPr>
                <w:rFonts w:ascii="Times New Roman" w:hAnsi="Times New Roman" w:cs="Times New Roman"/>
                <w:b/>
              </w:rPr>
              <w:t xml:space="preserve">1: ПЕРЕЧЕНЬ </w:t>
            </w:r>
            <w:r>
              <w:rPr>
                <w:rFonts w:ascii="Times New Roman" w:hAnsi="Times New Roman" w:cs="Times New Roman"/>
                <w:b/>
              </w:rPr>
              <w:t>В</w:t>
            </w:r>
            <w:r w:rsidRPr="00EB2EAA">
              <w:rPr>
                <w:rFonts w:ascii="Times New Roman" w:hAnsi="Times New Roman" w:cs="Times New Roman"/>
                <w:b/>
              </w:rPr>
              <w:t>ЗАИМОЗАВИСИМЫХ С ОБЩЕСТВОМ ЛИЦ</w:t>
            </w:r>
            <w:bookmarkEnd w:id="3388"/>
          </w:p>
        </w:tc>
      </w:tr>
      <w:tr w:rsidR="00897685" w:rsidRPr="00826CF3" w14:paraId="0DF17A2A" w14:textId="5E6BBC0A" w:rsidTr="00703E3C">
        <w:trPr>
          <w:trHeight w:val="300"/>
        </w:trPr>
        <w:tc>
          <w:tcPr>
            <w:tcW w:w="582" w:type="dxa"/>
            <w:tcBorders>
              <w:top w:val="nil"/>
              <w:left w:val="nil"/>
              <w:bottom w:val="nil"/>
              <w:right w:val="nil"/>
            </w:tcBorders>
            <w:shd w:val="clear" w:color="auto" w:fill="auto"/>
            <w:noWrap/>
            <w:vAlign w:val="bottom"/>
            <w:hideMark/>
          </w:tcPr>
          <w:p w14:paraId="557ECC91" w14:textId="77777777" w:rsidR="00897685" w:rsidRPr="00826CF3" w:rsidRDefault="00897685" w:rsidP="00826CF3">
            <w:pPr>
              <w:spacing w:after="0" w:line="240" w:lineRule="auto"/>
              <w:rPr>
                <w:rFonts w:ascii="Times New Roman" w:eastAsia="Times New Roman" w:hAnsi="Times New Roman" w:cs="Times New Roman"/>
                <w:b/>
                <w:bCs/>
                <w:color w:val="000000"/>
                <w:lang w:eastAsia="ru-RU"/>
              </w:rPr>
            </w:pPr>
          </w:p>
        </w:tc>
        <w:tc>
          <w:tcPr>
            <w:tcW w:w="6946" w:type="dxa"/>
            <w:gridSpan w:val="2"/>
            <w:tcBorders>
              <w:top w:val="nil"/>
              <w:left w:val="nil"/>
              <w:bottom w:val="nil"/>
              <w:right w:val="nil"/>
            </w:tcBorders>
            <w:shd w:val="clear" w:color="auto" w:fill="auto"/>
            <w:noWrap/>
            <w:vAlign w:val="bottom"/>
            <w:hideMark/>
          </w:tcPr>
          <w:p w14:paraId="7C7ACC03" w14:textId="02191D9C" w:rsidR="00897685" w:rsidRPr="00826CF3" w:rsidRDefault="005336FF" w:rsidP="001D1E0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2552" w:type="dxa"/>
            <w:tcBorders>
              <w:top w:val="nil"/>
              <w:left w:val="nil"/>
              <w:bottom w:val="nil"/>
              <w:right w:val="nil"/>
            </w:tcBorders>
          </w:tcPr>
          <w:p w14:paraId="6619B32F" w14:textId="77777777" w:rsidR="00897685" w:rsidRDefault="00897685" w:rsidP="00826CF3">
            <w:pPr>
              <w:spacing w:after="0" w:line="240" w:lineRule="auto"/>
              <w:rPr>
                <w:rFonts w:ascii="Times New Roman" w:eastAsia="Times New Roman" w:hAnsi="Times New Roman" w:cs="Times New Roman"/>
                <w:b/>
                <w:bCs/>
                <w:color w:val="000000"/>
                <w:lang w:eastAsia="ru-RU"/>
              </w:rPr>
            </w:pPr>
          </w:p>
        </w:tc>
      </w:tr>
      <w:tr w:rsidR="00EB623E" w:rsidRPr="00826CF3" w14:paraId="00308A14" w14:textId="02FBECF7" w:rsidTr="00703E3C">
        <w:trPr>
          <w:trHeight w:val="5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86677" w14:textId="77777777" w:rsidR="00EB623E" w:rsidRPr="00826CF3" w:rsidRDefault="00EB623E" w:rsidP="00826CF3">
            <w:pPr>
              <w:spacing w:after="0" w:line="240" w:lineRule="auto"/>
              <w:jc w:val="center"/>
              <w:rPr>
                <w:rFonts w:ascii="Times New Roman" w:eastAsia="Times New Roman" w:hAnsi="Times New Roman" w:cs="Times New Roman"/>
                <w:b/>
                <w:bCs/>
                <w:color w:val="000000"/>
                <w:lang w:eastAsia="ru-RU"/>
              </w:rPr>
            </w:pPr>
            <w:r w:rsidRPr="00826CF3">
              <w:rPr>
                <w:rFonts w:ascii="Times New Roman" w:eastAsia="Times New Roman" w:hAnsi="Times New Roman" w:cs="Times New Roman"/>
                <w:b/>
                <w:bCs/>
                <w:color w:val="000000"/>
                <w:lang w:eastAsia="ru-RU"/>
              </w:rPr>
              <w:t>№</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14:paraId="05AFA878" w14:textId="1D2AF68E" w:rsidR="00EB623E" w:rsidRPr="00826CF3" w:rsidRDefault="00EB623E" w:rsidP="00826CF3">
            <w:pPr>
              <w:spacing w:after="0" w:line="240" w:lineRule="auto"/>
              <w:jc w:val="center"/>
              <w:rPr>
                <w:rFonts w:ascii="Times New Roman" w:eastAsia="Times New Roman" w:hAnsi="Times New Roman" w:cs="Times New Roman"/>
                <w:b/>
                <w:bCs/>
                <w:color w:val="000000"/>
                <w:lang w:eastAsia="ru-RU"/>
              </w:rPr>
            </w:pPr>
            <w:r w:rsidRPr="00826CF3">
              <w:rPr>
                <w:rFonts w:ascii="Times New Roman" w:eastAsia="Times New Roman" w:hAnsi="Times New Roman" w:cs="Times New Roman"/>
                <w:b/>
                <w:bCs/>
                <w:color w:val="000000"/>
                <w:lang w:eastAsia="ru-RU"/>
              </w:rPr>
              <w:t>Наименование организации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DEB0C7" w14:textId="2189617E" w:rsidR="00EB623E" w:rsidRPr="00826CF3" w:rsidRDefault="00EB623E" w:rsidP="00826CF3">
            <w:pPr>
              <w:spacing w:after="0" w:line="240" w:lineRule="auto"/>
              <w:jc w:val="center"/>
              <w:rPr>
                <w:rFonts w:ascii="Times New Roman" w:eastAsia="Times New Roman" w:hAnsi="Times New Roman" w:cs="Times New Roman"/>
                <w:b/>
                <w:bCs/>
                <w:color w:val="000000"/>
                <w:lang w:eastAsia="ru-RU"/>
              </w:rPr>
            </w:pPr>
            <w:r w:rsidRPr="00826CF3">
              <w:rPr>
                <w:rFonts w:ascii="Times New Roman" w:eastAsia="Times New Roman" w:hAnsi="Times New Roman" w:cs="Times New Roman"/>
                <w:b/>
                <w:bCs/>
                <w:color w:val="000000"/>
                <w:lang w:eastAsia="ru-RU"/>
              </w:rPr>
              <w:t>ИНН/ регистрационный номер в стране инкорпорации*</w:t>
            </w:r>
          </w:p>
        </w:tc>
        <w:tc>
          <w:tcPr>
            <w:tcW w:w="2552" w:type="dxa"/>
            <w:tcBorders>
              <w:top w:val="single" w:sz="4" w:space="0" w:color="auto"/>
              <w:left w:val="nil"/>
              <w:bottom w:val="single" w:sz="4" w:space="0" w:color="auto"/>
              <w:right w:val="single" w:sz="4" w:space="0" w:color="auto"/>
            </w:tcBorders>
          </w:tcPr>
          <w:p w14:paraId="15BE7FDF" w14:textId="0F27D608" w:rsidR="00EB623E" w:rsidRPr="00897685" w:rsidRDefault="00EB623E" w:rsidP="00826CF3">
            <w:pPr>
              <w:spacing w:after="0" w:line="240" w:lineRule="auto"/>
              <w:jc w:val="center"/>
              <w:rPr>
                <w:rFonts w:ascii="Times New Roman" w:eastAsia="Times New Roman" w:hAnsi="Times New Roman" w:cs="Times New Roman"/>
                <w:b/>
                <w:bCs/>
                <w:color w:val="000000"/>
                <w:lang w:eastAsia="ru-RU"/>
              </w:rPr>
            </w:pPr>
            <w:r w:rsidRPr="00897685">
              <w:rPr>
                <w:rFonts w:ascii="Times New Roman" w:eastAsia="Times New Roman" w:hAnsi="Times New Roman" w:cs="Times New Roman"/>
                <w:b/>
                <w:bCs/>
                <w:lang w:eastAsia="ru-RU"/>
              </w:rPr>
              <w:t>Основание признания взаимозависимости</w:t>
            </w:r>
            <w:r w:rsidRPr="00897685">
              <w:rPr>
                <w:rFonts w:ascii="Times New Roman" w:eastAsia="Times New Roman" w:hAnsi="Times New Roman" w:cs="Times New Roman"/>
                <w:b/>
                <w:bCs/>
                <w:lang w:eastAsia="ru-RU"/>
              </w:rPr>
              <w:br/>
              <w:t>в соответствии</w:t>
            </w:r>
            <w:r w:rsidRPr="00897685">
              <w:rPr>
                <w:rFonts w:ascii="Times New Roman" w:eastAsia="Times New Roman" w:hAnsi="Times New Roman" w:cs="Times New Roman"/>
                <w:b/>
                <w:bCs/>
                <w:lang w:eastAsia="ru-RU"/>
              </w:rPr>
              <w:br/>
              <w:t>с положениями Налогового кодекса Российской Федерации (НК РФ)</w:t>
            </w:r>
          </w:p>
        </w:tc>
      </w:tr>
      <w:tr w:rsidR="00EB623E" w:rsidRPr="00826CF3" w14:paraId="60D29BB2" w14:textId="483C5412"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612DD530" w14:textId="4406CDEB"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36588DEC" w14:textId="2B95B75C"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Ставрополь</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E4965C8" w14:textId="480A9D32"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2635014240</w:t>
            </w:r>
          </w:p>
        </w:tc>
        <w:tc>
          <w:tcPr>
            <w:tcW w:w="2552" w:type="dxa"/>
            <w:tcBorders>
              <w:top w:val="nil"/>
              <w:left w:val="nil"/>
              <w:bottom w:val="single" w:sz="4" w:space="0" w:color="auto"/>
              <w:right w:val="single" w:sz="4" w:space="0" w:color="auto"/>
            </w:tcBorders>
          </w:tcPr>
          <w:p w14:paraId="4D722103" w14:textId="6BEF4437" w:rsidR="00EB623E" w:rsidRPr="00826CF3" w:rsidRDefault="00EB623E" w:rsidP="008976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A021F0C" w14:textId="2E694E34"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0AABE731" w14:textId="54168D5B"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FD0E903" w14:textId="5D78F083"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Дальний Восток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0C880A5C" w14:textId="7F68F8E9"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2722010548</w:t>
            </w:r>
          </w:p>
        </w:tc>
        <w:tc>
          <w:tcPr>
            <w:tcW w:w="2552" w:type="dxa"/>
            <w:tcBorders>
              <w:top w:val="nil"/>
              <w:left w:val="nil"/>
              <w:bottom w:val="single" w:sz="4" w:space="0" w:color="auto"/>
              <w:right w:val="single" w:sz="4" w:space="0" w:color="auto"/>
            </w:tcBorders>
          </w:tcPr>
          <w:p w14:paraId="18E9D9C4" w14:textId="6CDC18D9"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637FC15B" w14:textId="5E53E282"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E6DEEF8" w14:textId="0039C5DD"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A75713D" w14:textId="10EECC0D"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Ижевск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06862680" w14:textId="2A0A829D"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1826000260</w:t>
            </w:r>
          </w:p>
        </w:tc>
        <w:tc>
          <w:tcPr>
            <w:tcW w:w="2552" w:type="dxa"/>
            <w:tcBorders>
              <w:top w:val="nil"/>
              <w:left w:val="nil"/>
              <w:bottom w:val="single" w:sz="4" w:space="0" w:color="auto"/>
              <w:right w:val="single" w:sz="4" w:space="0" w:color="auto"/>
            </w:tcBorders>
          </w:tcPr>
          <w:p w14:paraId="532578CE" w14:textId="198083BE"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963BD68" w14:textId="5F986009"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729BD7D" w14:textId="43684EAE"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75740CC" w14:textId="407480A9"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Йошкар-Ола</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495DAA86" w14:textId="1D66F180"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1215058620</w:t>
            </w:r>
          </w:p>
        </w:tc>
        <w:tc>
          <w:tcPr>
            <w:tcW w:w="2552" w:type="dxa"/>
            <w:tcBorders>
              <w:top w:val="nil"/>
              <w:left w:val="nil"/>
              <w:bottom w:val="single" w:sz="4" w:space="0" w:color="auto"/>
              <w:right w:val="single" w:sz="4" w:space="0" w:color="auto"/>
            </w:tcBorders>
          </w:tcPr>
          <w:p w14:paraId="73A91401" w14:textId="3B3D6006"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45F0819E" w14:textId="3871694B"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726619BE" w14:textId="139F472D"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1F67B7E" w14:textId="2C8553AC"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Киров</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7EC7925" w14:textId="197F555F"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4346006589</w:t>
            </w:r>
          </w:p>
        </w:tc>
        <w:tc>
          <w:tcPr>
            <w:tcW w:w="2552" w:type="dxa"/>
            <w:tcBorders>
              <w:top w:val="nil"/>
              <w:left w:val="nil"/>
              <w:bottom w:val="single" w:sz="4" w:space="0" w:color="auto"/>
              <w:right w:val="single" w:sz="4" w:space="0" w:color="auto"/>
            </w:tcBorders>
          </w:tcPr>
          <w:p w14:paraId="71E130B1" w14:textId="6B3E0144"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32BAA834" w14:textId="6715FD52"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6A969EF" w14:textId="607A42AB"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1C51C001" w14:textId="15E8DB07"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ПАО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Нижний Новгород</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073FB976" w14:textId="643356F6"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5200000102</w:t>
            </w:r>
          </w:p>
        </w:tc>
        <w:tc>
          <w:tcPr>
            <w:tcW w:w="2552" w:type="dxa"/>
            <w:tcBorders>
              <w:top w:val="nil"/>
              <w:left w:val="nil"/>
              <w:bottom w:val="single" w:sz="4" w:space="0" w:color="auto"/>
              <w:right w:val="single" w:sz="4" w:space="0" w:color="auto"/>
            </w:tcBorders>
          </w:tcPr>
          <w:p w14:paraId="51A418EA" w14:textId="17F20B0A"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47EB8FA4" w14:textId="1F5CB8F4"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DD39F8B" w14:textId="4D5C723C"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A9C6A5D" w14:textId="08A90D8A"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Оренбург</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5DA96DF1" w14:textId="1CA466B3"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5610010369</w:t>
            </w:r>
          </w:p>
        </w:tc>
        <w:tc>
          <w:tcPr>
            <w:tcW w:w="2552" w:type="dxa"/>
            <w:tcBorders>
              <w:top w:val="nil"/>
              <w:left w:val="nil"/>
              <w:bottom w:val="single" w:sz="4" w:space="0" w:color="auto"/>
              <w:right w:val="single" w:sz="4" w:space="0" w:color="auto"/>
            </w:tcBorders>
          </w:tcPr>
          <w:p w14:paraId="43302A5A" w14:textId="3F094CF0"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7AF502A5" w14:textId="29D5A400"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2F25F4B" w14:textId="6E975903"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173E9C7C" w14:textId="417D8D42"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Пенза</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58060B86" w14:textId="50D83B76"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5836611971</w:t>
            </w:r>
          </w:p>
        </w:tc>
        <w:tc>
          <w:tcPr>
            <w:tcW w:w="2552" w:type="dxa"/>
            <w:tcBorders>
              <w:top w:val="nil"/>
              <w:left w:val="nil"/>
              <w:bottom w:val="single" w:sz="4" w:space="0" w:color="auto"/>
              <w:right w:val="single" w:sz="4" w:space="0" w:color="auto"/>
            </w:tcBorders>
          </w:tcPr>
          <w:p w14:paraId="04015DA9" w14:textId="4B944791"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4627F97D" w14:textId="4372BEB6"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4737485" w14:textId="3F3EB38A"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C49E077" w14:textId="468E1B49"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Пермь</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39352061" w14:textId="1F1DF3EE"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5902183841</w:t>
            </w:r>
          </w:p>
        </w:tc>
        <w:tc>
          <w:tcPr>
            <w:tcW w:w="2552" w:type="dxa"/>
            <w:tcBorders>
              <w:top w:val="nil"/>
              <w:left w:val="nil"/>
              <w:bottom w:val="single" w:sz="4" w:space="0" w:color="auto"/>
              <w:right w:val="single" w:sz="4" w:space="0" w:color="auto"/>
            </w:tcBorders>
          </w:tcPr>
          <w:p w14:paraId="240B2D4D" w14:textId="6170BD45"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02194606" w14:textId="48321542"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B202180" w14:textId="637A7ABD"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AB1F9CE" w14:textId="12524E8E"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Саратовская область</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68C90031" w14:textId="19EE0B01"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6454002828</w:t>
            </w:r>
          </w:p>
        </w:tc>
        <w:tc>
          <w:tcPr>
            <w:tcW w:w="2552" w:type="dxa"/>
            <w:tcBorders>
              <w:top w:val="nil"/>
              <w:left w:val="nil"/>
              <w:bottom w:val="single" w:sz="4" w:space="0" w:color="auto"/>
              <w:right w:val="single" w:sz="4" w:space="0" w:color="auto"/>
            </w:tcBorders>
          </w:tcPr>
          <w:p w14:paraId="446650E1" w14:textId="2B5403AD"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6EB61E53" w14:textId="2439A1A7"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EA00F13" w14:textId="6CC39B0B"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D6F1CE6" w14:textId="5C9A46BC"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Ульяновск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AB4A1F6" w14:textId="25CBA503"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7303022447</w:t>
            </w:r>
          </w:p>
        </w:tc>
        <w:tc>
          <w:tcPr>
            <w:tcW w:w="2552" w:type="dxa"/>
            <w:tcBorders>
              <w:top w:val="nil"/>
              <w:left w:val="nil"/>
              <w:bottom w:val="single" w:sz="4" w:space="0" w:color="auto"/>
              <w:right w:val="single" w:sz="4" w:space="0" w:color="auto"/>
            </w:tcBorders>
          </w:tcPr>
          <w:p w14:paraId="51FB5C4F" w14:textId="01755E9F"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384D6D27" w14:textId="331117F8"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BB64CB0" w14:textId="271FF4E7"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BA8E38F" w14:textId="2E4D1119"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ПАО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Уфа</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92EED2C" w14:textId="07229ABC"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0278030985</w:t>
            </w:r>
          </w:p>
        </w:tc>
        <w:tc>
          <w:tcPr>
            <w:tcW w:w="2552" w:type="dxa"/>
            <w:tcBorders>
              <w:top w:val="nil"/>
              <w:left w:val="nil"/>
              <w:bottom w:val="single" w:sz="4" w:space="0" w:color="auto"/>
              <w:right w:val="single" w:sz="4" w:space="0" w:color="auto"/>
            </w:tcBorders>
          </w:tcPr>
          <w:p w14:paraId="31D153B2" w14:textId="52C659C1"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59063D7" w14:textId="46849BE5"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0D61458A" w14:textId="1002F7CB"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7B586D6" w14:textId="149A5D99"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Чебоксары</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3A02B96D" w14:textId="15900F64"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2128049998</w:t>
            </w:r>
          </w:p>
        </w:tc>
        <w:tc>
          <w:tcPr>
            <w:tcW w:w="2552" w:type="dxa"/>
            <w:tcBorders>
              <w:top w:val="nil"/>
              <w:left w:val="nil"/>
              <w:bottom w:val="single" w:sz="4" w:space="0" w:color="auto"/>
              <w:right w:val="single" w:sz="4" w:space="0" w:color="auto"/>
            </w:tcBorders>
          </w:tcPr>
          <w:p w14:paraId="685D7DED" w14:textId="7FC692F3"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6498A32E" w14:textId="65B4CFDA"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F52EF64" w14:textId="5CE8F139"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BB6C9B1" w14:textId="4D4CB1D6"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Вологда</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E643029" w14:textId="0A2C6CF8"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3525025360</w:t>
            </w:r>
          </w:p>
        </w:tc>
        <w:tc>
          <w:tcPr>
            <w:tcW w:w="2552" w:type="dxa"/>
            <w:tcBorders>
              <w:top w:val="nil"/>
              <w:left w:val="nil"/>
              <w:bottom w:val="single" w:sz="4" w:space="0" w:color="auto"/>
              <w:right w:val="single" w:sz="4" w:space="0" w:color="auto"/>
            </w:tcBorders>
          </w:tcPr>
          <w:p w14:paraId="6496C778" w14:textId="2D059E7C"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0DED90AF" w14:textId="076F284E" w:rsidTr="00703E3C">
        <w:trPr>
          <w:trHeight w:val="256"/>
        </w:trPr>
        <w:tc>
          <w:tcPr>
            <w:tcW w:w="582" w:type="dxa"/>
            <w:tcBorders>
              <w:top w:val="nil"/>
              <w:left w:val="single" w:sz="4" w:space="0" w:color="auto"/>
              <w:bottom w:val="single" w:sz="4" w:space="0" w:color="auto"/>
              <w:right w:val="single" w:sz="4" w:space="0" w:color="auto"/>
            </w:tcBorders>
            <w:shd w:val="clear" w:color="auto" w:fill="auto"/>
            <w:noWrap/>
            <w:vAlign w:val="bottom"/>
          </w:tcPr>
          <w:p w14:paraId="4EB91984" w14:textId="6F7B06AC" w:rsidR="00EB623E" w:rsidRPr="00703E3C" w:rsidRDefault="00EB623E" w:rsidP="00703E3C">
            <w:pPr>
              <w:pStyle w:val="afff2"/>
              <w:numPr>
                <w:ilvl w:val="0"/>
                <w:numId w:val="18"/>
              </w:numPr>
              <w:spacing w:after="0" w:line="240" w:lineRule="auto"/>
              <w:ind w:left="49" w:hanging="77"/>
              <w:jc w:val="center"/>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E14B5D2" w14:textId="3D3606A4"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Ленинградская область</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6B8FFD19" w14:textId="3FD5E5C5"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4700000109</w:t>
            </w:r>
          </w:p>
        </w:tc>
        <w:tc>
          <w:tcPr>
            <w:tcW w:w="2552" w:type="dxa"/>
            <w:tcBorders>
              <w:top w:val="nil"/>
              <w:left w:val="nil"/>
              <w:bottom w:val="single" w:sz="4" w:space="0" w:color="auto"/>
              <w:right w:val="single" w:sz="4" w:space="0" w:color="auto"/>
            </w:tcBorders>
          </w:tcPr>
          <w:p w14:paraId="4E69E66B" w14:textId="7C8D7B01"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7BCCCFCD" w14:textId="4FB9658C"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6DD452ED" w14:textId="5DBBF50F"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57E47A3" w14:textId="58AF2E7A"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Сыктывкар</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588EDD4E" w14:textId="29C77E7F"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1101300468</w:t>
            </w:r>
          </w:p>
        </w:tc>
        <w:tc>
          <w:tcPr>
            <w:tcW w:w="2552" w:type="dxa"/>
            <w:tcBorders>
              <w:top w:val="nil"/>
              <w:left w:val="nil"/>
              <w:bottom w:val="single" w:sz="4" w:space="0" w:color="auto"/>
              <w:right w:val="single" w:sz="4" w:space="0" w:color="auto"/>
            </w:tcBorders>
          </w:tcPr>
          <w:p w14:paraId="16797B10" w14:textId="658917F9"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3A73F98" w14:textId="4D72C810"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7B4CDCD6" w14:textId="0EB534F7"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4EC0F733" w14:textId="73304CA3"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Пятигорск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5BD84A4C" w14:textId="448DC4C4"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2632082700</w:t>
            </w:r>
          </w:p>
        </w:tc>
        <w:tc>
          <w:tcPr>
            <w:tcW w:w="2552" w:type="dxa"/>
            <w:tcBorders>
              <w:top w:val="nil"/>
              <w:left w:val="nil"/>
              <w:bottom w:val="single" w:sz="4" w:space="0" w:color="auto"/>
              <w:right w:val="single" w:sz="4" w:space="0" w:color="auto"/>
            </w:tcBorders>
          </w:tcPr>
          <w:p w14:paraId="4771F0F1" w14:textId="067922CB"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74D529E1" w14:textId="7935334D"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23F78F9" w14:textId="58BDAC83"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8109843" w14:textId="0640F68C"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Томск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FAE17D6" w14:textId="7662763A"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7017203428</w:t>
            </w:r>
          </w:p>
        </w:tc>
        <w:tc>
          <w:tcPr>
            <w:tcW w:w="2552" w:type="dxa"/>
            <w:tcBorders>
              <w:top w:val="nil"/>
              <w:left w:val="nil"/>
              <w:bottom w:val="single" w:sz="4" w:space="0" w:color="auto"/>
              <w:right w:val="single" w:sz="4" w:space="0" w:color="auto"/>
            </w:tcBorders>
          </w:tcPr>
          <w:p w14:paraId="08FE0471" w14:textId="4210AB8F"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6A9D14E8" w14:textId="13FD1315"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0B4A555" w14:textId="7F90140C"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1D378CD1" w14:textId="28EFCDB9"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Север</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721E6B8" w14:textId="56697C18"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7203058440</w:t>
            </w:r>
          </w:p>
        </w:tc>
        <w:tc>
          <w:tcPr>
            <w:tcW w:w="2552" w:type="dxa"/>
            <w:tcBorders>
              <w:top w:val="nil"/>
              <w:left w:val="nil"/>
              <w:bottom w:val="single" w:sz="4" w:space="0" w:color="auto"/>
              <w:right w:val="single" w:sz="4" w:space="0" w:color="auto"/>
            </w:tcBorders>
          </w:tcPr>
          <w:p w14:paraId="6ED1D0A9" w14:textId="50641AB5"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7BEC23EB" w14:textId="023EE0E7"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737F00F" w14:textId="555E173B"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80138E1" w14:textId="776D39D7"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Челябинск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51EFE9E0" w14:textId="21BBBF37"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7453128989</w:t>
            </w:r>
          </w:p>
        </w:tc>
        <w:tc>
          <w:tcPr>
            <w:tcW w:w="2552" w:type="dxa"/>
            <w:tcBorders>
              <w:top w:val="nil"/>
              <w:left w:val="nil"/>
              <w:bottom w:val="single" w:sz="4" w:space="0" w:color="auto"/>
              <w:right w:val="single" w:sz="4" w:space="0" w:color="auto"/>
            </w:tcBorders>
          </w:tcPr>
          <w:p w14:paraId="4146BAFC" w14:textId="55AE1DC4"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4E775889" w14:textId="518030D0"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D2ADDA4" w14:textId="15AE0A7A"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085AC60" w14:textId="1AC5FCCB"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Белгород</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0332C9E0" w14:textId="2767789E"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3124010222</w:t>
            </w:r>
          </w:p>
        </w:tc>
        <w:tc>
          <w:tcPr>
            <w:tcW w:w="2552" w:type="dxa"/>
            <w:tcBorders>
              <w:top w:val="nil"/>
              <w:left w:val="nil"/>
              <w:bottom w:val="single" w:sz="4" w:space="0" w:color="auto"/>
              <w:right w:val="single" w:sz="4" w:space="0" w:color="auto"/>
            </w:tcBorders>
          </w:tcPr>
          <w:p w14:paraId="3DDD6F2F" w14:textId="33A25E87"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844306F" w14:textId="72FF2CD2"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38C6885" w14:textId="50D4AE34"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4C92A49C" w14:textId="3668F746"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Владимир</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30C1DCE6" w14:textId="3B99C29B"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3328101380</w:t>
            </w:r>
          </w:p>
        </w:tc>
        <w:tc>
          <w:tcPr>
            <w:tcW w:w="2552" w:type="dxa"/>
            <w:tcBorders>
              <w:top w:val="nil"/>
              <w:left w:val="nil"/>
              <w:bottom w:val="single" w:sz="4" w:space="0" w:color="auto"/>
              <w:right w:val="single" w:sz="4" w:space="0" w:color="auto"/>
            </w:tcBorders>
          </w:tcPr>
          <w:p w14:paraId="426770D2" w14:textId="6B90FBD2"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412C8652" w14:textId="155FFDEF"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0B02D3BD" w14:textId="0A2BF076"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681C318" w14:textId="56403091"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Иваново</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3B26237F" w14:textId="5E4A4E4C"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3730006498</w:t>
            </w:r>
          </w:p>
        </w:tc>
        <w:tc>
          <w:tcPr>
            <w:tcW w:w="2552" w:type="dxa"/>
            <w:tcBorders>
              <w:top w:val="nil"/>
              <w:left w:val="nil"/>
              <w:bottom w:val="single" w:sz="4" w:space="0" w:color="auto"/>
              <w:right w:val="single" w:sz="4" w:space="0" w:color="auto"/>
            </w:tcBorders>
          </w:tcPr>
          <w:p w14:paraId="1E9D84E8" w14:textId="57805B6A"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61184DEB" w14:textId="1C006BE9"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6429C0B1" w14:textId="52B4A41A"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30D23C64" w14:textId="624DDB94"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Калуга</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0C6385FF" w14:textId="238841B3"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4000000015</w:t>
            </w:r>
          </w:p>
        </w:tc>
        <w:tc>
          <w:tcPr>
            <w:tcW w:w="2552" w:type="dxa"/>
            <w:tcBorders>
              <w:top w:val="nil"/>
              <w:left w:val="nil"/>
              <w:bottom w:val="single" w:sz="4" w:space="0" w:color="auto"/>
              <w:right w:val="single" w:sz="4" w:space="0" w:color="auto"/>
            </w:tcBorders>
          </w:tcPr>
          <w:p w14:paraId="573882E3" w14:textId="17CFDFD2"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4EB865FE" w14:textId="2E0235FA"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7C7218BE" w14:textId="77084CFD"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402C3233" w14:textId="60A3CE65"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Кострома</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A8EAE0F" w14:textId="55B6623F"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4400000193</w:t>
            </w:r>
          </w:p>
        </w:tc>
        <w:tc>
          <w:tcPr>
            <w:tcW w:w="2552" w:type="dxa"/>
            <w:tcBorders>
              <w:top w:val="nil"/>
              <w:left w:val="nil"/>
              <w:bottom w:val="single" w:sz="4" w:space="0" w:color="auto"/>
              <w:right w:val="single" w:sz="4" w:space="0" w:color="auto"/>
            </w:tcBorders>
          </w:tcPr>
          <w:p w14:paraId="25DD86CC" w14:textId="15FA89A6"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69EB5952" w14:textId="3E8904D2"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32D9486" w14:textId="147E740F"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6A78496" w14:textId="11048348"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Курск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3965943" w14:textId="53A4CFE7"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4629015425</w:t>
            </w:r>
          </w:p>
        </w:tc>
        <w:tc>
          <w:tcPr>
            <w:tcW w:w="2552" w:type="dxa"/>
            <w:tcBorders>
              <w:top w:val="nil"/>
              <w:left w:val="nil"/>
              <w:bottom w:val="single" w:sz="4" w:space="0" w:color="auto"/>
              <w:right w:val="single" w:sz="4" w:space="0" w:color="auto"/>
            </w:tcBorders>
          </w:tcPr>
          <w:p w14:paraId="298AB56C" w14:textId="7F941340"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65A8688D" w14:textId="495EAE80"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04CE93E8" w14:textId="52371760"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40CDB17" w14:textId="59A6581C"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Липецк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C3DB07B" w14:textId="52CFB4B0"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4824003938</w:t>
            </w:r>
          </w:p>
        </w:tc>
        <w:tc>
          <w:tcPr>
            <w:tcW w:w="2552" w:type="dxa"/>
            <w:tcBorders>
              <w:top w:val="nil"/>
              <w:left w:val="nil"/>
              <w:bottom w:val="single" w:sz="4" w:space="0" w:color="auto"/>
              <w:right w:val="single" w:sz="4" w:space="0" w:color="auto"/>
            </w:tcBorders>
          </w:tcPr>
          <w:p w14:paraId="50593C2A" w14:textId="76604163"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49E3A19F" w14:textId="0A660508"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08BFCB75" w14:textId="268892FF"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40ED0000" w14:textId="69F1E065"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Орел</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5F25D830" w14:textId="76A74CA1"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5700000020</w:t>
            </w:r>
          </w:p>
        </w:tc>
        <w:tc>
          <w:tcPr>
            <w:tcW w:w="2552" w:type="dxa"/>
            <w:tcBorders>
              <w:top w:val="nil"/>
              <w:left w:val="nil"/>
              <w:bottom w:val="single" w:sz="4" w:space="0" w:color="auto"/>
              <w:right w:val="single" w:sz="4" w:space="0" w:color="auto"/>
            </w:tcBorders>
          </w:tcPr>
          <w:p w14:paraId="06DBBB5B" w14:textId="131471F2"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DB8C51B" w14:textId="36AF556C"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CBC3817" w14:textId="607C014C"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1BC09057" w14:textId="6AE0D758"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Смоленск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456E261B" w14:textId="5B9E1B41"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6731011930</w:t>
            </w:r>
          </w:p>
        </w:tc>
        <w:tc>
          <w:tcPr>
            <w:tcW w:w="2552" w:type="dxa"/>
            <w:tcBorders>
              <w:top w:val="nil"/>
              <w:left w:val="nil"/>
              <w:bottom w:val="single" w:sz="4" w:space="0" w:color="auto"/>
              <w:right w:val="single" w:sz="4" w:space="0" w:color="auto"/>
            </w:tcBorders>
          </w:tcPr>
          <w:p w14:paraId="7F6CCF05" w14:textId="22459F49"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48AC833" w14:textId="0C4EFB44"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46E7AD8" w14:textId="104AB773"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3D6B88BC" w14:textId="768088DB"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Тамбов</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61696D16" w14:textId="1A08EABD"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6832003117</w:t>
            </w:r>
          </w:p>
        </w:tc>
        <w:tc>
          <w:tcPr>
            <w:tcW w:w="2552" w:type="dxa"/>
            <w:tcBorders>
              <w:top w:val="nil"/>
              <w:left w:val="nil"/>
              <w:bottom w:val="single" w:sz="4" w:space="0" w:color="auto"/>
              <w:right w:val="single" w:sz="4" w:space="0" w:color="auto"/>
            </w:tcBorders>
          </w:tcPr>
          <w:p w14:paraId="4D0A0A56" w14:textId="693E05CF"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4210B675" w14:textId="153B6CA5"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7B2F12E2" w14:textId="1D6C6D67"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7F45772" w14:textId="3910B53D"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Тверь</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53CB8741" w14:textId="2DEC3DE0"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6900000364</w:t>
            </w:r>
          </w:p>
        </w:tc>
        <w:tc>
          <w:tcPr>
            <w:tcW w:w="2552" w:type="dxa"/>
            <w:tcBorders>
              <w:top w:val="nil"/>
              <w:left w:val="nil"/>
              <w:bottom w:val="single" w:sz="4" w:space="0" w:color="auto"/>
              <w:right w:val="single" w:sz="4" w:space="0" w:color="auto"/>
            </w:tcBorders>
          </w:tcPr>
          <w:p w14:paraId="23C3C2E5" w14:textId="2788F29F"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3863B00" w14:textId="28189393"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6348B49" w14:textId="63ADCBDA"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8D02EC2" w14:textId="6C982804"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Тула</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659EAE01" w14:textId="5927F5DA"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7107029245</w:t>
            </w:r>
          </w:p>
        </w:tc>
        <w:tc>
          <w:tcPr>
            <w:tcW w:w="2552" w:type="dxa"/>
            <w:tcBorders>
              <w:top w:val="nil"/>
              <w:left w:val="nil"/>
              <w:bottom w:val="single" w:sz="4" w:space="0" w:color="auto"/>
              <w:right w:val="single" w:sz="4" w:space="0" w:color="auto"/>
            </w:tcBorders>
          </w:tcPr>
          <w:p w14:paraId="51E233B6" w14:textId="17C894FF"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796B52C3" w14:textId="6DE6A7A1"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F92324A" w14:textId="1D725652"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469FF8B4" w14:textId="52C792DE"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Ярославль</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0214F799" w14:textId="0684C53B"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7604012347</w:t>
            </w:r>
          </w:p>
        </w:tc>
        <w:tc>
          <w:tcPr>
            <w:tcW w:w="2552" w:type="dxa"/>
            <w:tcBorders>
              <w:top w:val="nil"/>
              <w:left w:val="nil"/>
              <w:bottom w:val="single" w:sz="4" w:space="0" w:color="auto"/>
              <w:right w:val="single" w:sz="4" w:space="0" w:color="auto"/>
            </w:tcBorders>
          </w:tcPr>
          <w:p w14:paraId="44B9B583" w14:textId="3BE39F7D"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B339483" w14:textId="23753D54"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5530D29" w14:textId="46663F63"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E2CB449" w14:textId="1E9B6793"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Астрахань</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40D3EEC" w14:textId="5783BB16" w:rsidR="00EB623E" w:rsidRPr="00826CF3" w:rsidRDefault="003D102D" w:rsidP="000847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3015108355</w:t>
            </w:r>
          </w:p>
        </w:tc>
        <w:tc>
          <w:tcPr>
            <w:tcW w:w="2552" w:type="dxa"/>
            <w:tcBorders>
              <w:top w:val="nil"/>
              <w:left w:val="nil"/>
              <w:bottom w:val="single" w:sz="4" w:space="0" w:color="auto"/>
              <w:right w:val="single" w:sz="4" w:space="0" w:color="auto"/>
            </w:tcBorders>
          </w:tcPr>
          <w:p w14:paraId="63BE9814" w14:textId="57B18D77"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7A6B327F" w14:textId="21DD2BEE"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64D548F1" w14:textId="5B9A8A43"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55C4035" w14:textId="1034D20D"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Владимир</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F18185C" w14:textId="43A1236D"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3328415442</w:t>
            </w:r>
          </w:p>
        </w:tc>
        <w:tc>
          <w:tcPr>
            <w:tcW w:w="2552" w:type="dxa"/>
            <w:tcBorders>
              <w:top w:val="nil"/>
              <w:left w:val="nil"/>
              <w:bottom w:val="single" w:sz="4" w:space="0" w:color="auto"/>
              <w:right w:val="single" w:sz="4" w:space="0" w:color="auto"/>
            </w:tcBorders>
          </w:tcPr>
          <w:p w14:paraId="3CEB1C2F" w14:textId="2808912F"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C57D050" w14:textId="22A4FEEF"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7D7D315D" w14:textId="52B70940"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46DBA71C" w14:textId="3D93D255"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Волгоград</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3A6AD6B" w14:textId="79A80A5A"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3445045202</w:t>
            </w:r>
          </w:p>
        </w:tc>
        <w:tc>
          <w:tcPr>
            <w:tcW w:w="2552" w:type="dxa"/>
            <w:tcBorders>
              <w:top w:val="nil"/>
              <w:left w:val="nil"/>
              <w:bottom w:val="single" w:sz="4" w:space="0" w:color="auto"/>
              <w:right w:val="single" w:sz="4" w:space="0" w:color="auto"/>
            </w:tcBorders>
          </w:tcPr>
          <w:p w14:paraId="2ED4D1B8" w14:textId="535F4E54"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79AC329" w14:textId="357E50D8"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FDF8360" w14:textId="52EABF14"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CBFCC73" w14:textId="0B98659D"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Вологда</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551311B2" w14:textId="6CE9EAE7"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3525104171</w:t>
            </w:r>
          </w:p>
        </w:tc>
        <w:tc>
          <w:tcPr>
            <w:tcW w:w="2552" w:type="dxa"/>
            <w:tcBorders>
              <w:top w:val="nil"/>
              <w:left w:val="nil"/>
              <w:bottom w:val="single" w:sz="4" w:space="0" w:color="auto"/>
              <w:right w:val="single" w:sz="4" w:space="0" w:color="auto"/>
            </w:tcBorders>
          </w:tcPr>
          <w:p w14:paraId="49F02F82" w14:textId="40F784FC"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5C99623" w14:textId="1E5B5B2E"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673DF281" w14:textId="12B15283"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4E8D2D4F" w14:textId="7C4F8E56"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Воронеж</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90FFF80" w14:textId="557696E0"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3650004897</w:t>
            </w:r>
          </w:p>
        </w:tc>
        <w:tc>
          <w:tcPr>
            <w:tcW w:w="2552" w:type="dxa"/>
            <w:tcBorders>
              <w:top w:val="nil"/>
              <w:left w:val="nil"/>
              <w:bottom w:val="single" w:sz="4" w:space="0" w:color="auto"/>
              <w:right w:val="single" w:sz="4" w:space="0" w:color="auto"/>
            </w:tcBorders>
          </w:tcPr>
          <w:p w14:paraId="31C5BC18" w14:textId="3C354204"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7880DC1D" w14:textId="09CDAA08"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71917EE0" w14:textId="37B722D0"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5BD401F" w14:textId="587EA9BB"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Грозный</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851E310" w14:textId="050B0508" w:rsidR="00EB623E" w:rsidRPr="00826CF3" w:rsidRDefault="003D102D" w:rsidP="000847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2013006003</w:t>
            </w:r>
          </w:p>
        </w:tc>
        <w:tc>
          <w:tcPr>
            <w:tcW w:w="2552" w:type="dxa"/>
            <w:tcBorders>
              <w:top w:val="nil"/>
              <w:left w:val="nil"/>
              <w:bottom w:val="single" w:sz="4" w:space="0" w:color="auto"/>
              <w:right w:val="single" w:sz="4" w:space="0" w:color="auto"/>
            </w:tcBorders>
          </w:tcPr>
          <w:p w14:paraId="3200A90F" w14:textId="40DA4779"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7EFE13A1" w14:textId="5E62681C"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028935C2" w14:textId="07BF5A63"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4DFF245" w14:textId="0C7E2E6C"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Дальний Восток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E5E3401" w14:textId="40EF67D0"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2722038529</w:t>
            </w:r>
          </w:p>
        </w:tc>
        <w:tc>
          <w:tcPr>
            <w:tcW w:w="2552" w:type="dxa"/>
            <w:tcBorders>
              <w:top w:val="nil"/>
              <w:left w:val="nil"/>
              <w:bottom w:val="single" w:sz="4" w:space="0" w:color="auto"/>
              <w:right w:val="single" w:sz="4" w:space="0" w:color="auto"/>
            </w:tcBorders>
          </w:tcPr>
          <w:p w14:paraId="0040D4D7" w14:textId="1AA08498"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46EA5B90" w14:textId="5231E757"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7443FEB2" w14:textId="52FB2CC1"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F8EF290" w14:textId="66E7657E"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Иваново</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59FC80E9" w14:textId="1792E8D1"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3702232505</w:t>
            </w:r>
          </w:p>
        </w:tc>
        <w:tc>
          <w:tcPr>
            <w:tcW w:w="2552" w:type="dxa"/>
            <w:tcBorders>
              <w:top w:val="nil"/>
              <w:left w:val="nil"/>
              <w:bottom w:val="single" w:sz="4" w:space="0" w:color="auto"/>
              <w:right w:val="single" w:sz="4" w:space="0" w:color="auto"/>
            </w:tcBorders>
          </w:tcPr>
          <w:p w14:paraId="5F84C707" w14:textId="20D07245"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E273996" w14:textId="03D43848"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7C772E3" w14:textId="08F0C913"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98F448F" w14:textId="2245BD1A"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Йошкар-Ола</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845F079" w14:textId="131EF298"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1215068716</w:t>
            </w:r>
          </w:p>
        </w:tc>
        <w:tc>
          <w:tcPr>
            <w:tcW w:w="2552" w:type="dxa"/>
            <w:tcBorders>
              <w:top w:val="nil"/>
              <w:left w:val="nil"/>
              <w:bottom w:val="single" w:sz="4" w:space="0" w:color="auto"/>
              <w:right w:val="single" w:sz="4" w:space="0" w:color="auto"/>
            </w:tcBorders>
          </w:tcPr>
          <w:p w14:paraId="7F7FC25F" w14:textId="155C7853"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7554057" w14:textId="6350BAC2"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1D8EB10" w14:textId="185E9307"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9BE87CC" w14:textId="28FDCCFE"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Казань</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4D6C85C9" w14:textId="23B86260"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1660031631</w:t>
            </w:r>
          </w:p>
        </w:tc>
        <w:tc>
          <w:tcPr>
            <w:tcW w:w="2552" w:type="dxa"/>
            <w:tcBorders>
              <w:top w:val="nil"/>
              <w:left w:val="nil"/>
              <w:bottom w:val="single" w:sz="4" w:space="0" w:color="auto"/>
              <w:right w:val="single" w:sz="4" w:space="0" w:color="auto"/>
            </w:tcBorders>
          </w:tcPr>
          <w:p w14:paraId="2B19953F" w14:textId="419C564C"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3D680730" w14:textId="0F7F5387"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7C923F04" w14:textId="7F3B4510"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11886E7F" w14:textId="597E888B"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Калуга</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3A03C34C" w14:textId="451A69EF"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4029019805</w:t>
            </w:r>
          </w:p>
        </w:tc>
        <w:tc>
          <w:tcPr>
            <w:tcW w:w="2552" w:type="dxa"/>
            <w:tcBorders>
              <w:top w:val="nil"/>
              <w:left w:val="nil"/>
              <w:bottom w:val="single" w:sz="4" w:space="0" w:color="auto"/>
              <w:right w:val="single" w:sz="4" w:space="0" w:color="auto"/>
            </w:tcBorders>
          </w:tcPr>
          <w:p w14:paraId="22B41A04" w14:textId="2503FEC7"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D325D46" w14:textId="7256D93A"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AE88857" w14:textId="1FD568A2"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5C34B85" w14:textId="3D8910C6"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Киров</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503505F5" w14:textId="4D687D65"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4345010511</w:t>
            </w:r>
          </w:p>
        </w:tc>
        <w:tc>
          <w:tcPr>
            <w:tcW w:w="2552" w:type="dxa"/>
            <w:tcBorders>
              <w:top w:val="nil"/>
              <w:left w:val="nil"/>
              <w:bottom w:val="single" w:sz="4" w:space="0" w:color="auto"/>
              <w:right w:val="single" w:sz="4" w:space="0" w:color="auto"/>
            </w:tcBorders>
          </w:tcPr>
          <w:p w14:paraId="08D874BE" w14:textId="534FD932"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0E80C689" w14:textId="73035B70"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0311508" w14:textId="591BBF07"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6009C23" w14:textId="5151264F"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Краснодар</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4072C873" w14:textId="4AC49B8B"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2308070396</w:t>
            </w:r>
          </w:p>
        </w:tc>
        <w:tc>
          <w:tcPr>
            <w:tcW w:w="2552" w:type="dxa"/>
            <w:tcBorders>
              <w:top w:val="nil"/>
              <w:left w:val="nil"/>
              <w:bottom w:val="single" w:sz="4" w:space="0" w:color="auto"/>
              <w:right w:val="single" w:sz="4" w:space="0" w:color="auto"/>
            </w:tcBorders>
          </w:tcPr>
          <w:p w14:paraId="62D7BD4A" w14:textId="3C0AFE27"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B3DCB9A" w14:textId="0985A56A"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7D4D38AD" w14:textId="187C67E1"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16844CEC" w14:textId="62D83B69"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Москва</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6C87A7D0" w14:textId="756124A3"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5009033419</w:t>
            </w:r>
          </w:p>
        </w:tc>
        <w:tc>
          <w:tcPr>
            <w:tcW w:w="2552" w:type="dxa"/>
            <w:tcBorders>
              <w:top w:val="nil"/>
              <w:left w:val="nil"/>
              <w:bottom w:val="single" w:sz="4" w:space="0" w:color="auto"/>
              <w:right w:val="single" w:sz="4" w:space="0" w:color="auto"/>
            </w:tcBorders>
          </w:tcPr>
          <w:p w14:paraId="67278BB4" w14:textId="7D2BA238"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4BA86E2" w14:textId="73275B12"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7CB8A24A" w14:textId="77A9F1A2"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236FECC" w14:textId="4F852609"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Нижний Новгород</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2D9B326" w14:textId="404A13D0"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5260070633</w:t>
            </w:r>
          </w:p>
        </w:tc>
        <w:tc>
          <w:tcPr>
            <w:tcW w:w="2552" w:type="dxa"/>
            <w:tcBorders>
              <w:top w:val="nil"/>
              <w:left w:val="nil"/>
              <w:bottom w:val="single" w:sz="4" w:space="0" w:color="auto"/>
              <w:right w:val="single" w:sz="4" w:space="0" w:color="auto"/>
            </w:tcBorders>
          </w:tcPr>
          <w:p w14:paraId="47DDA3D8" w14:textId="7BEE8358"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C225579" w14:textId="1CE37B4C"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2D549EB" w14:textId="4DA7DE52"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B819097" w14:textId="1C3B48D6"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Новосибирск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494D0FE" w14:textId="57A97860"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5407208153</w:t>
            </w:r>
          </w:p>
        </w:tc>
        <w:tc>
          <w:tcPr>
            <w:tcW w:w="2552" w:type="dxa"/>
            <w:tcBorders>
              <w:top w:val="nil"/>
              <w:left w:val="nil"/>
              <w:bottom w:val="single" w:sz="4" w:space="0" w:color="auto"/>
              <w:right w:val="single" w:sz="4" w:space="0" w:color="auto"/>
            </w:tcBorders>
          </w:tcPr>
          <w:p w14:paraId="5DFDE6AD" w14:textId="75CA3626"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68804802" w14:textId="70877368"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C35DB73" w14:textId="3C08BD0A"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930921B" w14:textId="0C768710"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Орел</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57621303" w14:textId="7C6216B2"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5753028484</w:t>
            </w:r>
          </w:p>
        </w:tc>
        <w:tc>
          <w:tcPr>
            <w:tcW w:w="2552" w:type="dxa"/>
            <w:tcBorders>
              <w:top w:val="nil"/>
              <w:left w:val="nil"/>
              <w:bottom w:val="single" w:sz="4" w:space="0" w:color="auto"/>
              <w:right w:val="single" w:sz="4" w:space="0" w:color="auto"/>
            </w:tcBorders>
          </w:tcPr>
          <w:p w14:paraId="17634097" w14:textId="45CF5B18"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3B04ECE5" w14:textId="55B1923B"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C57607A" w14:textId="36490CE3"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F1CE370" w14:textId="17FEB751"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Оренбург</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24E2596" w14:textId="58C59F61"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5609032431</w:t>
            </w:r>
          </w:p>
        </w:tc>
        <w:tc>
          <w:tcPr>
            <w:tcW w:w="2552" w:type="dxa"/>
            <w:tcBorders>
              <w:top w:val="nil"/>
              <w:left w:val="nil"/>
              <w:bottom w:val="single" w:sz="4" w:space="0" w:color="auto"/>
              <w:right w:val="single" w:sz="4" w:space="0" w:color="auto"/>
            </w:tcBorders>
          </w:tcPr>
          <w:p w14:paraId="1843D62D" w14:textId="2AB4CBC1"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36C71F20" w14:textId="7D7C2FAC"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4700DB57" w14:textId="2B803BA7"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6EB83C2" w14:textId="6E7D912A"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Пенза</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42A5337" w14:textId="3F1680E1"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5834019424</w:t>
            </w:r>
          </w:p>
        </w:tc>
        <w:tc>
          <w:tcPr>
            <w:tcW w:w="2552" w:type="dxa"/>
            <w:tcBorders>
              <w:top w:val="nil"/>
              <w:left w:val="nil"/>
              <w:bottom w:val="single" w:sz="4" w:space="0" w:color="auto"/>
              <w:right w:val="single" w:sz="4" w:space="0" w:color="auto"/>
            </w:tcBorders>
          </w:tcPr>
          <w:p w14:paraId="203DC396" w14:textId="20E1D3AC"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02C13910" w14:textId="7C850CC2"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001E6AB" w14:textId="717D51AD"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33FAF202" w14:textId="1BE41AB6"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 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Пермь</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3D22FFEF" w14:textId="0770E6F4"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5948022406</w:t>
            </w:r>
          </w:p>
        </w:tc>
        <w:tc>
          <w:tcPr>
            <w:tcW w:w="2552" w:type="dxa"/>
            <w:tcBorders>
              <w:top w:val="nil"/>
              <w:left w:val="nil"/>
              <w:bottom w:val="single" w:sz="4" w:space="0" w:color="auto"/>
              <w:right w:val="single" w:sz="4" w:space="0" w:color="auto"/>
            </w:tcBorders>
          </w:tcPr>
          <w:p w14:paraId="17476252" w14:textId="275F3636"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054F3A50" w14:textId="28939060"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49B6C7FE" w14:textId="6FB35C25"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423496D" w14:textId="7CD5793C"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Ростов-на-Дону</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58C47F29" w14:textId="178FF9ED"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6167049710</w:t>
            </w:r>
          </w:p>
        </w:tc>
        <w:tc>
          <w:tcPr>
            <w:tcW w:w="2552" w:type="dxa"/>
            <w:tcBorders>
              <w:top w:val="nil"/>
              <w:left w:val="nil"/>
              <w:bottom w:val="single" w:sz="4" w:space="0" w:color="auto"/>
              <w:right w:val="single" w:sz="4" w:space="0" w:color="auto"/>
            </w:tcBorders>
          </w:tcPr>
          <w:p w14:paraId="40166946" w14:textId="08763757"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00156E38" w14:textId="36D17753"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4B7CD08D" w14:textId="4EE2F2D9"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E5981A0" w14:textId="09926E6B"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Рязань</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ACE86C8" w14:textId="38485733"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6231044292</w:t>
            </w:r>
          </w:p>
        </w:tc>
        <w:tc>
          <w:tcPr>
            <w:tcW w:w="2552" w:type="dxa"/>
            <w:tcBorders>
              <w:top w:val="nil"/>
              <w:left w:val="nil"/>
              <w:bottom w:val="single" w:sz="4" w:space="0" w:color="auto"/>
              <w:right w:val="single" w:sz="4" w:space="0" w:color="auto"/>
            </w:tcBorders>
          </w:tcPr>
          <w:p w14:paraId="1CDB7D47" w14:textId="39EF4EC9"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40B331CF" w14:textId="2B61C344"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131F95D" w14:textId="738B4EF6"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5384646" w14:textId="4BF63818"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Самара</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5AEC923E" w14:textId="7F47D14F"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6310000026</w:t>
            </w:r>
          </w:p>
        </w:tc>
        <w:tc>
          <w:tcPr>
            <w:tcW w:w="2552" w:type="dxa"/>
            <w:tcBorders>
              <w:top w:val="nil"/>
              <w:left w:val="nil"/>
              <w:bottom w:val="single" w:sz="4" w:space="0" w:color="auto"/>
              <w:right w:val="single" w:sz="4" w:space="0" w:color="auto"/>
            </w:tcBorders>
          </w:tcPr>
          <w:p w14:paraId="608CE390" w14:textId="338A7CD3"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6D4B4698" w14:textId="1802FFAE"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58AB182" w14:textId="4261354B"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4C8A3DE" w14:textId="216D5B75"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Санкт-Петербург</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404334BE" w14:textId="51A9E786" w:rsidR="00EB623E" w:rsidRPr="00826CF3" w:rsidRDefault="003D102D" w:rsidP="000847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7838056212</w:t>
            </w:r>
          </w:p>
        </w:tc>
        <w:tc>
          <w:tcPr>
            <w:tcW w:w="2552" w:type="dxa"/>
            <w:tcBorders>
              <w:top w:val="nil"/>
              <w:left w:val="nil"/>
              <w:bottom w:val="single" w:sz="4" w:space="0" w:color="auto"/>
              <w:right w:val="single" w:sz="4" w:space="0" w:color="auto"/>
            </w:tcBorders>
          </w:tcPr>
          <w:p w14:paraId="46176D0F" w14:textId="4925D812"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0FE28F7D" w14:textId="0BBFB0CB"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7BE032CC" w14:textId="264656BD"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309A66E" w14:textId="60FE6AE8"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Саранск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0442C094" w14:textId="6253C733"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1300003220</w:t>
            </w:r>
          </w:p>
        </w:tc>
        <w:tc>
          <w:tcPr>
            <w:tcW w:w="2552" w:type="dxa"/>
            <w:tcBorders>
              <w:top w:val="nil"/>
              <w:left w:val="nil"/>
              <w:bottom w:val="single" w:sz="4" w:space="0" w:color="auto"/>
              <w:right w:val="single" w:sz="4" w:space="0" w:color="auto"/>
            </w:tcBorders>
          </w:tcPr>
          <w:p w14:paraId="53EE1524" w14:textId="47E575D2"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3B128D5D" w14:textId="6FADE529"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01A757DA" w14:textId="737A57FD"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BE1E478" w14:textId="1C1B22D8"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Саратов</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40691C1" w14:textId="082E708F"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6450068585</w:t>
            </w:r>
          </w:p>
        </w:tc>
        <w:tc>
          <w:tcPr>
            <w:tcW w:w="2552" w:type="dxa"/>
            <w:tcBorders>
              <w:top w:val="nil"/>
              <w:left w:val="nil"/>
              <w:bottom w:val="single" w:sz="4" w:space="0" w:color="auto"/>
              <w:right w:val="single" w:sz="4" w:space="0" w:color="auto"/>
            </w:tcBorders>
          </w:tcPr>
          <w:p w14:paraId="7D3D42FD" w14:textId="34BBE0D5"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61430992" w14:textId="323FCFBC"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1C60EC3" w14:textId="378E821E"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363130D9" w14:textId="7F1AB9B1"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Север</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82BBECA" w14:textId="4C2798ED"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7838042298</w:t>
            </w:r>
          </w:p>
        </w:tc>
        <w:tc>
          <w:tcPr>
            <w:tcW w:w="2552" w:type="dxa"/>
            <w:tcBorders>
              <w:top w:val="nil"/>
              <w:left w:val="nil"/>
              <w:bottom w:val="single" w:sz="4" w:space="0" w:color="auto"/>
              <w:right w:val="single" w:sz="4" w:space="0" w:color="auto"/>
            </w:tcBorders>
          </w:tcPr>
          <w:p w14:paraId="55112175" w14:textId="5A76F2A7"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9E93214" w14:textId="0D3D6E42"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63D31D19" w14:textId="71228074"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351039F9" w14:textId="25AB8D51"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Смоленск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4A8CE2E4" w14:textId="170A336F"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6731035426</w:t>
            </w:r>
          </w:p>
        </w:tc>
        <w:tc>
          <w:tcPr>
            <w:tcW w:w="2552" w:type="dxa"/>
            <w:tcBorders>
              <w:top w:val="nil"/>
              <w:left w:val="nil"/>
              <w:bottom w:val="single" w:sz="4" w:space="0" w:color="auto"/>
              <w:right w:val="single" w:sz="4" w:space="0" w:color="auto"/>
            </w:tcBorders>
          </w:tcPr>
          <w:p w14:paraId="08BB8AE9" w14:textId="00F68373"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7A9709DF" w14:textId="1DCCB136"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232D64D" w14:textId="53A6CDE3"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135401D2" w14:textId="3C33BBE3"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Ставрополь</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8D69176" w14:textId="7ABE7A48"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2635048440</w:t>
            </w:r>
          </w:p>
        </w:tc>
        <w:tc>
          <w:tcPr>
            <w:tcW w:w="2552" w:type="dxa"/>
            <w:tcBorders>
              <w:top w:val="nil"/>
              <w:left w:val="nil"/>
              <w:bottom w:val="single" w:sz="4" w:space="0" w:color="auto"/>
              <w:right w:val="single" w:sz="4" w:space="0" w:color="auto"/>
            </w:tcBorders>
          </w:tcPr>
          <w:p w14:paraId="50B730AB" w14:textId="63190445"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E3D3D7E" w14:textId="1ED2F7F9"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0F629E16" w14:textId="41355EF2"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5575F06" w14:textId="3DCBE6D3"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Тверь</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3E54964" w14:textId="7D0DAD30"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6905062685</w:t>
            </w:r>
          </w:p>
        </w:tc>
        <w:tc>
          <w:tcPr>
            <w:tcW w:w="2552" w:type="dxa"/>
            <w:tcBorders>
              <w:top w:val="nil"/>
              <w:left w:val="nil"/>
              <w:bottom w:val="single" w:sz="4" w:space="0" w:color="auto"/>
              <w:right w:val="single" w:sz="4" w:space="0" w:color="auto"/>
            </w:tcBorders>
          </w:tcPr>
          <w:p w14:paraId="1E7FDBDC" w14:textId="26D6F41C"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022FC38E" w14:textId="2A223694"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6E6D0581" w14:textId="37884FD1"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77913EE" w14:textId="277EC593"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Ульяновск</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 </w:t>
            </w:r>
          </w:p>
        </w:tc>
        <w:tc>
          <w:tcPr>
            <w:tcW w:w="1417" w:type="dxa"/>
            <w:tcBorders>
              <w:top w:val="nil"/>
              <w:left w:val="nil"/>
              <w:bottom w:val="single" w:sz="4" w:space="0" w:color="auto"/>
              <w:right w:val="single" w:sz="4" w:space="0" w:color="auto"/>
            </w:tcBorders>
            <w:shd w:val="clear" w:color="auto" w:fill="auto"/>
            <w:hideMark/>
          </w:tcPr>
          <w:p w14:paraId="2AFE8B39" w14:textId="4ACCD79F"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7303026219</w:t>
            </w:r>
          </w:p>
        </w:tc>
        <w:tc>
          <w:tcPr>
            <w:tcW w:w="2552" w:type="dxa"/>
            <w:tcBorders>
              <w:top w:val="nil"/>
              <w:left w:val="nil"/>
              <w:bottom w:val="single" w:sz="4" w:space="0" w:color="auto"/>
              <w:right w:val="single" w:sz="4" w:space="0" w:color="auto"/>
            </w:tcBorders>
          </w:tcPr>
          <w:p w14:paraId="7D949352" w14:textId="304A2A4E"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7AA885AC" w14:textId="47E49C89"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7D6DDAC0" w14:textId="036ADFF8"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A6DF27B" w14:textId="361AFA34"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Ухта</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66FC5DD4" w14:textId="46028125"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1102025359</w:t>
            </w:r>
          </w:p>
        </w:tc>
        <w:tc>
          <w:tcPr>
            <w:tcW w:w="2552" w:type="dxa"/>
            <w:tcBorders>
              <w:top w:val="nil"/>
              <w:left w:val="nil"/>
              <w:bottom w:val="single" w:sz="4" w:space="0" w:color="auto"/>
              <w:right w:val="single" w:sz="4" w:space="0" w:color="auto"/>
            </w:tcBorders>
          </w:tcPr>
          <w:p w14:paraId="28561567" w14:textId="159D4FB7"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44890A5A" w14:textId="097FDDE6"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E1D1AC3" w14:textId="361ED4CF"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D98674F" w14:textId="2CC8137C"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Ярославль</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4AC00B94" w14:textId="3D2C27FE"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7604049153</w:t>
            </w:r>
          </w:p>
        </w:tc>
        <w:tc>
          <w:tcPr>
            <w:tcW w:w="2552" w:type="dxa"/>
            <w:tcBorders>
              <w:top w:val="nil"/>
              <w:left w:val="nil"/>
              <w:bottom w:val="single" w:sz="4" w:space="0" w:color="auto"/>
              <w:right w:val="single" w:sz="4" w:space="0" w:color="auto"/>
            </w:tcBorders>
          </w:tcPr>
          <w:p w14:paraId="09706CFE" w14:textId="7DDDE883"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A2520B1" w14:textId="3911F4BC"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85EF383" w14:textId="57D6C704"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4DB0DA1B" w14:textId="2F1C05E2"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Астрахань</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4AC1EC5" w14:textId="41D94CB4"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3017004224</w:t>
            </w:r>
          </w:p>
        </w:tc>
        <w:tc>
          <w:tcPr>
            <w:tcW w:w="2552" w:type="dxa"/>
            <w:tcBorders>
              <w:top w:val="nil"/>
              <w:left w:val="nil"/>
              <w:bottom w:val="single" w:sz="4" w:space="0" w:color="auto"/>
              <w:right w:val="single" w:sz="4" w:space="0" w:color="auto"/>
            </w:tcBorders>
          </w:tcPr>
          <w:p w14:paraId="00E6AD70" w14:textId="0D40E491"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78D575AA" w14:textId="2C984CB3"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6D63F7D2" w14:textId="659DB8AC"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F27251B" w14:textId="07BA1F43"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Волгоград</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0BC7535B" w14:textId="42481EE0" w:rsidR="00EB623E" w:rsidRPr="00826CF3" w:rsidRDefault="003D102D" w:rsidP="000847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3455052505</w:t>
            </w:r>
          </w:p>
        </w:tc>
        <w:tc>
          <w:tcPr>
            <w:tcW w:w="2552" w:type="dxa"/>
            <w:tcBorders>
              <w:top w:val="nil"/>
              <w:left w:val="nil"/>
              <w:bottom w:val="single" w:sz="4" w:space="0" w:color="auto"/>
              <w:right w:val="single" w:sz="4" w:space="0" w:color="auto"/>
            </w:tcBorders>
          </w:tcPr>
          <w:p w14:paraId="69C32C8B" w14:textId="7E8BCB35"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300FFEB1" w14:textId="7F90BAB4"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00FF006" w14:textId="6EC27E9D"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E77D3FE" w14:textId="47E4ADB6"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Краснодар</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060CB1DC" w14:textId="48AC1C15"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2308021656</w:t>
            </w:r>
          </w:p>
        </w:tc>
        <w:tc>
          <w:tcPr>
            <w:tcW w:w="2552" w:type="dxa"/>
            <w:tcBorders>
              <w:top w:val="nil"/>
              <w:left w:val="nil"/>
              <w:bottom w:val="single" w:sz="4" w:space="0" w:color="auto"/>
              <w:right w:val="single" w:sz="4" w:space="0" w:color="auto"/>
            </w:tcBorders>
          </w:tcPr>
          <w:p w14:paraId="6E578A9E" w14:textId="13C522CF"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46D8AED6" w14:textId="2F6DB9B9"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70AAA7DC" w14:textId="36804EF6"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DF6A1C6" w14:textId="7469EA77"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Элиста</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59A916B3" w14:textId="56ACE8B3"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0814042970</w:t>
            </w:r>
          </w:p>
        </w:tc>
        <w:tc>
          <w:tcPr>
            <w:tcW w:w="2552" w:type="dxa"/>
            <w:tcBorders>
              <w:top w:val="nil"/>
              <w:left w:val="nil"/>
              <w:bottom w:val="single" w:sz="4" w:space="0" w:color="auto"/>
              <w:right w:val="single" w:sz="4" w:space="0" w:color="auto"/>
            </w:tcBorders>
          </w:tcPr>
          <w:p w14:paraId="1F7ABE75" w14:textId="6473F171"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E03CD81" w14:textId="42E95696"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01B83178" w14:textId="73620BDB"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124E8763" w14:textId="7D48970B"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ПАО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Ростов-на-Дону</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69AC9CAF" w14:textId="2BBBFCB5"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6163000368</w:t>
            </w:r>
          </w:p>
        </w:tc>
        <w:tc>
          <w:tcPr>
            <w:tcW w:w="2552" w:type="dxa"/>
            <w:tcBorders>
              <w:top w:val="nil"/>
              <w:left w:val="nil"/>
              <w:bottom w:val="single" w:sz="4" w:space="0" w:color="auto"/>
              <w:right w:val="single" w:sz="4" w:space="0" w:color="auto"/>
            </w:tcBorders>
          </w:tcPr>
          <w:p w14:paraId="0CAB884B" w14:textId="29F322FD"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3C5639C" w14:textId="2B9869E2"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2EF7EDF" w14:textId="136DBE42"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8E2DC8C" w14:textId="5B0E1F37"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Владикавказ</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0233AECB" w14:textId="07C03260"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1513061265</w:t>
            </w:r>
          </w:p>
        </w:tc>
        <w:tc>
          <w:tcPr>
            <w:tcW w:w="2552" w:type="dxa"/>
            <w:tcBorders>
              <w:top w:val="nil"/>
              <w:left w:val="nil"/>
              <w:bottom w:val="single" w:sz="4" w:space="0" w:color="auto"/>
              <w:right w:val="single" w:sz="4" w:space="0" w:color="auto"/>
            </w:tcBorders>
          </w:tcPr>
          <w:p w14:paraId="1122C544" w14:textId="535B429F"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7C6B5496" w14:textId="7DF68416"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68B248E" w14:textId="74289A74"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3060DA3" w14:textId="207CA6DE"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инвестгазификация</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4A460CF1" w14:textId="3FCA881A"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7810170130</w:t>
            </w:r>
          </w:p>
        </w:tc>
        <w:tc>
          <w:tcPr>
            <w:tcW w:w="2552" w:type="dxa"/>
            <w:tcBorders>
              <w:top w:val="nil"/>
              <w:left w:val="nil"/>
              <w:bottom w:val="single" w:sz="4" w:space="0" w:color="auto"/>
              <w:right w:val="single" w:sz="4" w:space="0" w:color="auto"/>
            </w:tcBorders>
          </w:tcPr>
          <w:p w14:paraId="75363DA5" w14:textId="78775CC5"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79AE907" w14:textId="3CE7D44F"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C98F2EE" w14:textId="54BA41FC"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2AC78CA" w14:textId="3AC62256"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3DA2BF8A" w14:textId="031054E2"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7838306818</w:t>
            </w:r>
          </w:p>
        </w:tc>
        <w:tc>
          <w:tcPr>
            <w:tcW w:w="2552" w:type="dxa"/>
            <w:tcBorders>
              <w:top w:val="nil"/>
              <w:left w:val="nil"/>
              <w:bottom w:val="single" w:sz="4" w:space="0" w:color="auto"/>
              <w:right w:val="single" w:sz="4" w:space="0" w:color="auto"/>
            </w:tcBorders>
          </w:tcPr>
          <w:p w14:paraId="24C8ADCC" w14:textId="227C5EA0"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1A55342" w14:textId="41C02F72"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7CEA677D" w14:textId="08824554"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47911E38" w14:textId="7F2ED2F4"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5413545" w14:textId="0538EE27"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5003021311</w:t>
            </w:r>
          </w:p>
        </w:tc>
        <w:tc>
          <w:tcPr>
            <w:tcW w:w="2552" w:type="dxa"/>
            <w:tcBorders>
              <w:top w:val="nil"/>
              <w:left w:val="nil"/>
              <w:bottom w:val="single" w:sz="4" w:space="0" w:color="auto"/>
              <w:right w:val="single" w:sz="4" w:space="0" w:color="auto"/>
            </w:tcBorders>
          </w:tcPr>
          <w:p w14:paraId="04E8F512" w14:textId="72BD0F42"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33428F43" w14:textId="780E600B"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4E77F7D9" w14:textId="08AA66C2"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B6C16BF" w14:textId="723E748E"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Грозный</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CB19234" w14:textId="64C78A4B"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2027000322</w:t>
            </w:r>
          </w:p>
        </w:tc>
        <w:tc>
          <w:tcPr>
            <w:tcW w:w="2552" w:type="dxa"/>
            <w:tcBorders>
              <w:top w:val="nil"/>
              <w:left w:val="nil"/>
              <w:bottom w:val="single" w:sz="4" w:space="0" w:color="auto"/>
              <w:right w:val="single" w:sz="4" w:space="0" w:color="auto"/>
            </w:tcBorders>
          </w:tcPr>
          <w:p w14:paraId="5A878227" w14:textId="3178CBA3"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B10DB64" w14:textId="1B98EB43"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B7EC3ED" w14:textId="0C34DFA5"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92F129E" w14:textId="1EC2CE33"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Саранск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4DEA2817" w14:textId="7000F90E"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1300020747</w:t>
            </w:r>
          </w:p>
        </w:tc>
        <w:tc>
          <w:tcPr>
            <w:tcW w:w="2552" w:type="dxa"/>
            <w:tcBorders>
              <w:top w:val="nil"/>
              <w:left w:val="nil"/>
              <w:bottom w:val="single" w:sz="4" w:space="0" w:color="auto"/>
              <w:right w:val="single" w:sz="4" w:space="0" w:color="auto"/>
            </w:tcBorders>
          </w:tcPr>
          <w:p w14:paraId="54861BB1" w14:textId="79AC4655"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A026CF1" w14:textId="37E1318A"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40BD476C" w14:textId="63747523"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3869C7A3" w14:textId="6CDEEF47"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Архангельск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4D1C840B" w14:textId="1B449141"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2901249290</w:t>
            </w:r>
          </w:p>
        </w:tc>
        <w:tc>
          <w:tcPr>
            <w:tcW w:w="2552" w:type="dxa"/>
            <w:tcBorders>
              <w:top w:val="nil"/>
              <w:left w:val="nil"/>
              <w:bottom w:val="single" w:sz="4" w:space="0" w:color="auto"/>
              <w:right w:val="single" w:sz="4" w:space="0" w:color="auto"/>
            </w:tcBorders>
          </w:tcPr>
          <w:p w14:paraId="5536459C" w14:textId="38F27BA9"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CE29476" w14:textId="1E1960A5"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A1A3650" w14:textId="05BEA266"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4AA26FF5" w14:textId="6377CF68"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Великий Новгород</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54ADDC20" w14:textId="018EFF9D"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5321039753</w:t>
            </w:r>
          </w:p>
        </w:tc>
        <w:tc>
          <w:tcPr>
            <w:tcW w:w="2552" w:type="dxa"/>
            <w:tcBorders>
              <w:top w:val="nil"/>
              <w:left w:val="nil"/>
              <w:bottom w:val="single" w:sz="4" w:space="0" w:color="auto"/>
              <w:right w:val="single" w:sz="4" w:space="0" w:color="auto"/>
            </w:tcBorders>
          </w:tcPr>
          <w:p w14:paraId="4E9D4DCB" w14:textId="2412CD1E"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0955989D" w14:textId="03BE32E6"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0B664EBC" w14:textId="7D68DEFE"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EE729EE" w14:textId="76A6D984"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Петрозаводск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35409309" w14:textId="63048C8E"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1001009551</w:t>
            </w:r>
          </w:p>
        </w:tc>
        <w:tc>
          <w:tcPr>
            <w:tcW w:w="2552" w:type="dxa"/>
            <w:tcBorders>
              <w:top w:val="nil"/>
              <w:left w:val="nil"/>
              <w:bottom w:val="single" w:sz="4" w:space="0" w:color="auto"/>
              <w:right w:val="single" w:sz="4" w:space="0" w:color="auto"/>
            </w:tcBorders>
          </w:tcPr>
          <w:p w14:paraId="32B36657" w14:textId="25412F48"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D27902E" w14:textId="2769E7B5"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3CC786E" w14:textId="3B3FC277"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4634F30B" w14:textId="1753BB88"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Псков</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85CDA17" w14:textId="1A1139D3"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6027015076</w:t>
            </w:r>
          </w:p>
        </w:tc>
        <w:tc>
          <w:tcPr>
            <w:tcW w:w="2552" w:type="dxa"/>
            <w:tcBorders>
              <w:top w:val="nil"/>
              <w:left w:val="nil"/>
              <w:bottom w:val="single" w:sz="4" w:space="0" w:color="auto"/>
              <w:right w:val="single" w:sz="4" w:space="0" w:color="auto"/>
            </w:tcBorders>
          </w:tcPr>
          <w:p w14:paraId="24EAC4E6" w14:textId="62A8F98D"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5E46E46" w14:textId="2789ECCD"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A141236" w14:textId="579DF30A"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F0B631B" w14:textId="791021D2"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Дагестан</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62E5D334" w14:textId="1AF4A687"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0561049072</w:t>
            </w:r>
          </w:p>
        </w:tc>
        <w:tc>
          <w:tcPr>
            <w:tcW w:w="2552" w:type="dxa"/>
            <w:tcBorders>
              <w:top w:val="nil"/>
              <w:left w:val="nil"/>
              <w:bottom w:val="single" w:sz="4" w:space="0" w:color="auto"/>
              <w:right w:val="single" w:sz="4" w:space="0" w:color="auto"/>
            </w:tcBorders>
          </w:tcPr>
          <w:p w14:paraId="714E39B4" w14:textId="6856AD97"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36B23479" w14:textId="6108A84C"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47673AFC" w14:textId="6181A651"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E4EC14B" w14:textId="17743718"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Махачкала</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0E5A3BBB" w14:textId="0050FAFA"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0541000826</w:t>
            </w:r>
          </w:p>
        </w:tc>
        <w:tc>
          <w:tcPr>
            <w:tcW w:w="2552" w:type="dxa"/>
            <w:tcBorders>
              <w:top w:val="nil"/>
              <w:left w:val="nil"/>
              <w:bottom w:val="single" w:sz="4" w:space="0" w:color="auto"/>
              <w:right w:val="single" w:sz="4" w:space="0" w:color="auto"/>
            </w:tcBorders>
          </w:tcPr>
          <w:p w14:paraId="242D59D5" w14:textId="3C31F431"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3AD6BD92" w14:textId="7ADBFB45"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6D93E0FE" w14:textId="45D6498B"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D2B64B6" w14:textId="234C497F"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Назрань</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64C37E72" w14:textId="7E490F0B"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0608005612</w:t>
            </w:r>
          </w:p>
        </w:tc>
        <w:tc>
          <w:tcPr>
            <w:tcW w:w="2552" w:type="dxa"/>
            <w:tcBorders>
              <w:top w:val="nil"/>
              <w:left w:val="nil"/>
              <w:bottom w:val="single" w:sz="4" w:space="0" w:color="auto"/>
              <w:right w:val="single" w:sz="4" w:space="0" w:color="auto"/>
            </w:tcBorders>
          </w:tcPr>
          <w:p w14:paraId="64437D6D" w14:textId="2214FB21"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4CE8D1B9" w14:textId="0C2FA614"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B3361EE" w14:textId="48D02459"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D40C3C5" w14:textId="56722ED0"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Нальчик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8A35461" w14:textId="65B99CD8"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0711009650</w:t>
            </w:r>
          </w:p>
        </w:tc>
        <w:tc>
          <w:tcPr>
            <w:tcW w:w="2552" w:type="dxa"/>
            <w:tcBorders>
              <w:top w:val="nil"/>
              <w:left w:val="nil"/>
              <w:bottom w:val="single" w:sz="4" w:space="0" w:color="auto"/>
              <w:right w:val="single" w:sz="4" w:space="0" w:color="auto"/>
            </w:tcBorders>
          </w:tcPr>
          <w:p w14:paraId="1B02FAD3" w14:textId="181D793E"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0AE23DDE" w14:textId="5C5D34E9"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AC280CC" w14:textId="740F55C7"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32D3DCBD" w14:textId="51A1AC10"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Черкесск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04C81535" w14:textId="7C1C581A"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0900000116</w:t>
            </w:r>
          </w:p>
        </w:tc>
        <w:tc>
          <w:tcPr>
            <w:tcW w:w="2552" w:type="dxa"/>
            <w:tcBorders>
              <w:top w:val="nil"/>
              <w:left w:val="nil"/>
              <w:bottom w:val="single" w:sz="4" w:space="0" w:color="auto"/>
              <w:right w:val="single" w:sz="4" w:space="0" w:color="auto"/>
            </w:tcBorders>
          </w:tcPr>
          <w:p w14:paraId="7EC3BAB0" w14:textId="3275A7CA"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7205239E" w14:textId="35DDEF4B"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46C1630" w14:textId="0B5A9F45"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19BED2D" w14:textId="202E941D"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Екатеринбург</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35E6CAF7" w14:textId="764CBFD5"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6660004997</w:t>
            </w:r>
          </w:p>
        </w:tc>
        <w:tc>
          <w:tcPr>
            <w:tcW w:w="2552" w:type="dxa"/>
            <w:tcBorders>
              <w:top w:val="nil"/>
              <w:left w:val="nil"/>
              <w:bottom w:val="single" w:sz="4" w:space="0" w:color="auto"/>
              <w:right w:val="single" w:sz="4" w:space="0" w:color="auto"/>
            </w:tcBorders>
          </w:tcPr>
          <w:p w14:paraId="1E31E5BE" w14:textId="7078673E"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045D9027" w14:textId="7B476729"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4A3465F3" w14:textId="2E9CC3CE"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737F75D" w14:textId="285B51DF"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Курган</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9198DB1" w14:textId="2F53F60E"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4501126386</w:t>
            </w:r>
          </w:p>
        </w:tc>
        <w:tc>
          <w:tcPr>
            <w:tcW w:w="2552" w:type="dxa"/>
            <w:tcBorders>
              <w:top w:val="nil"/>
              <w:left w:val="nil"/>
              <w:bottom w:val="single" w:sz="4" w:space="0" w:color="auto"/>
              <w:right w:val="single" w:sz="4" w:space="0" w:color="auto"/>
            </w:tcBorders>
          </w:tcPr>
          <w:p w14:paraId="7D4D987C" w14:textId="4C6FB6B7"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476DCCF" w14:textId="24DFD259"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46FDB46" w14:textId="4F106FFB"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23BBB43" w14:textId="7FD5D031"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Брянск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688BC0F8" w14:textId="55E97338"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3234007455</w:t>
            </w:r>
          </w:p>
        </w:tc>
        <w:tc>
          <w:tcPr>
            <w:tcW w:w="2552" w:type="dxa"/>
            <w:tcBorders>
              <w:top w:val="nil"/>
              <w:left w:val="nil"/>
              <w:bottom w:val="single" w:sz="4" w:space="0" w:color="auto"/>
              <w:right w:val="single" w:sz="4" w:space="0" w:color="auto"/>
            </w:tcBorders>
          </w:tcPr>
          <w:p w14:paraId="39955934" w14:textId="392CDB3B"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4199C32" w14:textId="318BF490"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6F01CE8F" w14:textId="44A4C839"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335E2A3A" w14:textId="7CEB3B26"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Воронеж</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3E86CAA9" w14:textId="351D6324"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3664000885</w:t>
            </w:r>
          </w:p>
        </w:tc>
        <w:tc>
          <w:tcPr>
            <w:tcW w:w="2552" w:type="dxa"/>
            <w:tcBorders>
              <w:top w:val="nil"/>
              <w:left w:val="nil"/>
              <w:bottom w:val="single" w:sz="4" w:space="0" w:color="auto"/>
              <w:right w:val="single" w:sz="4" w:space="0" w:color="auto"/>
            </w:tcBorders>
          </w:tcPr>
          <w:p w14:paraId="6131F587" w14:textId="0FCC9EA0"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320AAD43" w14:textId="54A5253E"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758A0C18" w14:textId="00A21CF6"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4BFEDE11" w14:textId="7D5A74A3"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Москва</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0B9A1B01" w14:textId="6A36BE25"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7751523230</w:t>
            </w:r>
          </w:p>
        </w:tc>
        <w:tc>
          <w:tcPr>
            <w:tcW w:w="2552" w:type="dxa"/>
            <w:tcBorders>
              <w:top w:val="nil"/>
              <w:left w:val="nil"/>
              <w:bottom w:val="single" w:sz="4" w:space="0" w:color="auto"/>
              <w:right w:val="single" w:sz="4" w:space="0" w:color="auto"/>
            </w:tcBorders>
          </w:tcPr>
          <w:p w14:paraId="5E929643" w14:textId="42C094A3"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CA2BB9A" w14:textId="52F590D9"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0DEB9388" w14:textId="670458DA"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1877E6F" w14:textId="500370CB"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Обнинск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660A1A60" w14:textId="463D7EF5"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4025001613</w:t>
            </w:r>
          </w:p>
        </w:tc>
        <w:tc>
          <w:tcPr>
            <w:tcW w:w="2552" w:type="dxa"/>
            <w:tcBorders>
              <w:top w:val="nil"/>
              <w:left w:val="nil"/>
              <w:bottom w:val="single" w:sz="4" w:space="0" w:color="auto"/>
              <w:right w:val="single" w:sz="4" w:space="0" w:color="auto"/>
            </w:tcBorders>
          </w:tcPr>
          <w:p w14:paraId="31C2C30E" w14:textId="5F16BE1E"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3E42670" w14:textId="17C1AAFB"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7A03DDE8" w14:textId="2CD18235"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164FAC1" w14:textId="7E006B5C"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Белгород</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9F48021" w14:textId="63FF439B"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3123050159</w:t>
            </w:r>
          </w:p>
        </w:tc>
        <w:tc>
          <w:tcPr>
            <w:tcW w:w="2552" w:type="dxa"/>
            <w:tcBorders>
              <w:top w:val="nil"/>
              <w:left w:val="nil"/>
              <w:bottom w:val="single" w:sz="4" w:space="0" w:color="auto"/>
              <w:right w:val="single" w:sz="4" w:space="0" w:color="auto"/>
            </w:tcBorders>
          </w:tcPr>
          <w:p w14:paraId="7BC9302E" w14:textId="3A0A4A66"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429FC175" w14:textId="704A3C1C"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72A381B8" w14:textId="7C7CEB04"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5B46F13" w14:textId="3F3C5F16"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Брянск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615EFDC" w14:textId="4BBFAC29"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3201005558</w:t>
            </w:r>
          </w:p>
        </w:tc>
        <w:tc>
          <w:tcPr>
            <w:tcW w:w="2552" w:type="dxa"/>
            <w:tcBorders>
              <w:top w:val="nil"/>
              <w:left w:val="nil"/>
              <w:bottom w:val="single" w:sz="4" w:space="0" w:color="auto"/>
              <w:right w:val="single" w:sz="4" w:space="0" w:color="auto"/>
            </w:tcBorders>
          </w:tcPr>
          <w:p w14:paraId="6AF0F17C" w14:textId="0115A348"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730F1DA0" w14:textId="386D10DE"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05CD8D22" w14:textId="5F50E865"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39AC0CD8" w14:textId="6EB2475B"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Великий Новгород</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8759CDA" w14:textId="117F9882"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5321073497</w:t>
            </w:r>
          </w:p>
        </w:tc>
        <w:tc>
          <w:tcPr>
            <w:tcW w:w="2552" w:type="dxa"/>
            <w:tcBorders>
              <w:top w:val="nil"/>
              <w:left w:val="nil"/>
              <w:bottom w:val="single" w:sz="4" w:space="0" w:color="auto"/>
              <w:right w:val="single" w:sz="4" w:space="0" w:color="auto"/>
            </w:tcBorders>
          </w:tcPr>
          <w:p w14:paraId="4B2CE100" w14:textId="614A289B"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63A27B5D" w14:textId="13C09A5D"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5F07970" w14:textId="3DF052C4"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156F9056" w14:textId="5B4AF453"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Ижевск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400F421" w14:textId="1585D3E4"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1834021673</w:t>
            </w:r>
          </w:p>
        </w:tc>
        <w:tc>
          <w:tcPr>
            <w:tcW w:w="2552" w:type="dxa"/>
            <w:tcBorders>
              <w:top w:val="nil"/>
              <w:left w:val="nil"/>
              <w:bottom w:val="single" w:sz="4" w:space="0" w:color="auto"/>
              <w:right w:val="single" w:sz="4" w:space="0" w:color="auto"/>
            </w:tcBorders>
          </w:tcPr>
          <w:p w14:paraId="5EEEA1B3" w14:textId="512E5E34"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77DC5CF" w14:textId="03BE278C"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6B6395D8" w14:textId="47A40E82"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678715C" w14:textId="312EC7F1"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Кемерово</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35A1B3DC" w14:textId="13E6653B"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4207059960</w:t>
            </w:r>
          </w:p>
        </w:tc>
        <w:tc>
          <w:tcPr>
            <w:tcW w:w="2552" w:type="dxa"/>
            <w:tcBorders>
              <w:top w:val="nil"/>
              <w:left w:val="nil"/>
              <w:bottom w:val="single" w:sz="4" w:space="0" w:color="auto"/>
              <w:right w:val="single" w:sz="4" w:space="0" w:color="auto"/>
            </w:tcBorders>
          </w:tcPr>
          <w:p w14:paraId="30FFDF55" w14:textId="1D2A3578"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533E28B" w14:textId="63277F91"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4F1A433B" w14:textId="7BCD5AE1"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3D920EA4" w14:textId="71F1D67B"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Курган</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7488C1C" w14:textId="37BBADE7"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4501090309</w:t>
            </w:r>
          </w:p>
        </w:tc>
        <w:tc>
          <w:tcPr>
            <w:tcW w:w="2552" w:type="dxa"/>
            <w:tcBorders>
              <w:top w:val="nil"/>
              <w:left w:val="nil"/>
              <w:bottom w:val="single" w:sz="4" w:space="0" w:color="auto"/>
              <w:right w:val="single" w:sz="4" w:space="0" w:color="auto"/>
            </w:tcBorders>
          </w:tcPr>
          <w:p w14:paraId="7D55C6A6" w14:textId="20A40F7C"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48108436" w14:textId="5EB2BA80"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286B634" w14:textId="102458C9"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1508BC37" w14:textId="76146E1B"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Курск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0B293CDC" w14:textId="6BEF2B18"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4629051286</w:t>
            </w:r>
          </w:p>
        </w:tc>
        <w:tc>
          <w:tcPr>
            <w:tcW w:w="2552" w:type="dxa"/>
            <w:tcBorders>
              <w:top w:val="nil"/>
              <w:left w:val="nil"/>
              <w:bottom w:val="single" w:sz="4" w:space="0" w:color="auto"/>
              <w:right w:val="single" w:sz="4" w:space="0" w:color="auto"/>
            </w:tcBorders>
          </w:tcPr>
          <w:p w14:paraId="09A9A56F" w14:textId="0DD9B548"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32FFAF12" w14:textId="4C3C3A23"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CACDF9D" w14:textId="5D6ED1D6"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4F0B5543" w14:textId="3CC4B346"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Липецк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00D2D345" w14:textId="4A414DA8"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4825024049</w:t>
            </w:r>
          </w:p>
        </w:tc>
        <w:tc>
          <w:tcPr>
            <w:tcW w:w="2552" w:type="dxa"/>
            <w:tcBorders>
              <w:top w:val="nil"/>
              <w:left w:val="nil"/>
              <w:bottom w:val="single" w:sz="4" w:space="0" w:color="auto"/>
              <w:right w:val="single" w:sz="4" w:space="0" w:color="auto"/>
            </w:tcBorders>
          </w:tcPr>
          <w:p w14:paraId="3D8F2E00" w14:textId="16CB4782"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66DFE937" w14:textId="38E4954F"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5EC1771" w14:textId="7F74EF22"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1D4BF71F" w14:textId="3829787F"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Майкоп</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065430C7" w14:textId="153CE5F3"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0105030468</w:t>
            </w:r>
          </w:p>
        </w:tc>
        <w:tc>
          <w:tcPr>
            <w:tcW w:w="2552" w:type="dxa"/>
            <w:tcBorders>
              <w:top w:val="nil"/>
              <w:left w:val="nil"/>
              <w:bottom w:val="single" w:sz="4" w:space="0" w:color="auto"/>
              <w:right w:val="single" w:sz="4" w:space="0" w:color="auto"/>
            </w:tcBorders>
          </w:tcPr>
          <w:p w14:paraId="3440D356" w14:textId="2DEEC8DC"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D14822B" w14:textId="35F869B4"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702DDE7" w14:textId="4406D6E0"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407ACE8" w14:textId="34BF0C58"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Омск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3580E66C" w14:textId="076BD5BF" w:rsidR="00EB623E" w:rsidRPr="00826CF3" w:rsidRDefault="003D102D" w:rsidP="000847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5501174543</w:t>
            </w:r>
          </w:p>
        </w:tc>
        <w:tc>
          <w:tcPr>
            <w:tcW w:w="2552" w:type="dxa"/>
            <w:tcBorders>
              <w:top w:val="nil"/>
              <w:left w:val="nil"/>
              <w:bottom w:val="single" w:sz="4" w:space="0" w:color="auto"/>
              <w:right w:val="single" w:sz="4" w:space="0" w:color="auto"/>
            </w:tcBorders>
          </w:tcPr>
          <w:p w14:paraId="15FBE19B" w14:textId="55E76E54"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31819243" w14:textId="7B0AA829"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06D289A9" w14:textId="556E1C07"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5F7CA4C" w14:textId="402D6EF2"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Псков</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E189E67" w14:textId="4E9C9CD6"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6027059228</w:t>
            </w:r>
          </w:p>
        </w:tc>
        <w:tc>
          <w:tcPr>
            <w:tcW w:w="2552" w:type="dxa"/>
            <w:tcBorders>
              <w:top w:val="nil"/>
              <w:left w:val="nil"/>
              <w:bottom w:val="single" w:sz="4" w:space="0" w:color="auto"/>
              <w:right w:val="single" w:sz="4" w:space="0" w:color="auto"/>
            </w:tcBorders>
          </w:tcPr>
          <w:p w14:paraId="62E21737" w14:textId="1A2B8B03"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6CD25DC7" w14:textId="16A18F98"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2D4DAB2" w14:textId="7C360B69"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4AD6CE02" w14:textId="35098D4D"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Тамбов</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DA9F96C" w14:textId="60E94744"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6831020409</w:t>
            </w:r>
          </w:p>
        </w:tc>
        <w:tc>
          <w:tcPr>
            <w:tcW w:w="2552" w:type="dxa"/>
            <w:tcBorders>
              <w:top w:val="nil"/>
              <w:left w:val="nil"/>
              <w:bottom w:val="single" w:sz="4" w:space="0" w:color="auto"/>
              <w:right w:val="single" w:sz="4" w:space="0" w:color="auto"/>
            </w:tcBorders>
          </w:tcPr>
          <w:p w14:paraId="4F0E824D" w14:textId="48934666"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0242B338" w14:textId="7AA993C5"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D648850" w14:textId="4060B74D"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4CE49FD" w14:textId="41CA0C8D"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Тула</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8F96274" w14:textId="29A0EF60"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7107049989</w:t>
            </w:r>
          </w:p>
        </w:tc>
        <w:tc>
          <w:tcPr>
            <w:tcW w:w="2552" w:type="dxa"/>
            <w:tcBorders>
              <w:top w:val="nil"/>
              <w:left w:val="nil"/>
              <w:bottom w:val="single" w:sz="4" w:space="0" w:color="auto"/>
              <w:right w:val="single" w:sz="4" w:space="0" w:color="auto"/>
            </w:tcBorders>
          </w:tcPr>
          <w:p w14:paraId="5696D790" w14:textId="14AED13E"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1C91AB3" w14:textId="73D897D6"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3E20BDD" w14:textId="5964DE10"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1EDF0AF" w14:textId="7399A566"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Уфа</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40373A6C" w14:textId="4B4BA4A0"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0276046524</w:t>
            </w:r>
          </w:p>
        </w:tc>
        <w:tc>
          <w:tcPr>
            <w:tcW w:w="2552" w:type="dxa"/>
            <w:tcBorders>
              <w:top w:val="nil"/>
              <w:left w:val="nil"/>
              <w:bottom w:val="single" w:sz="4" w:space="0" w:color="auto"/>
              <w:right w:val="single" w:sz="4" w:space="0" w:color="auto"/>
            </w:tcBorders>
          </w:tcPr>
          <w:p w14:paraId="5745D57E" w14:textId="72A36CCA"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3223D95E" w14:textId="2D1C1A37"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B121A39" w14:textId="0DA7E488"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4084C457" w14:textId="6ABDC546"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Чебоксары</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406D09F5" w14:textId="3FE0D179"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2126003807</w:t>
            </w:r>
          </w:p>
        </w:tc>
        <w:tc>
          <w:tcPr>
            <w:tcW w:w="2552" w:type="dxa"/>
            <w:tcBorders>
              <w:top w:val="nil"/>
              <w:left w:val="nil"/>
              <w:bottom w:val="single" w:sz="4" w:space="0" w:color="auto"/>
              <w:right w:val="single" w:sz="4" w:space="0" w:color="auto"/>
            </w:tcBorders>
          </w:tcPr>
          <w:p w14:paraId="2A2688D9" w14:textId="21CC38C3"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9275663" w14:textId="235CB0A5"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456AB10" w14:textId="7CF6EB47"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BED5C55" w14:textId="363D8082"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Майкоп</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4BFBE259" w14:textId="2076E0A9"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0105018196</w:t>
            </w:r>
          </w:p>
        </w:tc>
        <w:tc>
          <w:tcPr>
            <w:tcW w:w="2552" w:type="dxa"/>
            <w:tcBorders>
              <w:top w:val="nil"/>
              <w:left w:val="nil"/>
              <w:bottom w:val="single" w:sz="4" w:space="0" w:color="auto"/>
              <w:right w:val="single" w:sz="4" w:space="0" w:color="auto"/>
            </w:tcBorders>
          </w:tcPr>
          <w:p w14:paraId="35F16C2E" w14:textId="4964DC17"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C28B1C5" w14:textId="09CFEA12"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529D694" w14:textId="27ACF3A3"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119B19A" w14:textId="29ED0F2F"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 газораспределение Барнаул</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51BF1F82" w14:textId="754B0256" w:rsidR="00EB623E" w:rsidRPr="00826CF3" w:rsidRDefault="003D102D" w:rsidP="000847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2225184544</w:t>
            </w:r>
          </w:p>
        </w:tc>
        <w:tc>
          <w:tcPr>
            <w:tcW w:w="2552" w:type="dxa"/>
            <w:tcBorders>
              <w:top w:val="nil"/>
              <w:left w:val="nil"/>
              <w:bottom w:val="single" w:sz="4" w:space="0" w:color="auto"/>
              <w:right w:val="single" w:sz="4" w:space="0" w:color="auto"/>
            </w:tcBorders>
          </w:tcPr>
          <w:p w14:paraId="0853615A" w14:textId="18518BE7"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7F63CA29" w14:textId="01CA5EA4"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03894F4" w14:textId="310B7CD2"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5B72BF0" w14:textId="1FA42E03"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Нальчик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5F1D3AC0" w14:textId="78BBC3D1"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0726016152</w:t>
            </w:r>
          </w:p>
        </w:tc>
        <w:tc>
          <w:tcPr>
            <w:tcW w:w="2552" w:type="dxa"/>
            <w:tcBorders>
              <w:top w:val="nil"/>
              <w:left w:val="nil"/>
              <w:bottom w:val="single" w:sz="4" w:space="0" w:color="auto"/>
              <w:right w:val="single" w:sz="4" w:space="0" w:color="auto"/>
            </w:tcBorders>
          </w:tcPr>
          <w:p w14:paraId="4B9D5BBF" w14:textId="067B1061"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3E2CD0CA" w14:textId="6ED581A2"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24F951C" w14:textId="20C05E81"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321823B9" w14:textId="53806CF5"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Черкесск</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631F2DCC" w14:textId="75A0C9D2"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0917030800</w:t>
            </w:r>
          </w:p>
        </w:tc>
        <w:tc>
          <w:tcPr>
            <w:tcW w:w="2552" w:type="dxa"/>
            <w:tcBorders>
              <w:top w:val="nil"/>
              <w:left w:val="nil"/>
              <w:bottom w:val="single" w:sz="4" w:space="0" w:color="auto"/>
              <w:right w:val="single" w:sz="4" w:space="0" w:color="auto"/>
            </w:tcBorders>
          </w:tcPr>
          <w:p w14:paraId="0FDB0D21" w14:textId="5F452715"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D43CA89" w14:textId="61936668"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8529B84" w14:textId="0EF64904"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424F164" w14:textId="19763989"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Махачкала</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484D6C62" w14:textId="1A77FF6C"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0571008854</w:t>
            </w:r>
          </w:p>
        </w:tc>
        <w:tc>
          <w:tcPr>
            <w:tcW w:w="2552" w:type="dxa"/>
            <w:tcBorders>
              <w:top w:val="nil"/>
              <w:left w:val="nil"/>
              <w:bottom w:val="single" w:sz="4" w:space="0" w:color="auto"/>
              <w:right w:val="single" w:sz="4" w:space="0" w:color="auto"/>
            </w:tcBorders>
          </w:tcPr>
          <w:p w14:paraId="6ECC7F31" w14:textId="48121EE6"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4A722C0B" w14:textId="36386BB8"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0CBDC8EF" w14:textId="195BE33D"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7D22029" w14:textId="293B25A9"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Назрань</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0328AC99" w14:textId="614FEA65"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0608042967</w:t>
            </w:r>
          </w:p>
        </w:tc>
        <w:tc>
          <w:tcPr>
            <w:tcW w:w="2552" w:type="dxa"/>
            <w:tcBorders>
              <w:top w:val="nil"/>
              <w:left w:val="nil"/>
              <w:bottom w:val="single" w:sz="4" w:space="0" w:color="auto"/>
              <w:right w:val="single" w:sz="4" w:space="0" w:color="auto"/>
            </w:tcBorders>
          </w:tcPr>
          <w:p w14:paraId="2D89417E" w14:textId="589DFBC7"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4EA84F2D" w14:textId="05A25BD7"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9108043" w14:textId="75296B41"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91541CA" w14:textId="75F96430"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Буденновскгазпромбытсервис</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F89A5BF" w14:textId="1D7BA7CF"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2624000340</w:t>
            </w:r>
          </w:p>
        </w:tc>
        <w:tc>
          <w:tcPr>
            <w:tcW w:w="2552" w:type="dxa"/>
            <w:tcBorders>
              <w:top w:val="nil"/>
              <w:left w:val="nil"/>
              <w:bottom w:val="single" w:sz="4" w:space="0" w:color="auto"/>
              <w:right w:val="single" w:sz="4" w:space="0" w:color="auto"/>
            </w:tcBorders>
          </w:tcPr>
          <w:p w14:paraId="40A9EB25" w14:textId="4C33E4D9"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600A9D8" w14:textId="51AED271"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9F2536E" w14:textId="5104A37C"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07773E2" w14:textId="55E246A9"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Ессентукигоргаз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1A5858A" w14:textId="0112D184"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2626019428</w:t>
            </w:r>
          </w:p>
        </w:tc>
        <w:tc>
          <w:tcPr>
            <w:tcW w:w="2552" w:type="dxa"/>
            <w:tcBorders>
              <w:top w:val="nil"/>
              <w:left w:val="nil"/>
              <w:bottom w:val="single" w:sz="4" w:space="0" w:color="auto"/>
              <w:right w:val="single" w:sz="4" w:space="0" w:color="auto"/>
            </w:tcBorders>
          </w:tcPr>
          <w:p w14:paraId="3ACC1763" w14:textId="77FAF2E5"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8C075E3" w14:textId="42A9FEBE"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2808B7A" w14:textId="3A00A417"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8739028" w14:textId="1739A227"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Железноводскгоргаз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546DF0EC" w14:textId="71480C43"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2627009599</w:t>
            </w:r>
          </w:p>
        </w:tc>
        <w:tc>
          <w:tcPr>
            <w:tcW w:w="2552" w:type="dxa"/>
            <w:tcBorders>
              <w:top w:val="nil"/>
              <w:left w:val="nil"/>
              <w:bottom w:val="single" w:sz="4" w:space="0" w:color="auto"/>
              <w:right w:val="single" w:sz="4" w:space="0" w:color="auto"/>
            </w:tcBorders>
          </w:tcPr>
          <w:p w14:paraId="0E9E8755" w14:textId="041090F7"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34F5B230" w14:textId="72BA8637"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A774B60" w14:textId="45A3CA3E"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3D936769" w14:textId="01E805F2"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Кисловодскгоргаз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5AF2F033" w14:textId="74E82E8D"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2628010558</w:t>
            </w:r>
          </w:p>
        </w:tc>
        <w:tc>
          <w:tcPr>
            <w:tcW w:w="2552" w:type="dxa"/>
            <w:tcBorders>
              <w:top w:val="nil"/>
              <w:left w:val="nil"/>
              <w:bottom w:val="single" w:sz="4" w:space="0" w:color="auto"/>
              <w:right w:val="single" w:sz="4" w:space="0" w:color="auto"/>
            </w:tcBorders>
          </w:tcPr>
          <w:p w14:paraId="78BBF0FA" w14:textId="38884EF6"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2DA6342" w14:textId="5D18908B"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0C1B739" w14:textId="379275BB"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329EF31A" w14:textId="3BF1E4C8"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Курскаямежстройгаз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6E10DC8" w14:textId="0A7AE714"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2612005320</w:t>
            </w:r>
          </w:p>
        </w:tc>
        <w:tc>
          <w:tcPr>
            <w:tcW w:w="2552" w:type="dxa"/>
            <w:tcBorders>
              <w:top w:val="nil"/>
              <w:left w:val="nil"/>
              <w:bottom w:val="single" w:sz="4" w:space="0" w:color="auto"/>
              <w:right w:val="single" w:sz="4" w:space="0" w:color="auto"/>
            </w:tcBorders>
          </w:tcPr>
          <w:p w14:paraId="126E09BA" w14:textId="13094604"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62DC854E" w14:textId="2277E742"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F1EBE42" w14:textId="08BB4C2C"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975B74D" w14:textId="3D1FB753"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Минераловодская газовая компания</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3405F032" w14:textId="1279090A"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2630011414</w:t>
            </w:r>
          </w:p>
        </w:tc>
        <w:tc>
          <w:tcPr>
            <w:tcW w:w="2552" w:type="dxa"/>
            <w:tcBorders>
              <w:top w:val="nil"/>
              <w:left w:val="nil"/>
              <w:bottom w:val="single" w:sz="4" w:space="0" w:color="auto"/>
              <w:right w:val="single" w:sz="4" w:space="0" w:color="auto"/>
            </w:tcBorders>
          </w:tcPr>
          <w:p w14:paraId="6CEF9BC7" w14:textId="6F5F75D1"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3B19753B" w14:textId="3F38021A"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40F2E4B1" w14:textId="1465E12B"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413C2E98" w14:textId="2263D598"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Пятигорскгоргаз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3CD46452" w14:textId="1CD20EDB"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2632011466</w:t>
            </w:r>
          </w:p>
        </w:tc>
        <w:tc>
          <w:tcPr>
            <w:tcW w:w="2552" w:type="dxa"/>
            <w:tcBorders>
              <w:top w:val="nil"/>
              <w:left w:val="nil"/>
              <w:bottom w:val="single" w:sz="4" w:space="0" w:color="auto"/>
              <w:right w:val="single" w:sz="4" w:space="0" w:color="auto"/>
            </w:tcBorders>
          </w:tcPr>
          <w:p w14:paraId="62B56CFF" w14:textId="437AB872"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7C5D455" w14:textId="65234C66"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AB3314C" w14:textId="237BF668"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7771AC9" w14:textId="015775C9"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Ставропольгоргаз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F4B5342" w14:textId="68136657"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2633001380</w:t>
            </w:r>
          </w:p>
        </w:tc>
        <w:tc>
          <w:tcPr>
            <w:tcW w:w="2552" w:type="dxa"/>
            <w:tcBorders>
              <w:top w:val="nil"/>
              <w:left w:val="nil"/>
              <w:bottom w:val="single" w:sz="4" w:space="0" w:color="auto"/>
              <w:right w:val="single" w:sz="4" w:space="0" w:color="auto"/>
            </w:tcBorders>
          </w:tcPr>
          <w:p w14:paraId="1636D620" w14:textId="411657A4"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05DFF05" w14:textId="50C140C6"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6B6F940C" w14:textId="65A8A7B4"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328F8207" w14:textId="31D730E6"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Ижстройгаз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467C0F26" w14:textId="6F7B4BAD"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1833024791</w:t>
            </w:r>
          </w:p>
        </w:tc>
        <w:tc>
          <w:tcPr>
            <w:tcW w:w="2552" w:type="dxa"/>
            <w:tcBorders>
              <w:top w:val="nil"/>
              <w:left w:val="nil"/>
              <w:bottom w:val="single" w:sz="4" w:space="0" w:color="auto"/>
              <w:right w:val="single" w:sz="4" w:space="0" w:color="auto"/>
            </w:tcBorders>
          </w:tcPr>
          <w:p w14:paraId="20DEB9C8" w14:textId="09CDC9D8"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EC9CB41" w14:textId="1B89FCEF"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10D30F7" w14:textId="12369FE0"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21C5EE2" w14:textId="5BD021A6"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Метан</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570ADD7" w14:textId="42966002"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5835013048</w:t>
            </w:r>
          </w:p>
        </w:tc>
        <w:tc>
          <w:tcPr>
            <w:tcW w:w="2552" w:type="dxa"/>
            <w:tcBorders>
              <w:top w:val="nil"/>
              <w:left w:val="nil"/>
              <w:bottom w:val="single" w:sz="4" w:space="0" w:color="auto"/>
              <w:right w:val="single" w:sz="4" w:space="0" w:color="auto"/>
            </w:tcBorders>
          </w:tcPr>
          <w:p w14:paraId="17B9170C" w14:textId="44C2D46B"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08B4CD70" w14:textId="32B5E002"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E87454B" w14:textId="54A0150A"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67A2F6D" w14:textId="7F047981"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ЗАО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Пермгазтехнология</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87A58FD" w14:textId="4D933076"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5904006929</w:t>
            </w:r>
          </w:p>
        </w:tc>
        <w:tc>
          <w:tcPr>
            <w:tcW w:w="2552" w:type="dxa"/>
            <w:tcBorders>
              <w:top w:val="nil"/>
              <w:left w:val="nil"/>
              <w:bottom w:val="single" w:sz="4" w:space="0" w:color="auto"/>
              <w:right w:val="single" w:sz="4" w:space="0" w:color="auto"/>
            </w:tcBorders>
          </w:tcPr>
          <w:p w14:paraId="065F6C7F" w14:textId="3E413F32"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6AFEB1BB" w14:textId="15D1E75B"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B39E7FA" w14:textId="1C53F11C"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178534B2" w14:textId="01A96B69"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Регионгазсервис</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6C434017" w14:textId="627E11C2"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5905284260</w:t>
            </w:r>
          </w:p>
        </w:tc>
        <w:tc>
          <w:tcPr>
            <w:tcW w:w="2552" w:type="dxa"/>
            <w:tcBorders>
              <w:top w:val="nil"/>
              <w:left w:val="nil"/>
              <w:bottom w:val="single" w:sz="4" w:space="0" w:color="auto"/>
              <w:right w:val="single" w:sz="4" w:space="0" w:color="auto"/>
            </w:tcBorders>
          </w:tcPr>
          <w:p w14:paraId="30A54FC6" w14:textId="016CF2F7"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AD8C747" w14:textId="50F21DDE"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47F54B0B" w14:textId="5B5575CB"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84CC56E" w14:textId="749E88EF"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Саратовгаз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43EDE09" w14:textId="4AC9D43E"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6451114530</w:t>
            </w:r>
          </w:p>
        </w:tc>
        <w:tc>
          <w:tcPr>
            <w:tcW w:w="2552" w:type="dxa"/>
            <w:tcBorders>
              <w:top w:val="nil"/>
              <w:left w:val="nil"/>
              <w:bottom w:val="single" w:sz="4" w:space="0" w:color="auto"/>
              <w:right w:val="single" w:sz="4" w:space="0" w:color="auto"/>
            </w:tcBorders>
          </w:tcPr>
          <w:p w14:paraId="7370BDAA" w14:textId="7706D0FF"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72AF98BC" w14:textId="472911CD"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0961B7A0" w14:textId="7894D68B"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4CE3DE2" w14:textId="2E46806A"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Уралгазсервис</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728C8E3" w14:textId="2084F474"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8107008487</w:t>
            </w:r>
          </w:p>
        </w:tc>
        <w:tc>
          <w:tcPr>
            <w:tcW w:w="2552" w:type="dxa"/>
            <w:tcBorders>
              <w:top w:val="nil"/>
              <w:left w:val="nil"/>
              <w:bottom w:val="single" w:sz="4" w:space="0" w:color="auto"/>
              <w:right w:val="single" w:sz="4" w:space="0" w:color="auto"/>
            </w:tcBorders>
          </w:tcPr>
          <w:p w14:paraId="0D9CC6CF" w14:textId="3FA43B3C"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718C053E" w14:textId="5283A4CD"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5835044" w14:textId="00F77E9F"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9AB372B" w14:textId="65E491BE"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Вологдагаз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87026C4" w14:textId="29670C2F"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3525025561</w:t>
            </w:r>
          </w:p>
        </w:tc>
        <w:tc>
          <w:tcPr>
            <w:tcW w:w="2552" w:type="dxa"/>
            <w:tcBorders>
              <w:top w:val="nil"/>
              <w:left w:val="nil"/>
              <w:bottom w:val="single" w:sz="4" w:space="0" w:color="auto"/>
              <w:right w:val="single" w:sz="4" w:space="0" w:color="auto"/>
            </w:tcBorders>
          </w:tcPr>
          <w:p w14:paraId="1F562FC1" w14:textId="6AA56239"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6D41EC1" w14:textId="4872CC70"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3B205C6" w14:textId="31C1516F"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F944648" w14:textId="0B60F18E"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Газремонт</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65931B0" w14:textId="6BC7680D"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1101047208</w:t>
            </w:r>
          </w:p>
        </w:tc>
        <w:tc>
          <w:tcPr>
            <w:tcW w:w="2552" w:type="dxa"/>
            <w:tcBorders>
              <w:top w:val="nil"/>
              <w:left w:val="nil"/>
              <w:bottom w:val="single" w:sz="4" w:space="0" w:color="auto"/>
              <w:right w:val="single" w:sz="4" w:space="0" w:color="auto"/>
            </w:tcBorders>
          </w:tcPr>
          <w:p w14:paraId="7719CFE8" w14:textId="160C4355"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02E16E73" w14:textId="3449F4B6"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2ACA8A8" w14:textId="605DE797"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4CF0700" w14:textId="7092B9D9"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Гатчинагаз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54C8044" w14:textId="1716A585"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4705006873</w:t>
            </w:r>
          </w:p>
        </w:tc>
        <w:tc>
          <w:tcPr>
            <w:tcW w:w="2552" w:type="dxa"/>
            <w:tcBorders>
              <w:top w:val="nil"/>
              <w:left w:val="nil"/>
              <w:bottom w:val="single" w:sz="4" w:space="0" w:color="auto"/>
              <w:right w:val="single" w:sz="4" w:space="0" w:color="auto"/>
            </w:tcBorders>
          </w:tcPr>
          <w:p w14:paraId="143DC6A8" w14:textId="12CAEE59"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5EB541B" w14:textId="20FADB06"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D56D8AB" w14:textId="0D8A7027"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7C2D604" w14:textId="51135E27"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Псковоблгазстрой</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8992347" w14:textId="42E017C5"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6027077890</w:t>
            </w:r>
          </w:p>
        </w:tc>
        <w:tc>
          <w:tcPr>
            <w:tcW w:w="2552" w:type="dxa"/>
            <w:tcBorders>
              <w:top w:val="nil"/>
              <w:left w:val="nil"/>
              <w:bottom w:val="single" w:sz="4" w:space="0" w:color="auto"/>
              <w:right w:val="single" w:sz="4" w:space="0" w:color="auto"/>
            </w:tcBorders>
          </w:tcPr>
          <w:p w14:paraId="52B12D4D" w14:textId="76BFB155"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FF51C23" w14:textId="7223BEAF"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0064648" w14:textId="12FD2D56"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1BC31405" w14:textId="1C124C16"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Череповецгаз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5E3D1D2" w14:textId="5F799A19"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3528004778</w:t>
            </w:r>
          </w:p>
        </w:tc>
        <w:tc>
          <w:tcPr>
            <w:tcW w:w="2552" w:type="dxa"/>
            <w:tcBorders>
              <w:top w:val="nil"/>
              <w:left w:val="nil"/>
              <w:bottom w:val="single" w:sz="4" w:space="0" w:color="auto"/>
              <w:right w:val="single" w:sz="4" w:space="0" w:color="auto"/>
            </w:tcBorders>
          </w:tcPr>
          <w:p w14:paraId="60572600" w14:textId="1611201A"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692A3E51" w14:textId="0A59B388"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6945430E" w14:textId="15C0F351"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12A4FD9" w14:textId="43613C06"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Барнаул Газ-Сервис</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6F45F08D" w14:textId="0CF88E9F"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2225162149</w:t>
            </w:r>
          </w:p>
        </w:tc>
        <w:tc>
          <w:tcPr>
            <w:tcW w:w="2552" w:type="dxa"/>
            <w:tcBorders>
              <w:top w:val="nil"/>
              <w:left w:val="nil"/>
              <w:bottom w:val="single" w:sz="4" w:space="0" w:color="auto"/>
              <w:right w:val="single" w:sz="4" w:space="0" w:color="auto"/>
            </w:tcBorders>
          </w:tcPr>
          <w:p w14:paraId="2E49209B" w14:textId="4331F55B"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048D1C99" w14:textId="467496A0"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4A59540" w14:textId="2643314F"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F5B7A57" w14:textId="13063DB6"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Кемеровогоргаз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63711706" w14:textId="05E998C2"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4205001362</w:t>
            </w:r>
          </w:p>
        </w:tc>
        <w:tc>
          <w:tcPr>
            <w:tcW w:w="2552" w:type="dxa"/>
            <w:tcBorders>
              <w:top w:val="nil"/>
              <w:left w:val="nil"/>
              <w:bottom w:val="single" w:sz="4" w:space="0" w:color="auto"/>
              <w:right w:val="single" w:sz="4" w:space="0" w:color="auto"/>
            </w:tcBorders>
          </w:tcPr>
          <w:p w14:paraId="01C35A6F" w14:textId="53B4F6AE"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03B80B88" w14:textId="3E7113CA"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48EBDC6" w14:textId="7AC77717"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3132480" w14:textId="2E3CE162"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Кузбассгазификация</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06C3EF4" w14:textId="2DE32F53"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4205001919</w:t>
            </w:r>
          </w:p>
        </w:tc>
        <w:tc>
          <w:tcPr>
            <w:tcW w:w="2552" w:type="dxa"/>
            <w:tcBorders>
              <w:top w:val="nil"/>
              <w:left w:val="nil"/>
              <w:bottom w:val="single" w:sz="4" w:space="0" w:color="auto"/>
              <w:right w:val="single" w:sz="4" w:space="0" w:color="auto"/>
            </w:tcBorders>
          </w:tcPr>
          <w:p w14:paraId="13110075" w14:textId="1CB4FC28"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8F0D452" w14:textId="0E4B4B58"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469F21AB" w14:textId="5130B3ED"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1DB7EFA" w14:textId="4D077C11"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Омскоблгаз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3CA31F34" w14:textId="0262FAF4"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5503002042</w:t>
            </w:r>
          </w:p>
        </w:tc>
        <w:tc>
          <w:tcPr>
            <w:tcW w:w="2552" w:type="dxa"/>
            <w:tcBorders>
              <w:top w:val="nil"/>
              <w:left w:val="nil"/>
              <w:bottom w:val="single" w:sz="4" w:space="0" w:color="auto"/>
              <w:right w:val="single" w:sz="4" w:space="0" w:color="auto"/>
            </w:tcBorders>
          </w:tcPr>
          <w:p w14:paraId="79962357" w14:textId="63416635"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263D6CC" w14:textId="0FD6BF8A"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A0E441A" w14:textId="54736DA1"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0576C05" w14:textId="173D6EC0"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Сибирьгазсервис</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34D7B5BD" w14:textId="46797600"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5407121939</w:t>
            </w:r>
          </w:p>
        </w:tc>
        <w:tc>
          <w:tcPr>
            <w:tcW w:w="2552" w:type="dxa"/>
            <w:tcBorders>
              <w:top w:val="nil"/>
              <w:left w:val="nil"/>
              <w:bottom w:val="single" w:sz="4" w:space="0" w:color="auto"/>
              <w:right w:val="single" w:sz="4" w:space="0" w:color="auto"/>
            </w:tcBorders>
          </w:tcPr>
          <w:p w14:paraId="3C7EB938" w14:textId="5B3B9ECD"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954F266" w14:textId="64947A00"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B342EBE" w14:textId="6B418DDB"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BF218AB" w14:textId="0B421280"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Томскоблгаз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1A95CAC" w14:textId="638F1902"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7000000331</w:t>
            </w:r>
          </w:p>
        </w:tc>
        <w:tc>
          <w:tcPr>
            <w:tcW w:w="2552" w:type="dxa"/>
            <w:tcBorders>
              <w:top w:val="nil"/>
              <w:left w:val="nil"/>
              <w:bottom w:val="single" w:sz="4" w:space="0" w:color="auto"/>
              <w:right w:val="single" w:sz="4" w:space="0" w:color="auto"/>
            </w:tcBorders>
          </w:tcPr>
          <w:p w14:paraId="2F1937FB" w14:textId="78952C2A"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D35ADCA" w14:textId="758553D3"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AE40A92" w14:textId="4CEBF8A1"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97662DF" w14:textId="2C47687B"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Газовая компания Югра</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DBBEB11" w14:textId="5B964D40"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8601037610</w:t>
            </w:r>
          </w:p>
        </w:tc>
        <w:tc>
          <w:tcPr>
            <w:tcW w:w="2552" w:type="dxa"/>
            <w:tcBorders>
              <w:top w:val="nil"/>
              <w:left w:val="nil"/>
              <w:bottom w:val="single" w:sz="4" w:space="0" w:color="auto"/>
              <w:right w:val="single" w:sz="4" w:space="0" w:color="auto"/>
            </w:tcBorders>
          </w:tcPr>
          <w:p w14:paraId="16EDB5F9" w14:textId="6DFE6CB8"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739F694" w14:textId="386ACFB9"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F58E438" w14:textId="13AE0BE3"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037F6EA" w14:textId="65523A11"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Кургангоргаз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E0815D1" w14:textId="1B73D389"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4501004589</w:t>
            </w:r>
          </w:p>
        </w:tc>
        <w:tc>
          <w:tcPr>
            <w:tcW w:w="2552" w:type="dxa"/>
            <w:tcBorders>
              <w:top w:val="nil"/>
              <w:left w:val="nil"/>
              <w:bottom w:val="single" w:sz="4" w:space="0" w:color="auto"/>
              <w:right w:val="single" w:sz="4" w:space="0" w:color="auto"/>
            </w:tcBorders>
          </w:tcPr>
          <w:p w14:paraId="74AFC3DF" w14:textId="4337070A"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1853DC0" w14:textId="15FA2FC9"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5B5532D" w14:textId="170ABD50"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38449CCC" w14:textId="06218F50"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Курганоблгаз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3B400178" w14:textId="663D130B"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4501003730</w:t>
            </w:r>
          </w:p>
        </w:tc>
        <w:tc>
          <w:tcPr>
            <w:tcW w:w="2552" w:type="dxa"/>
            <w:tcBorders>
              <w:top w:val="nil"/>
              <w:left w:val="nil"/>
              <w:bottom w:val="single" w:sz="4" w:space="0" w:color="auto"/>
              <w:right w:val="single" w:sz="4" w:space="0" w:color="auto"/>
            </w:tcBorders>
          </w:tcPr>
          <w:p w14:paraId="3A07E98B" w14:textId="2D13885A"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6B9C2D09" w14:textId="5C9743D3"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0F9EAA79" w14:textId="120D623C"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4FE8E84" w14:textId="1A2C360E"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Строительное управление Север</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44AE3E63" w14:textId="232E6FEC"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7215003283</w:t>
            </w:r>
          </w:p>
        </w:tc>
        <w:tc>
          <w:tcPr>
            <w:tcW w:w="2552" w:type="dxa"/>
            <w:tcBorders>
              <w:top w:val="nil"/>
              <w:left w:val="nil"/>
              <w:bottom w:val="single" w:sz="4" w:space="0" w:color="auto"/>
              <w:right w:val="single" w:sz="4" w:space="0" w:color="auto"/>
            </w:tcBorders>
          </w:tcPr>
          <w:p w14:paraId="3211D6B0" w14:textId="1F68F6AA"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C061999" w14:textId="7165DA07"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6178A0A3" w14:textId="267E45CE"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BB77C7B" w14:textId="6282F345"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Торгово-сервисный центр Север</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92F70C4" w14:textId="576D924C"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7205003326</w:t>
            </w:r>
          </w:p>
        </w:tc>
        <w:tc>
          <w:tcPr>
            <w:tcW w:w="2552" w:type="dxa"/>
            <w:tcBorders>
              <w:top w:val="nil"/>
              <w:left w:val="nil"/>
              <w:bottom w:val="single" w:sz="4" w:space="0" w:color="auto"/>
              <w:right w:val="single" w:sz="4" w:space="0" w:color="auto"/>
            </w:tcBorders>
          </w:tcPr>
          <w:p w14:paraId="6B6A324E" w14:textId="589735B2"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6B38809A" w14:textId="6418CC9A"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0110C8F2" w14:textId="5548B78B"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BF98E87" w14:textId="49572D11"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Тюменоблгаз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FDDCE1A" w14:textId="02FA01E5"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7203001570</w:t>
            </w:r>
          </w:p>
        </w:tc>
        <w:tc>
          <w:tcPr>
            <w:tcW w:w="2552" w:type="dxa"/>
            <w:tcBorders>
              <w:top w:val="nil"/>
              <w:left w:val="nil"/>
              <w:bottom w:val="single" w:sz="4" w:space="0" w:color="auto"/>
              <w:right w:val="single" w:sz="4" w:space="0" w:color="auto"/>
            </w:tcBorders>
          </w:tcPr>
          <w:p w14:paraId="266E09F0" w14:textId="113F5CCA"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4A5E101B" w14:textId="667FF56E"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71AA86E2" w14:textId="61B622D1"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36057E85" w14:textId="2151B4AC"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Челябинскгазсервис</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0BD375E2" w14:textId="1CE09A0D"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7447055958</w:t>
            </w:r>
          </w:p>
        </w:tc>
        <w:tc>
          <w:tcPr>
            <w:tcW w:w="2552" w:type="dxa"/>
            <w:tcBorders>
              <w:top w:val="nil"/>
              <w:left w:val="nil"/>
              <w:bottom w:val="single" w:sz="4" w:space="0" w:color="auto"/>
              <w:right w:val="single" w:sz="4" w:space="0" w:color="auto"/>
            </w:tcBorders>
          </w:tcPr>
          <w:p w14:paraId="55F77478" w14:textId="5230A77A"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25F4259" w14:textId="113C14EF"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59CADB5" w14:textId="2362852B"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36C0C0B0" w14:textId="0A0000B6"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Челябинскгоргаз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BACE1CD" w14:textId="7FB3F298"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7451046106</w:t>
            </w:r>
          </w:p>
        </w:tc>
        <w:tc>
          <w:tcPr>
            <w:tcW w:w="2552" w:type="dxa"/>
            <w:tcBorders>
              <w:top w:val="nil"/>
              <w:left w:val="nil"/>
              <w:bottom w:val="single" w:sz="4" w:space="0" w:color="auto"/>
              <w:right w:val="single" w:sz="4" w:space="0" w:color="auto"/>
            </w:tcBorders>
          </w:tcPr>
          <w:p w14:paraId="48FBD989" w14:textId="247BA692"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05BB42C" w14:textId="00D525E7"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B81381C" w14:textId="159B82EA"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1752539B" w14:textId="7B0C2A1C"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Облгазсервис</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4C5E1515" w14:textId="708865C6"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6230037670</w:t>
            </w:r>
          </w:p>
        </w:tc>
        <w:tc>
          <w:tcPr>
            <w:tcW w:w="2552" w:type="dxa"/>
            <w:tcBorders>
              <w:top w:val="nil"/>
              <w:left w:val="nil"/>
              <w:bottom w:val="single" w:sz="4" w:space="0" w:color="auto"/>
              <w:right w:val="single" w:sz="4" w:space="0" w:color="auto"/>
            </w:tcBorders>
          </w:tcPr>
          <w:p w14:paraId="0C1BCD30" w14:textId="66AC95AD"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72EFDAC9" w14:textId="219B5BBE"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691BEB40" w14:textId="09F9F8A5"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F1CEC56" w14:textId="68B5D4A7"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Рыбинскгазсервис</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43A38346" w14:textId="3763D74B"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7610017671</w:t>
            </w:r>
          </w:p>
        </w:tc>
        <w:tc>
          <w:tcPr>
            <w:tcW w:w="2552" w:type="dxa"/>
            <w:tcBorders>
              <w:top w:val="nil"/>
              <w:left w:val="nil"/>
              <w:bottom w:val="single" w:sz="4" w:space="0" w:color="auto"/>
              <w:right w:val="single" w:sz="4" w:space="0" w:color="auto"/>
            </w:tcBorders>
          </w:tcPr>
          <w:p w14:paraId="601B5AEE" w14:textId="6F33D94D"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03688FBF" w14:textId="147C48EC"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76A9405C" w14:textId="55C476CE"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61706A0" w14:textId="5534720C"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Рязаньгоргаз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4C66160B" w14:textId="1FAA4693"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6227003840</w:t>
            </w:r>
          </w:p>
        </w:tc>
        <w:tc>
          <w:tcPr>
            <w:tcW w:w="2552" w:type="dxa"/>
            <w:tcBorders>
              <w:top w:val="nil"/>
              <w:left w:val="nil"/>
              <w:bottom w:val="single" w:sz="4" w:space="0" w:color="auto"/>
              <w:right w:val="single" w:sz="4" w:space="0" w:color="auto"/>
            </w:tcBorders>
          </w:tcPr>
          <w:p w14:paraId="7F064977" w14:textId="1372C98C"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92D3599" w14:textId="2F3D623A"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D5F4D81" w14:textId="6D0EA4C2"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C2D33C4" w14:textId="00848AB4"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ТУЛА ГАЗ-СЕРВИС</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5D27C13D" w14:textId="6E958591"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7107552952</w:t>
            </w:r>
          </w:p>
        </w:tc>
        <w:tc>
          <w:tcPr>
            <w:tcW w:w="2552" w:type="dxa"/>
            <w:tcBorders>
              <w:top w:val="nil"/>
              <w:left w:val="nil"/>
              <w:bottom w:val="single" w:sz="4" w:space="0" w:color="auto"/>
              <w:right w:val="single" w:sz="4" w:space="0" w:color="auto"/>
            </w:tcBorders>
          </w:tcPr>
          <w:p w14:paraId="60EE189F" w14:textId="704FE02E"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50F01B1" w14:textId="29336587"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66E12C3" w14:textId="65D3A434"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37D2970F" w14:textId="4ECCDB7E" w:rsidR="00EB623E" w:rsidRPr="00826CF3" w:rsidRDefault="00EB623E" w:rsidP="00826CF3">
            <w:pPr>
              <w:spacing w:after="0" w:line="240" w:lineRule="auto"/>
              <w:rPr>
                <w:rFonts w:ascii="Times New Roman" w:eastAsia="Times New Roman" w:hAnsi="Times New Roman" w:cs="Times New Roman"/>
                <w:color w:val="000000"/>
                <w:lang w:eastAsia="ru-RU"/>
              </w:rPr>
            </w:pPr>
            <w:proofErr w:type="spellStart"/>
            <w:r w:rsidRPr="00826CF3">
              <w:rPr>
                <w:rFonts w:ascii="Times New Roman" w:eastAsia="Times New Roman" w:hAnsi="Times New Roman" w:cs="Times New Roman"/>
                <w:color w:val="000000"/>
                <w:lang w:eastAsia="ru-RU"/>
              </w:rPr>
              <w:t>А</w:t>
            </w:r>
            <w:proofErr w:type="gramStart"/>
            <w:r w:rsidRPr="00826CF3">
              <w:rPr>
                <w:rFonts w:ascii="Times New Roman" w:eastAsia="Times New Roman" w:hAnsi="Times New Roman" w:cs="Times New Roman"/>
                <w:color w:val="000000"/>
                <w:lang w:eastAsia="ru-RU"/>
              </w:rPr>
              <w:t>О</w:t>
            </w:r>
            <w:r>
              <w:rPr>
                <w:rFonts w:ascii="Times New Roman" w:eastAsia="Times New Roman" w:hAnsi="Times New Roman" w:cs="Times New Roman"/>
                <w:color w:val="000000"/>
                <w:lang w:eastAsia="ru-RU"/>
              </w:rPr>
              <w:t>»</w:t>
            </w:r>
            <w:proofErr w:type="gramEnd"/>
            <w:r w:rsidRPr="00826CF3">
              <w:rPr>
                <w:rFonts w:ascii="Times New Roman" w:eastAsia="Times New Roman" w:hAnsi="Times New Roman" w:cs="Times New Roman"/>
                <w:color w:val="000000"/>
                <w:lang w:eastAsia="ru-RU"/>
              </w:rPr>
              <w:t>Тулагоргаз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4F9FA96" w14:textId="0D8904BC"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7102000154</w:t>
            </w:r>
          </w:p>
        </w:tc>
        <w:tc>
          <w:tcPr>
            <w:tcW w:w="2552" w:type="dxa"/>
            <w:tcBorders>
              <w:top w:val="nil"/>
              <w:left w:val="nil"/>
              <w:bottom w:val="single" w:sz="4" w:space="0" w:color="auto"/>
              <w:right w:val="single" w:sz="4" w:space="0" w:color="auto"/>
            </w:tcBorders>
          </w:tcPr>
          <w:p w14:paraId="33CAB6BF" w14:textId="29A99597"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3E0369A7" w14:textId="02D19AE7"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4BC0BBCA" w14:textId="034F5728"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3BF12214" w14:textId="49368FD2"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Яргазсервис</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CB5301C" w14:textId="519C8275"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7603001303</w:t>
            </w:r>
          </w:p>
        </w:tc>
        <w:tc>
          <w:tcPr>
            <w:tcW w:w="2552" w:type="dxa"/>
            <w:tcBorders>
              <w:top w:val="nil"/>
              <w:left w:val="nil"/>
              <w:bottom w:val="single" w:sz="4" w:space="0" w:color="auto"/>
              <w:right w:val="single" w:sz="4" w:space="0" w:color="auto"/>
            </w:tcBorders>
          </w:tcPr>
          <w:p w14:paraId="3E303768" w14:textId="4D5C83B5"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A03A4BF" w14:textId="5ACA600E"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3F91073" w14:textId="15CF3B1A"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4F8CB05" w14:textId="1D357A5F"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Ярославль Газ-Сервис</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7913DFA" w14:textId="19294400"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7604283763</w:t>
            </w:r>
          </w:p>
        </w:tc>
        <w:tc>
          <w:tcPr>
            <w:tcW w:w="2552" w:type="dxa"/>
            <w:tcBorders>
              <w:top w:val="nil"/>
              <w:left w:val="nil"/>
              <w:bottom w:val="single" w:sz="4" w:space="0" w:color="auto"/>
              <w:right w:val="single" w:sz="4" w:space="0" w:color="auto"/>
            </w:tcBorders>
          </w:tcPr>
          <w:p w14:paraId="20D3F0AC" w14:textId="32432300"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0E99FE40" w14:textId="7DC4CC6C"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8D3EFDB" w14:textId="4A1B164F"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15A56E71" w14:textId="321CF081"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Анапагоргаз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068A9C47" w14:textId="4832EA9C"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2301012412</w:t>
            </w:r>
          </w:p>
        </w:tc>
        <w:tc>
          <w:tcPr>
            <w:tcW w:w="2552" w:type="dxa"/>
            <w:tcBorders>
              <w:top w:val="nil"/>
              <w:left w:val="nil"/>
              <w:bottom w:val="single" w:sz="4" w:space="0" w:color="auto"/>
              <w:right w:val="single" w:sz="4" w:space="0" w:color="auto"/>
            </w:tcBorders>
          </w:tcPr>
          <w:p w14:paraId="01E3588E" w14:textId="78D279D9"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4A695F62" w14:textId="09C8E2E1"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44BBA867" w14:textId="0C33B895"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E38585F" w14:textId="68B72D01"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Волгоградгоргаз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02A3365E" w14:textId="350E7A59"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3434000560</w:t>
            </w:r>
          </w:p>
        </w:tc>
        <w:tc>
          <w:tcPr>
            <w:tcW w:w="2552" w:type="dxa"/>
            <w:tcBorders>
              <w:top w:val="nil"/>
              <w:left w:val="nil"/>
              <w:bottom w:val="single" w:sz="4" w:space="0" w:color="auto"/>
              <w:right w:val="single" w:sz="4" w:space="0" w:color="auto"/>
            </w:tcBorders>
          </w:tcPr>
          <w:p w14:paraId="7AB49A6B" w14:textId="41C95597"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7267BA2A" w14:textId="7D94F30B"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477D0506" w14:textId="373CE47A"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236A088" w14:textId="3384DCEB"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Геленджикгоргаз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4B943B8" w14:textId="349CA9DD"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2304013171</w:t>
            </w:r>
          </w:p>
        </w:tc>
        <w:tc>
          <w:tcPr>
            <w:tcW w:w="2552" w:type="dxa"/>
            <w:tcBorders>
              <w:top w:val="nil"/>
              <w:left w:val="nil"/>
              <w:bottom w:val="single" w:sz="4" w:space="0" w:color="auto"/>
              <w:right w:val="single" w:sz="4" w:space="0" w:color="auto"/>
            </w:tcBorders>
          </w:tcPr>
          <w:p w14:paraId="563CEB8D" w14:textId="6E918923"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0A20BC0" w14:textId="7A25521E"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05DD2AC" w14:textId="3615E693"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A67DC3C" w14:textId="3FBA7038"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Кропоткингоргаз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D78DC22" w14:textId="5D2F1CBA"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2313003564</w:t>
            </w:r>
          </w:p>
        </w:tc>
        <w:tc>
          <w:tcPr>
            <w:tcW w:w="2552" w:type="dxa"/>
            <w:tcBorders>
              <w:top w:val="nil"/>
              <w:left w:val="nil"/>
              <w:bottom w:val="single" w:sz="4" w:space="0" w:color="auto"/>
              <w:right w:val="single" w:sz="4" w:space="0" w:color="auto"/>
            </w:tcBorders>
          </w:tcPr>
          <w:p w14:paraId="04CC3732" w14:textId="1FE9BAA2"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CCC3C42" w14:textId="296E3B07"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03A980EC" w14:textId="013B6F78"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18C38BBE" w14:textId="4FD4D101"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Тихорецкгоргаз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0D4BFBB" w14:textId="5A403C3B"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2321004522</w:t>
            </w:r>
          </w:p>
        </w:tc>
        <w:tc>
          <w:tcPr>
            <w:tcW w:w="2552" w:type="dxa"/>
            <w:tcBorders>
              <w:top w:val="nil"/>
              <w:left w:val="nil"/>
              <w:bottom w:val="single" w:sz="4" w:space="0" w:color="auto"/>
              <w:right w:val="single" w:sz="4" w:space="0" w:color="auto"/>
            </w:tcBorders>
          </w:tcPr>
          <w:p w14:paraId="04DB486C" w14:textId="5BAF33B0"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D0B4B51" w14:textId="6B7618A5"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623062DA" w14:textId="60300ECE"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54D2BD8" w14:textId="603151EE"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Краснодар Газ-Сервис</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C97F7D4" w14:textId="360E02B5"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2308035271</w:t>
            </w:r>
          </w:p>
        </w:tc>
        <w:tc>
          <w:tcPr>
            <w:tcW w:w="2552" w:type="dxa"/>
            <w:tcBorders>
              <w:top w:val="nil"/>
              <w:left w:val="nil"/>
              <w:bottom w:val="single" w:sz="4" w:space="0" w:color="auto"/>
              <w:right w:val="single" w:sz="4" w:space="0" w:color="auto"/>
            </w:tcBorders>
          </w:tcPr>
          <w:p w14:paraId="2C9C61BC" w14:textId="31241548"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2BC91E8" w14:textId="065E4371"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5555153" w14:textId="2EB4E83A"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51D8A0A" w14:textId="170CF4D6"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Новочеркасскгоргаз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59454D8A" w14:textId="2CEDAD58"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6150009405</w:t>
            </w:r>
          </w:p>
        </w:tc>
        <w:tc>
          <w:tcPr>
            <w:tcW w:w="2552" w:type="dxa"/>
            <w:tcBorders>
              <w:top w:val="nil"/>
              <w:left w:val="nil"/>
              <w:bottom w:val="single" w:sz="4" w:space="0" w:color="auto"/>
              <w:right w:val="single" w:sz="4" w:space="0" w:color="auto"/>
            </w:tcBorders>
          </w:tcPr>
          <w:p w14:paraId="694DE6DE" w14:textId="5447708E"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1BBEA60" w14:textId="6C9EC1EA"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73644E7" w14:textId="6D3DD3E2"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7FE20AA" w14:textId="2E032BB9"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Ростовгоргаз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B38164B" w14:textId="1E78E87C"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6152000158</w:t>
            </w:r>
          </w:p>
        </w:tc>
        <w:tc>
          <w:tcPr>
            <w:tcW w:w="2552" w:type="dxa"/>
            <w:tcBorders>
              <w:top w:val="nil"/>
              <w:left w:val="nil"/>
              <w:bottom w:val="single" w:sz="4" w:space="0" w:color="auto"/>
              <w:right w:val="single" w:sz="4" w:space="0" w:color="auto"/>
            </w:tcBorders>
          </w:tcPr>
          <w:p w14:paraId="21822419" w14:textId="03693AAB"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02FDD77C" w14:textId="18AF90C0"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11B4862" w14:textId="77F664A2"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EB49377" w14:textId="291AD83B"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Сочигоргаз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08A4173" w14:textId="636CAA74"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2320032774</w:t>
            </w:r>
          </w:p>
        </w:tc>
        <w:tc>
          <w:tcPr>
            <w:tcW w:w="2552" w:type="dxa"/>
            <w:tcBorders>
              <w:top w:val="nil"/>
              <w:left w:val="nil"/>
              <w:bottom w:val="single" w:sz="4" w:space="0" w:color="auto"/>
              <w:right w:val="single" w:sz="4" w:space="0" w:color="auto"/>
            </w:tcBorders>
          </w:tcPr>
          <w:p w14:paraId="2250DC09" w14:textId="4A3482E0"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AED65BC" w14:textId="13160749"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F406984" w14:textId="427F8B78"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451CD302" w14:textId="4BFA5D9E"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Ейскгоргаз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DD7CD56" w14:textId="125E90E0"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2306007166</w:t>
            </w:r>
          </w:p>
        </w:tc>
        <w:tc>
          <w:tcPr>
            <w:tcW w:w="2552" w:type="dxa"/>
            <w:tcBorders>
              <w:top w:val="nil"/>
              <w:left w:val="nil"/>
              <w:bottom w:val="single" w:sz="4" w:space="0" w:color="auto"/>
              <w:right w:val="single" w:sz="4" w:space="0" w:color="auto"/>
            </w:tcBorders>
          </w:tcPr>
          <w:p w14:paraId="4F222FF8" w14:textId="66AE6221"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0CC347BB" w14:textId="6D971CA0"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6064C31F" w14:textId="321654BC"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149E76B3" w14:textId="7CA852C3"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Армавиргоргаз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E3C5CDD" w14:textId="06B73475"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2302012045</w:t>
            </w:r>
          </w:p>
        </w:tc>
        <w:tc>
          <w:tcPr>
            <w:tcW w:w="2552" w:type="dxa"/>
            <w:tcBorders>
              <w:top w:val="nil"/>
              <w:left w:val="nil"/>
              <w:bottom w:val="single" w:sz="4" w:space="0" w:color="auto"/>
              <w:right w:val="single" w:sz="4" w:space="0" w:color="auto"/>
            </w:tcBorders>
          </w:tcPr>
          <w:p w14:paraId="593216AB" w14:textId="13B35D88"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6D0313F9" w14:textId="719C715D"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AA38250" w14:textId="1DBD777B"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DCB0570" w14:textId="5B02C2E6"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gramStart"/>
            <w:r w:rsidR="00CF5B94">
              <w:rPr>
                <w:rFonts w:ascii="Times New Roman" w:eastAsia="Times New Roman" w:hAnsi="Times New Roman" w:cs="Times New Roman"/>
                <w:color w:val="000000"/>
                <w:lang w:eastAsia="ru-RU"/>
              </w:rPr>
              <w:t>Горячий</w:t>
            </w:r>
            <w:proofErr w:type="gramEnd"/>
            <w:r w:rsidR="00CF5B94">
              <w:rPr>
                <w:rFonts w:ascii="Times New Roman" w:eastAsia="Times New Roman" w:hAnsi="Times New Roman" w:cs="Times New Roman"/>
                <w:color w:val="000000"/>
                <w:lang w:eastAsia="ru-RU"/>
              </w:rPr>
              <w:t xml:space="preserve"> </w:t>
            </w:r>
            <w:proofErr w:type="spellStart"/>
            <w:r w:rsidR="00CF5B94">
              <w:rPr>
                <w:rFonts w:ascii="Times New Roman" w:eastAsia="Times New Roman" w:hAnsi="Times New Roman" w:cs="Times New Roman"/>
                <w:color w:val="000000"/>
                <w:lang w:eastAsia="ru-RU"/>
              </w:rPr>
              <w:t>Ключгоргаз</w:t>
            </w:r>
            <w:proofErr w:type="spellEnd"/>
            <w:r w:rsidR="00CF5B94">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609C7360" w14:textId="434E8753"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2305009146</w:t>
            </w:r>
          </w:p>
        </w:tc>
        <w:tc>
          <w:tcPr>
            <w:tcW w:w="2552" w:type="dxa"/>
            <w:tcBorders>
              <w:top w:val="nil"/>
              <w:left w:val="nil"/>
              <w:bottom w:val="single" w:sz="4" w:space="0" w:color="auto"/>
              <w:right w:val="single" w:sz="4" w:space="0" w:color="auto"/>
            </w:tcBorders>
          </w:tcPr>
          <w:p w14:paraId="19B5F56C" w14:textId="2579FAD8"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D45F136" w14:textId="7494F4CA"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A221917" w14:textId="089D7298"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92954E7" w14:textId="5C8C3626"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Ставрополь Газ-Сервис</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41AB220C" w14:textId="3E82F1D8"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2635211985</w:t>
            </w:r>
          </w:p>
        </w:tc>
        <w:tc>
          <w:tcPr>
            <w:tcW w:w="2552" w:type="dxa"/>
            <w:tcBorders>
              <w:top w:val="nil"/>
              <w:left w:val="nil"/>
              <w:bottom w:val="single" w:sz="4" w:space="0" w:color="auto"/>
              <w:right w:val="single" w:sz="4" w:space="0" w:color="auto"/>
            </w:tcBorders>
          </w:tcPr>
          <w:p w14:paraId="117FF14E" w14:textId="2F7E1DC5"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AC6BB89" w14:textId="745903FE"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F439010" w14:textId="1B41DA95"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3DFAA1C9" w14:textId="1D392EFA"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Удмуртские газовые сети</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531D6C0B" w14:textId="3FD481E8"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1808207086</w:t>
            </w:r>
          </w:p>
        </w:tc>
        <w:tc>
          <w:tcPr>
            <w:tcW w:w="2552" w:type="dxa"/>
            <w:tcBorders>
              <w:top w:val="nil"/>
              <w:left w:val="nil"/>
              <w:bottom w:val="single" w:sz="4" w:space="0" w:color="auto"/>
              <w:right w:val="single" w:sz="4" w:space="0" w:color="auto"/>
            </w:tcBorders>
          </w:tcPr>
          <w:p w14:paraId="15FB0C21" w14:textId="4C9E28BA"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D6364EE" w14:textId="5B0D1458"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51552EF" w14:textId="486B43CB"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3E1B5E56" w14:textId="7329A9B5"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межрегионгаз</w:t>
            </w:r>
            <w:proofErr w:type="spellEnd"/>
            <w:r w:rsidRPr="00826CF3">
              <w:rPr>
                <w:rFonts w:ascii="Times New Roman" w:eastAsia="Times New Roman" w:hAnsi="Times New Roman" w:cs="Times New Roman"/>
                <w:color w:val="000000"/>
                <w:lang w:eastAsia="ru-RU"/>
              </w:rPr>
              <w:t xml:space="preserve"> метрология</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3AFED5F8" w14:textId="4D5B20C3"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7802624778</w:t>
            </w:r>
          </w:p>
        </w:tc>
        <w:tc>
          <w:tcPr>
            <w:tcW w:w="2552" w:type="dxa"/>
            <w:tcBorders>
              <w:top w:val="nil"/>
              <w:left w:val="nil"/>
              <w:bottom w:val="single" w:sz="4" w:space="0" w:color="auto"/>
              <w:right w:val="single" w:sz="4" w:space="0" w:color="auto"/>
            </w:tcBorders>
          </w:tcPr>
          <w:p w14:paraId="1FD26351" w14:textId="4A63502D"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975DED1" w14:textId="6538CAC1"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4923F67F" w14:textId="5614AF64"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3B43F88" w14:textId="2B2FFFA6"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Белоярскгаз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34F5EC45" w14:textId="19816352"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8611000859</w:t>
            </w:r>
          </w:p>
        </w:tc>
        <w:tc>
          <w:tcPr>
            <w:tcW w:w="2552" w:type="dxa"/>
            <w:tcBorders>
              <w:top w:val="nil"/>
              <w:left w:val="nil"/>
              <w:bottom w:val="single" w:sz="4" w:space="0" w:color="auto"/>
              <w:right w:val="single" w:sz="4" w:space="0" w:color="auto"/>
            </w:tcBorders>
          </w:tcPr>
          <w:p w14:paraId="4EC72E05" w14:textId="42FD146C"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0ECDE6BC" w14:textId="4A3D62D6"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9F1EA45" w14:textId="729977B3"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0B51395" w14:textId="60802C66"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Юграгаз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6DBD3602" w14:textId="122D28F7"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8615001194</w:t>
            </w:r>
          </w:p>
        </w:tc>
        <w:tc>
          <w:tcPr>
            <w:tcW w:w="2552" w:type="dxa"/>
            <w:tcBorders>
              <w:top w:val="nil"/>
              <w:left w:val="nil"/>
              <w:bottom w:val="single" w:sz="4" w:space="0" w:color="auto"/>
              <w:right w:val="single" w:sz="4" w:space="0" w:color="auto"/>
            </w:tcBorders>
          </w:tcPr>
          <w:p w14:paraId="30059099" w14:textId="1ED275F1"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44D4108B" w14:textId="608903CA"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0C198574" w14:textId="04920F35"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4A216DBC" w14:textId="209F83D4"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Биробиджаноблгаз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F7BA0C8" w14:textId="5213DCDF"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7900000373</w:t>
            </w:r>
          </w:p>
        </w:tc>
        <w:tc>
          <w:tcPr>
            <w:tcW w:w="2552" w:type="dxa"/>
            <w:tcBorders>
              <w:top w:val="nil"/>
              <w:left w:val="nil"/>
              <w:bottom w:val="single" w:sz="4" w:space="0" w:color="auto"/>
              <w:right w:val="single" w:sz="4" w:space="0" w:color="auto"/>
            </w:tcBorders>
          </w:tcPr>
          <w:p w14:paraId="03633DCB" w14:textId="1AD32F2F"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713FBC6C" w14:textId="11464D52"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68B6FF4" w14:textId="725E1D6C"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E5293BE" w14:textId="604FBEBD"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Карелгаз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40FAD164" w14:textId="1AC9CDD5"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1001000598</w:t>
            </w:r>
          </w:p>
        </w:tc>
        <w:tc>
          <w:tcPr>
            <w:tcW w:w="2552" w:type="dxa"/>
            <w:tcBorders>
              <w:top w:val="nil"/>
              <w:left w:val="nil"/>
              <w:bottom w:val="single" w:sz="4" w:space="0" w:color="auto"/>
              <w:right w:val="single" w:sz="4" w:space="0" w:color="auto"/>
            </w:tcBorders>
          </w:tcPr>
          <w:p w14:paraId="5110FB96" w14:textId="6C802350"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6B3D3A98" w14:textId="13907732"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52C65EF" w14:textId="1F9BA8C7"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34F4E7B" w14:textId="16553E97"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Сжиженный газ Север</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4827132" w14:textId="12D2B086"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7207002582</w:t>
            </w:r>
          </w:p>
        </w:tc>
        <w:tc>
          <w:tcPr>
            <w:tcW w:w="2552" w:type="dxa"/>
            <w:tcBorders>
              <w:top w:val="nil"/>
              <w:left w:val="nil"/>
              <w:bottom w:val="single" w:sz="4" w:space="0" w:color="auto"/>
              <w:right w:val="single" w:sz="4" w:space="0" w:color="auto"/>
            </w:tcBorders>
          </w:tcPr>
          <w:p w14:paraId="28397A81" w14:textId="0BD8B852"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4E598F4" w14:textId="401D6953"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6FDC93D" w14:textId="31A6AD64"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11DF1EA" w14:textId="53786F85"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Ивановогоргаз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4D68629" w14:textId="7A7D005E"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3731019771</w:t>
            </w:r>
          </w:p>
        </w:tc>
        <w:tc>
          <w:tcPr>
            <w:tcW w:w="2552" w:type="dxa"/>
            <w:tcBorders>
              <w:top w:val="nil"/>
              <w:left w:val="nil"/>
              <w:bottom w:val="single" w:sz="4" w:space="0" w:color="auto"/>
              <w:right w:val="single" w:sz="4" w:space="0" w:color="auto"/>
            </w:tcBorders>
          </w:tcPr>
          <w:p w14:paraId="435E736A" w14:textId="3C0D16A5"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7F7DEC5" w14:textId="197E7051"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07299C1D" w14:textId="625699A9"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256C559" w14:textId="30B5A160"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Газэнергоинформ</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35DDC5BE" w14:textId="6DCA92E8"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7728696530</w:t>
            </w:r>
          </w:p>
        </w:tc>
        <w:tc>
          <w:tcPr>
            <w:tcW w:w="2552" w:type="dxa"/>
            <w:tcBorders>
              <w:top w:val="nil"/>
              <w:left w:val="nil"/>
              <w:bottom w:val="single" w:sz="4" w:space="0" w:color="auto"/>
              <w:right w:val="single" w:sz="4" w:space="0" w:color="auto"/>
            </w:tcBorders>
          </w:tcPr>
          <w:p w14:paraId="22A79FDB" w14:textId="451ED7B7"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4DCA0C08" w14:textId="13AC5287"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B29EFC1" w14:textId="2F51DB69"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32DF7DD4" w14:textId="1C045B62"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Костромаоблгаз</w:t>
            </w:r>
            <w:proofErr w:type="spellEnd"/>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 </w:t>
            </w:r>
          </w:p>
        </w:tc>
        <w:tc>
          <w:tcPr>
            <w:tcW w:w="1417" w:type="dxa"/>
            <w:tcBorders>
              <w:top w:val="nil"/>
              <w:left w:val="nil"/>
              <w:bottom w:val="single" w:sz="4" w:space="0" w:color="auto"/>
              <w:right w:val="single" w:sz="4" w:space="0" w:color="auto"/>
            </w:tcBorders>
            <w:shd w:val="clear" w:color="auto" w:fill="auto"/>
            <w:hideMark/>
          </w:tcPr>
          <w:p w14:paraId="42EB0921" w14:textId="3FC4BB1C"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4401024750</w:t>
            </w:r>
          </w:p>
        </w:tc>
        <w:tc>
          <w:tcPr>
            <w:tcW w:w="2552" w:type="dxa"/>
            <w:tcBorders>
              <w:top w:val="nil"/>
              <w:left w:val="nil"/>
              <w:bottom w:val="single" w:sz="4" w:space="0" w:color="auto"/>
              <w:right w:val="single" w:sz="4" w:space="0" w:color="auto"/>
            </w:tcBorders>
          </w:tcPr>
          <w:p w14:paraId="54E6C0D6" w14:textId="67D963E5"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2B5B8029" w14:textId="3380A9A2"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B3C6EF7" w14:textId="725B1E03"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3879CE53" w14:textId="5CB6714E"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Газорасчет-1</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33ED22C4" w14:textId="4DE2845F"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6450925504</w:t>
            </w:r>
          </w:p>
        </w:tc>
        <w:tc>
          <w:tcPr>
            <w:tcW w:w="2552" w:type="dxa"/>
            <w:tcBorders>
              <w:top w:val="nil"/>
              <w:left w:val="nil"/>
              <w:bottom w:val="single" w:sz="4" w:space="0" w:color="auto"/>
              <w:right w:val="single" w:sz="4" w:space="0" w:color="auto"/>
            </w:tcBorders>
          </w:tcPr>
          <w:p w14:paraId="69F88829" w14:textId="65910271"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46CFA690" w14:textId="7E8C84B4"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70507F41" w14:textId="2C9B553F"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B2EE310" w14:textId="1D741D29"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Костромской торговый дом Ресурс-МРГ</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30C9BFCB" w14:textId="58B3A2A8"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4401016855</w:t>
            </w:r>
          </w:p>
        </w:tc>
        <w:tc>
          <w:tcPr>
            <w:tcW w:w="2552" w:type="dxa"/>
            <w:tcBorders>
              <w:top w:val="nil"/>
              <w:left w:val="nil"/>
              <w:bottom w:val="single" w:sz="4" w:space="0" w:color="auto"/>
              <w:right w:val="single" w:sz="4" w:space="0" w:color="auto"/>
            </w:tcBorders>
          </w:tcPr>
          <w:p w14:paraId="6FCBD83C" w14:textId="2C3BD40B"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377A9432" w14:textId="7A3376E5"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735B7A8" w14:textId="5E222AFA"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2D37D99" w14:textId="2DE360F2"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Нерехтахлебопродукт</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686410F" w14:textId="41FBF4DA"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4405005195</w:t>
            </w:r>
          </w:p>
        </w:tc>
        <w:tc>
          <w:tcPr>
            <w:tcW w:w="2552" w:type="dxa"/>
            <w:tcBorders>
              <w:top w:val="nil"/>
              <w:left w:val="nil"/>
              <w:bottom w:val="single" w:sz="4" w:space="0" w:color="auto"/>
              <w:right w:val="single" w:sz="4" w:space="0" w:color="auto"/>
            </w:tcBorders>
          </w:tcPr>
          <w:p w14:paraId="23652E32" w14:textId="287ADDE8"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6141DE09" w14:textId="7BAA0981"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74942165" w14:textId="5FD79189"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1D21AB9" w14:textId="3F3518BD"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Уралгазсервис</w:t>
            </w:r>
            <w:proofErr w:type="spellEnd"/>
            <w:r w:rsidRPr="00826CF3">
              <w:rPr>
                <w:rFonts w:ascii="Times New Roman" w:eastAsia="Times New Roman" w:hAnsi="Times New Roman" w:cs="Times New Roman"/>
                <w:color w:val="000000"/>
                <w:lang w:eastAsia="ru-RU"/>
              </w:rPr>
              <w:t>-Монтаж</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4580EF0" w14:textId="19BC5669"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5905245510</w:t>
            </w:r>
          </w:p>
        </w:tc>
        <w:tc>
          <w:tcPr>
            <w:tcW w:w="2552" w:type="dxa"/>
            <w:tcBorders>
              <w:top w:val="nil"/>
              <w:left w:val="nil"/>
              <w:bottom w:val="single" w:sz="4" w:space="0" w:color="auto"/>
              <w:right w:val="single" w:sz="4" w:space="0" w:color="auto"/>
            </w:tcBorders>
          </w:tcPr>
          <w:p w14:paraId="453B95CB" w14:textId="6CCE894D"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7C10C821" w14:textId="19EE775F"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6EFD8BC" w14:textId="6BF71101"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2A5A797E" w14:textId="5E182D3B"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Челгазтранс</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6BF39E67" w14:textId="196166A4"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7451209167</w:t>
            </w:r>
          </w:p>
        </w:tc>
        <w:tc>
          <w:tcPr>
            <w:tcW w:w="2552" w:type="dxa"/>
            <w:tcBorders>
              <w:top w:val="nil"/>
              <w:left w:val="nil"/>
              <w:bottom w:val="single" w:sz="4" w:space="0" w:color="auto"/>
              <w:right w:val="single" w:sz="4" w:space="0" w:color="auto"/>
            </w:tcBorders>
          </w:tcPr>
          <w:p w14:paraId="6C663D31" w14:textId="386C1BA6"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63E0FA2E" w14:textId="29467E28"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ADA9DCA" w14:textId="00544436"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1FE41558" w14:textId="643835D3"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Подземметаллозащита</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0C1384F9" w14:textId="71327D03"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0106002061</w:t>
            </w:r>
          </w:p>
        </w:tc>
        <w:tc>
          <w:tcPr>
            <w:tcW w:w="2552" w:type="dxa"/>
            <w:tcBorders>
              <w:top w:val="nil"/>
              <w:left w:val="nil"/>
              <w:bottom w:val="single" w:sz="4" w:space="0" w:color="auto"/>
              <w:right w:val="single" w:sz="4" w:space="0" w:color="auto"/>
            </w:tcBorders>
          </w:tcPr>
          <w:p w14:paraId="10629A07" w14:textId="526CCB09"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2F91F0A" w14:textId="31BBBBB0"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48EA999E" w14:textId="3BC96DDC"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B14133E" w14:textId="5DBAE1CE"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ГазТрансКом</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C333159" w14:textId="567E8C10"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5407061253</w:t>
            </w:r>
          </w:p>
        </w:tc>
        <w:tc>
          <w:tcPr>
            <w:tcW w:w="2552" w:type="dxa"/>
            <w:tcBorders>
              <w:top w:val="nil"/>
              <w:left w:val="nil"/>
              <w:bottom w:val="single" w:sz="4" w:space="0" w:color="auto"/>
              <w:right w:val="single" w:sz="4" w:space="0" w:color="auto"/>
            </w:tcBorders>
          </w:tcPr>
          <w:p w14:paraId="0A1C0ACF" w14:textId="0B633356"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E40469C" w14:textId="70D75FB1"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A289847" w14:textId="39886B23"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4266A6DF" w14:textId="465EA80E"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Инвест</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71C92FF" w14:textId="7FC43030"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7802494981</w:t>
            </w:r>
          </w:p>
        </w:tc>
        <w:tc>
          <w:tcPr>
            <w:tcW w:w="2552" w:type="dxa"/>
            <w:tcBorders>
              <w:top w:val="nil"/>
              <w:left w:val="nil"/>
              <w:bottom w:val="single" w:sz="4" w:space="0" w:color="auto"/>
              <w:right w:val="single" w:sz="4" w:space="0" w:color="auto"/>
            </w:tcBorders>
          </w:tcPr>
          <w:p w14:paraId="117F07DC" w14:textId="7A110FB6"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9A086A3" w14:textId="515D2E74"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2E19FD2" w14:textId="4182FA40"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44BD0A43" w14:textId="3E973798"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ГазИнвест-1</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33F976A" w14:textId="67D95228"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7802769643</w:t>
            </w:r>
          </w:p>
        </w:tc>
        <w:tc>
          <w:tcPr>
            <w:tcW w:w="2552" w:type="dxa"/>
            <w:tcBorders>
              <w:top w:val="nil"/>
              <w:left w:val="nil"/>
              <w:bottom w:val="single" w:sz="4" w:space="0" w:color="auto"/>
              <w:right w:val="single" w:sz="4" w:space="0" w:color="auto"/>
            </w:tcBorders>
          </w:tcPr>
          <w:p w14:paraId="7ECC066E" w14:textId="12881CB2"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2DED1D1" w14:textId="741FB88C"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7E59FFD7" w14:textId="58C74F9A"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DB8D922" w14:textId="521D1DD9"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ГазИнвест-4</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76EDB46" w14:textId="6756FADC"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7802769675</w:t>
            </w:r>
          </w:p>
        </w:tc>
        <w:tc>
          <w:tcPr>
            <w:tcW w:w="2552" w:type="dxa"/>
            <w:tcBorders>
              <w:top w:val="nil"/>
              <w:left w:val="nil"/>
              <w:bottom w:val="single" w:sz="4" w:space="0" w:color="auto"/>
              <w:right w:val="single" w:sz="4" w:space="0" w:color="auto"/>
            </w:tcBorders>
          </w:tcPr>
          <w:p w14:paraId="7FF7C62C" w14:textId="3FB6C0E7"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088E644C" w14:textId="5F7A74CD"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0923FA0C" w14:textId="7145A56D"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443C5DE6" w14:textId="7B1E7D7A"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Владикавказгоргаз</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5AEB1B97" w14:textId="2D00E458"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1501000934</w:t>
            </w:r>
          </w:p>
        </w:tc>
        <w:tc>
          <w:tcPr>
            <w:tcW w:w="2552" w:type="dxa"/>
            <w:tcBorders>
              <w:top w:val="nil"/>
              <w:left w:val="nil"/>
              <w:bottom w:val="single" w:sz="4" w:space="0" w:color="auto"/>
              <w:right w:val="single" w:sz="4" w:space="0" w:color="auto"/>
            </w:tcBorders>
          </w:tcPr>
          <w:p w14:paraId="77DFCF2F" w14:textId="3A405449"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4C6FBF16" w14:textId="601C41CC"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9AA756D" w14:textId="17E848AD"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B67AAD0" w14:textId="23780949"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Челгаз-Промэксплуатация</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5310F40F" w14:textId="6643F651"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7450033175</w:t>
            </w:r>
          </w:p>
        </w:tc>
        <w:tc>
          <w:tcPr>
            <w:tcW w:w="2552" w:type="dxa"/>
            <w:tcBorders>
              <w:top w:val="nil"/>
              <w:left w:val="nil"/>
              <w:bottom w:val="single" w:sz="4" w:space="0" w:color="auto"/>
              <w:right w:val="single" w:sz="4" w:space="0" w:color="auto"/>
            </w:tcBorders>
          </w:tcPr>
          <w:p w14:paraId="3715158A" w14:textId="610D336B"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5A0DAED6" w14:textId="3EE80E39"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76028E73" w14:textId="4538D4E9"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B1FBB5A" w14:textId="3286FE2B"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Петербург-Инвест</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6B6342FC" w14:textId="2BEC6348"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7838425572</w:t>
            </w:r>
          </w:p>
        </w:tc>
        <w:tc>
          <w:tcPr>
            <w:tcW w:w="2552" w:type="dxa"/>
            <w:tcBorders>
              <w:top w:val="nil"/>
              <w:left w:val="nil"/>
              <w:bottom w:val="single" w:sz="4" w:space="0" w:color="auto"/>
              <w:right w:val="single" w:sz="4" w:space="0" w:color="auto"/>
            </w:tcBorders>
          </w:tcPr>
          <w:p w14:paraId="6776784C" w14:textId="4282FFBF"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1DDD0E05" w14:textId="46F1E269"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9F93A28" w14:textId="304CD419"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4938F862" w14:textId="112F1D0C"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Газраспредсеть</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99D9800" w14:textId="4F874A07"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7727580438</w:t>
            </w:r>
          </w:p>
        </w:tc>
        <w:tc>
          <w:tcPr>
            <w:tcW w:w="2552" w:type="dxa"/>
            <w:tcBorders>
              <w:top w:val="nil"/>
              <w:left w:val="nil"/>
              <w:bottom w:val="single" w:sz="4" w:space="0" w:color="auto"/>
              <w:right w:val="single" w:sz="4" w:space="0" w:color="auto"/>
            </w:tcBorders>
          </w:tcPr>
          <w:p w14:paraId="4887B813" w14:textId="52DD5BDC"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70527867" w14:textId="19AD9A41"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446F9D5F" w14:textId="0E719AAD"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08F53143" w14:textId="3830C872"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АО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Оптима</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416F9275" w14:textId="0BC1DFC3"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7714515008</w:t>
            </w:r>
          </w:p>
        </w:tc>
        <w:tc>
          <w:tcPr>
            <w:tcW w:w="2552" w:type="dxa"/>
            <w:tcBorders>
              <w:top w:val="nil"/>
              <w:left w:val="nil"/>
              <w:bottom w:val="single" w:sz="4" w:space="0" w:color="auto"/>
              <w:right w:val="single" w:sz="4" w:space="0" w:color="auto"/>
            </w:tcBorders>
          </w:tcPr>
          <w:p w14:paraId="340371ED" w14:textId="2A90D657"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0DA406D8" w14:textId="0336616D"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6E208D2" w14:textId="37479F49"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48792E70" w14:textId="1EA6722D"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НижегородЭнергоГазРасчет</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6BF769D5" w14:textId="731F4699"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5260098565</w:t>
            </w:r>
          </w:p>
        </w:tc>
        <w:tc>
          <w:tcPr>
            <w:tcW w:w="2552" w:type="dxa"/>
            <w:tcBorders>
              <w:top w:val="nil"/>
              <w:left w:val="nil"/>
              <w:bottom w:val="single" w:sz="4" w:space="0" w:color="auto"/>
              <w:right w:val="single" w:sz="4" w:space="0" w:color="auto"/>
            </w:tcBorders>
          </w:tcPr>
          <w:p w14:paraId="58443B48" w14:textId="4A80D70A"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40B0BDA7" w14:textId="4CA32B33"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68A746B0" w14:textId="51B69573"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744FACF2" w14:textId="04E6AE2C"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ПАО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Газпром</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FAAA60B" w14:textId="019654B4"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7736050003</w:t>
            </w:r>
          </w:p>
        </w:tc>
        <w:tc>
          <w:tcPr>
            <w:tcW w:w="2552" w:type="dxa"/>
            <w:tcBorders>
              <w:top w:val="nil"/>
              <w:left w:val="nil"/>
              <w:bottom w:val="single" w:sz="4" w:space="0" w:color="auto"/>
              <w:right w:val="single" w:sz="4" w:space="0" w:color="auto"/>
            </w:tcBorders>
          </w:tcPr>
          <w:p w14:paraId="2ABD1F8A" w14:textId="193B02F0"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3187BCB5" w14:textId="346FCD12"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7687859" w14:textId="64904620"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DDDCF83" w14:textId="3C5A62B9"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 xml:space="preserve">Газпром </w:t>
            </w:r>
            <w:proofErr w:type="spellStart"/>
            <w:r w:rsidRPr="00826CF3">
              <w:rPr>
                <w:rFonts w:ascii="Times New Roman" w:eastAsia="Times New Roman" w:hAnsi="Times New Roman" w:cs="Times New Roman"/>
                <w:color w:val="000000"/>
                <w:lang w:eastAsia="ru-RU"/>
              </w:rPr>
              <w:t>теплоэнерго</w:t>
            </w:r>
            <w:proofErr w:type="spellEnd"/>
            <w:r w:rsidRPr="00826CF3">
              <w:rPr>
                <w:rFonts w:ascii="Times New Roman" w:eastAsia="Times New Roman" w:hAnsi="Times New Roman" w:cs="Times New Roman"/>
                <w:color w:val="000000"/>
                <w:lang w:eastAsia="ru-RU"/>
              </w:rPr>
              <w:t xml:space="preserve"> Северо-Запад</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216EC4FC" w14:textId="4259AFC3"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7839108015</w:t>
            </w:r>
          </w:p>
        </w:tc>
        <w:tc>
          <w:tcPr>
            <w:tcW w:w="2552" w:type="dxa"/>
            <w:tcBorders>
              <w:top w:val="nil"/>
              <w:left w:val="nil"/>
              <w:bottom w:val="single" w:sz="4" w:space="0" w:color="auto"/>
              <w:right w:val="single" w:sz="4" w:space="0" w:color="auto"/>
            </w:tcBorders>
          </w:tcPr>
          <w:p w14:paraId="401B0082" w14:textId="17792A69"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35ECE3AE" w14:textId="66EF5450"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F5F3855" w14:textId="0DDF224E"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4300E0C8" w14:textId="3C78E617"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ГИП эксплуатация</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3BC3293" w14:textId="18768D5A"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4705078349</w:t>
            </w:r>
          </w:p>
        </w:tc>
        <w:tc>
          <w:tcPr>
            <w:tcW w:w="2552" w:type="dxa"/>
            <w:tcBorders>
              <w:top w:val="nil"/>
              <w:left w:val="nil"/>
              <w:bottom w:val="single" w:sz="4" w:space="0" w:color="auto"/>
              <w:right w:val="single" w:sz="4" w:space="0" w:color="auto"/>
            </w:tcBorders>
          </w:tcPr>
          <w:p w14:paraId="06828025" w14:textId="64C6760E"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31643B7D" w14:textId="577AC150"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BE75F7A" w14:textId="4433B44C"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5646C048" w14:textId="2AA43227"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r w:rsidRPr="00826CF3">
              <w:rPr>
                <w:rFonts w:ascii="Times New Roman" w:eastAsia="Times New Roman" w:hAnsi="Times New Roman" w:cs="Times New Roman"/>
                <w:color w:val="000000"/>
                <w:lang w:eastAsia="ru-RU"/>
              </w:rPr>
              <w:t>ГЭС Пермь</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734B78BF" w14:textId="444F1562"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5906156140</w:t>
            </w:r>
          </w:p>
        </w:tc>
        <w:tc>
          <w:tcPr>
            <w:tcW w:w="2552" w:type="dxa"/>
            <w:tcBorders>
              <w:top w:val="nil"/>
              <w:left w:val="nil"/>
              <w:bottom w:val="single" w:sz="4" w:space="0" w:color="auto"/>
              <w:right w:val="single" w:sz="4" w:space="0" w:color="auto"/>
            </w:tcBorders>
          </w:tcPr>
          <w:p w14:paraId="1B570AE8" w14:textId="56752607"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r w:rsidR="00EB623E" w:rsidRPr="00826CF3" w14:paraId="07E14130" w14:textId="754A2EE2" w:rsidTr="00703E3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14:paraId="6D4AE6E0" w14:textId="0E9896A9" w:rsidR="00EB623E" w:rsidRPr="00703E3C" w:rsidRDefault="00EB623E" w:rsidP="00703E3C">
            <w:pPr>
              <w:pStyle w:val="afff2"/>
              <w:numPr>
                <w:ilvl w:val="0"/>
                <w:numId w:val="18"/>
              </w:numPr>
              <w:spacing w:after="0" w:line="240" w:lineRule="auto"/>
              <w:ind w:left="49" w:hanging="77"/>
              <w:jc w:val="right"/>
              <w:rPr>
                <w:rFonts w:ascii="Times New Roman" w:eastAsia="Times New Roman" w:hAnsi="Times New Roman"/>
                <w:b/>
                <w:bCs/>
                <w:color w:val="000000"/>
                <w:lang w:eastAsia="ru-RU"/>
              </w:rPr>
            </w:pPr>
          </w:p>
        </w:tc>
        <w:tc>
          <w:tcPr>
            <w:tcW w:w="5529" w:type="dxa"/>
            <w:tcBorders>
              <w:top w:val="nil"/>
              <w:left w:val="nil"/>
              <w:bottom w:val="single" w:sz="4" w:space="0" w:color="auto"/>
              <w:right w:val="single" w:sz="4" w:space="0" w:color="auto"/>
            </w:tcBorders>
            <w:shd w:val="clear" w:color="auto" w:fill="auto"/>
            <w:hideMark/>
          </w:tcPr>
          <w:p w14:paraId="6D880F9D" w14:textId="54A3366C" w:rsidR="00EB623E" w:rsidRPr="00826CF3" w:rsidRDefault="00EB623E" w:rsidP="00826CF3">
            <w:pPr>
              <w:spacing w:after="0" w:line="240" w:lineRule="auto"/>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 xml:space="preserve">ООО </w:t>
            </w:r>
            <w:r>
              <w:rPr>
                <w:rFonts w:ascii="Times New Roman" w:eastAsia="Times New Roman" w:hAnsi="Times New Roman" w:cs="Times New Roman"/>
                <w:color w:val="000000"/>
                <w:lang w:eastAsia="ru-RU"/>
              </w:rPr>
              <w:t>«</w:t>
            </w:r>
            <w:proofErr w:type="spellStart"/>
            <w:r w:rsidRPr="00826CF3">
              <w:rPr>
                <w:rFonts w:ascii="Times New Roman" w:eastAsia="Times New Roman" w:hAnsi="Times New Roman" w:cs="Times New Roman"/>
                <w:color w:val="000000"/>
                <w:lang w:eastAsia="ru-RU"/>
              </w:rPr>
              <w:t>ГазификацияСпецПроект</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14:paraId="17CBFE23" w14:textId="379A5EEB" w:rsidR="00EB623E" w:rsidRPr="00826CF3" w:rsidRDefault="00EB623E" w:rsidP="000847C3">
            <w:pPr>
              <w:spacing w:after="0" w:line="240" w:lineRule="auto"/>
              <w:jc w:val="center"/>
              <w:rPr>
                <w:rFonts w:ascii="Times New Roman" w:eastAsia="Times New Roman" w:hAnsi="Times New Roman" w:cs="Times New Roman"/>
                <w:color w:val="000000"/>
                <w:lang w:eastAsia="ru-RU"/>
              </w:rPr>
            </w:pPr>
            <w:r w:rsidRPr="00826CF3">
              <w:rPr>
                <w:rFonts w:ascii="Times New Roman" w:eastAsia="Times New Roman" w:hAnsi="Times New Roman" w:cs="Times New Roman"/>
                <w:color w:val="000000"/>
                <w:lang w:eastAsia="ru-RU"/>
              </w:rPr>
              <w:t>7802614946</w:t>
            </w:r>
          </w:p>
        </w:tc>
        <w:tc>
          <w:tcPr>
            <w:tcW w:w="2552" w:type="dxa"/>
            <w:tcBorders>
              <w:top w:val="nil"/>
              <w:left w:val="nil"/>
              <w:bottom w:val="single" w:sz="4" w:space="0" w:color="auto"/>
              <w:right w:val="single" w:sz="4" w:space="0" w:color="auto"/>
            </w:tcBorders>
          </w:tcPr>
          <w:p w14:paraId="39F594AE" w14:textId="397FD7D3" w:rsidR="00EB623E" w:rsidRPr="00826CF3" w:rsidRDefault="00EB623E" w:rsidP="00826C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пп.3,п.2,ст.105.1 НК РФ</w:t>
            </w:r>
          </w:p>
        </w:tc>
      </w:tr>
    </w:tbl>
    <w:p w14:paraId="3444F42F" w14:textId="77777777" w:rsidR="00B06500" w:rsidRPr="00943AC2" w:rsidRDefault="00B06500" w:rsidP="00943AC2">
      <w:pPr>
        <w:pStyle w:val="27"/>
        <w:shd w:val="clear" w:color="auto" w:fill="FFFFFF"/>
        <w:spacing w:before="120" w:after="0"/>
        <w:ind w:firstLine="709"/>
        <w:jc w:val="both"/>
        <w:rPr>
          <w:sz w:val="28"/>
          <w:szCs w:val="28"/>
        </w:rPr>
      </w:pPr>
    </w:p>
    <w:sectPr w:rsidR="00B06500" w:rsidRPr="00943AC2" w:rsidSect="000847C3">
      <w:pgSz w:w="11906" w:h="16838"/>
      <w:pgMar w:top="1134" w:right="424"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16660" w14:textId="77777777" w:rsidR="00C774F6" w:rsidRDefault="00C774F6" w:rsidP="00AC5943">
      <w:pPr>
        <w:spacing w:after="0" w:line="240" w:lineRule="auto"/>
      </w:pPr>
      <w:r>
        <w:separator/>
      </w:r>
    </w:p>
  </w:endnote>
  <w:endnote w:type="continuationSeparator" w:id="0">
    <w:p w14:paraId="562333EC" w14:textId="77777777" w:rsidR="00C774F6" w:rsidRDefault="00C774F6" w:rsidP="00AC5943">
      <w:pPr>
        <w:spacing w:after="0" w:line="240" w:lineRule="auto"/>
      </w:pPr>
      <w:r>
        <w:continuationSeparator/>
      </w:r>
    </w:p>
  </w:endnote>
  <w:endnote w:type="continuationNotice" w:id="1">
    <w:p w14:paraId="508ACE85" w14:textId="77777777" w:rsidR="00C774F6" w:rsidRDefault="00C77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Lucida Console"/>
    <w:panose1 w:val="00000000000000000000"/>
    <w:charset w:val="CC"/>
    <w:family w:val="modern"/>
    <w:notTrueType/>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DBA58" w14:textId="77777777" w:rsidR="00C774F6" w:rsidRDefault="00C774F6" w:rsidP="00AC5943">
      <w:pPr>
        <w:spacing w:after="0" w:line="240" w:lineRule="auto"/>
      </w:pPr>
      <w:r>
        <w:separator/>
      </w:r>
    </w:p>
  </w:footnote>
  <w:footnote w:type="continuationSeparator" w:id="0">
    <w:p w14:paraId="52A12F2F" w14:textId="77777777" w:rsidR="00C774F6" w:rsidRDefault="00C774F6" w:rsidP="00AC5943">
      <w:pPr>
        <w:spacing w:after="0" w:line="240" w:lineRule="auto"/>
      </w:pPr>
      <w:r>
        <w:continuationSeparator/>
      </w:r>
    </w:p>
  </w:footnote>
  <w:footnote w:type="continuationNotice" w:id="1">
    <w:p w14:paraId="54EA700B" w14:textId="77777777" w:rsidR="00C774F6" w:rsidRDefault="00C774F6">
      <w:pPr>
        <w:spacing w:after="0" w:line="240" w:lineRule="auto"/>
      </w:pPr>
    </w:p>
  </w:footnote>
  <w:footnote w:id="2">
    <w:p w14:paraId="5E522694" w14:textId="257CCA09" w:rsidR="00EB623E" w:rsidRDefault="00EB623E" w:rsidP="00EA4A34">
      <w:pPr>
        <w:pStyle w:val="af"/>
        <w:jc w:val="both"/>
      </w:pPr>
      <w:r>
        <w:rPr>
          <w:rStyle w:val="af1"/>
        </w:rPr>
        <w:footnoteRef/>
      </w:r>
      <w:r>
        <w:t xml:space="preserve"> Данное условие подлежит выполнению Заказчиком, если он обязан осуществлять закупки с применением Постановления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14:paraId="4BE2614A" w14:textId="22F0A761" w:rsidR="00EB623E" w:rsidRDefault="00EB623E" w:rsidP="003418C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78A4">
        <w:rPr>
          <w:rStyle w:val="af1"/>
          <w:rFonts w:ascii="Times New Roman" w:hAnsi="Times New Roman"/>
          <w:sz w:val="24"/>
          <w:szCs w:val="24"/>
        </w:rPr>
        <w:footnoteRef/>
      </w:r>
      <w:r>
        <w:rPr>
          <w:rFonts w:ascii="Times New Roman" w:hAnsi="Times New Roman" w:cs="Times New Roman"/>
          <w:sz w:val="24"/>
          <w:szCs w:val="24"/>
        </w:rPr>
        <w:t> Порядок размещения информации о закупке в единой информационной системе устанавливается Правительством Российской Федерации.</w:t>
      </w:r>
    </w:p>
  </w:footnote>
  <w:footnote w:id="4">
    <w:p w14:paraId="053953F1" w14:textId="378E4B77" w:rsidR="00EB623E" w:rsidRDefault="00EB623E" w:rsidP="003418C8">
      <w:pPr>
        <w:pStyle w:val="af"/>
        <w:rPr>
          <w:sz w:val="24"/>
          <w:szCs w:val="24"/>
        </w:rPr>
      </w:pPr>
      <w:r>
        <w:rPr>
          <w:sz w:val="24"/>
          <w:szCs w:val="24"/>
        </w:rPr>
        <w:t xml:space="preserve"> </w:t>
      </w:r>
      <w:r>
        <w:rPr>
          <w:rStyle w:val="af1"/>
          <w:sz w:val="24"/>
          <w:szCs w:val="24"/>
        </w:rPr>
        <w:footnoteRef/>
      </w:r>
      <w:r>
        <w:rPr>
          <w:sz w:val="24"/>
          <w:szCs w:val="24"/>
        </w:rPr>
        <w:t> Определяется Организатором.</w:t>
      </w:r>
    </w:p>
  </w:footnote>
  <w:footnote w:id="5">
    <w:p w14:paraId="0355F0D6" w14:textId="22D42AE5" w:rsidR="00EB623E" w:rsidRDefault="00EB623E" w:rsidP="003418C8">
      <w:pPr>
        <w:pStyle w:val="af"/>
        <w:jc w:val="both"/>
        <w:rPr>
          <w:sz w:val="24"/>
          <w:szCs w:val="24"/>
        </w:rPr>
      </w:pPr>
      <w:r>
        <w:rPr>
          <w:sz w:val="24"/>
          <w:szCs w:val="24"/>
        </w:rPr>
        <w:t xml:space="preserve"> </w:t>
      </w:r>
      <w:r>
        <w:rPr>
          <w:rStyle w:val="af1"/>
          <w:sz w:val="24"/>
          <w:szCs w:val="24"/>
        </w:rPr>
        <w:footnoteRef/>
      </w:r>
      <w:r>
        <w:rPr>
          <w:sz w:val="24"/>
          <w:szCs w:val="24"/>
        </w:rPr>
        <w:t> Перечень документов устанавливается Организатором и размещается на сайте Заказчика в сети Интернет.</w:t>
      </w:r>
    </w:p>
  </w:footnote>
  <w:footnote w:id="6">
    <w:p w14:paraId="15C77846" w14:textId="58196BFC" w:rsidR="00EB623E" w:rsidRDefault="00EB623E" w:rsidP="003418C8">
      <w:pPr>
        <w:pStyle w:val="af"/>
        <w:jc w:val="both"/>
        <w:rPr>
          <w:sz w:val="24"/>
          <w:szCs w:val="24"/>
        </w:rPr>
      </w:pPr>
      <w:r>
        <w:rPr>
          <w:sz w:val="24"/>
          <w:szCs w:val="24"/>
        </w:rPr>
        <w:t xml:space="preserve"> </w:t>
      </w:r>
      <w:r>
        <w:rPr>
          <w:rStyle w:val="af1"/>
          <w:sz w:val="24"/>
          <w:szCs w:val="24"/>
        </w:rPr>
        <w:footnoteRef/>
      </w:r>
      <w:r>
        <w:rPr>
          <w:sz w:val="24"/>
          <w:szCs w:val="24"/>
        </w:rPr>
        <w:t xml:space="preserve"> При определении формы закупок должны учитываться требования постановления Правительства Российской Федерации от 21 июня 2012 г. № 616 «Об утверждении перечня товаров, работ, услуг, закупки которых проводятся в электронной форме». </w:t>
      </w:r>
    </w:p>
  </w:footnote>
  <w:footnote w:id="7">
    <w:p w14:paraId="3A07C7C8" w14:textId="4ECDE9BF" w:rsidR="00EB623E" w:rsidRDefault="00EB623E" w:rsidP="00EA4A34">
      <w:pPr>
        <w:pStyle w:val="af"/>
        <w:jc w:val="both"/>
      </w:pPr>
      <w:r>
        <w:rPr>
          <w:rStyle w:val="af1"/>
        </w:rPr>
        <w:footnoteRef/>
      </w:r>
      <w:r>
        <w:t xml:space="preserve"> Данное требование подлежит выполнению Заказчиком, если он обязан осуществлять закупки с применением Постановления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8">
    <w:p w14:paraId="048F943B" w14:textId="12B2E86A" w:rsidR="00EB623E" w:rsidRDefault="00EB623E" w:rsidP="00F96FEF">
      <w:pPr>
        <w:pStyle w:val="af"/>
        <w:jc w:val="both"/>
      </w:pPr>
      <w:r>
        <w:rPr>
          <w:rStyle w:val="af1"/>
        </w:rPr>
        <w:footnoteRef/>
      </w:r>
      <w:r>
        <w:t xml:space="preserve"> Данное требование подлежит выполнению Заказчиком, если он обязан осуществлять закупки с применением Постановления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9">
    <w:p w14:paraId="0169AB9C" w14:textId="4A8E7803" w:rsidR="00EB623E" w:rsidRDefault="00EB623E" w:rsidP="000B4458">
      <w:pPr>
        <w:pStyle w:val="af"/>
        <w:jc w:val="both"/>
      </w:pPr>
      <w:r>
        <w:rPr>
          <w:rStyle w:val="af1"/>
        </w:rPr>
        <w:footnoteRef/>
      </w:r>
      <w:r>
        <w:t xml:space="preserve"> Данный раздел подлежит применению Заказчиком, если он обязан осуществлять закупки с применением Постановления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0">
    <w:p w14:paraId="03A80DB4" w14:textId="7FCAC49D" w:rsidR="00EB623E" w:rsidRDefault="00EB623E" w:rsidP="00F96FEF">
      <w:pPr>
        <w:pStyle w:val="af"/>
        <w:jc w:val="both"/>
      </w:pPr>
      <w:r>
        <w:rPr>
          <w:rStyle w:val="af1"/>
        </w:rPr>
        <w:footnoteRef/>
      </w:r>
      <w:r>
        <w:t xml:space="preserve"> Данный раздел подлежит применению Заказчиком, если он обязан осуществлять закупки с применением Постановления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1">
    <w:p w14:paraId="1228B22A" w14:textId="435770D1" w:rsidR="00EB623E" w:rsidRDefault="00EB623E" w:rsidP="00F96FEF">
      <w:pPr>
        <w:pStyle w:val="af"/>
        <w:jc w:val="both"/>
      </w:pPr>
      <w:r>
        <w:rPr>
          <w:rStyle w:val="af1"/>
        </w:rPr>
        <w:footnoteRef/>
      </w:r>
      <w:r>
        <w:t xml:space="preserve"> Данный раздел подлежит применению Заказчиком, если он обязан осуществлять закупки с применением Постановления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2">
    <w:p w14:paraId="7B8D9D27" w14:textId="46ACE669" w:rsidR="00EB623E" w:rsidRDefault="00EB623E" w:rsidP="00F96FEF">
      <w:pPr>
        <w:pStyle w:val="af"/>
        <w:jc w:val="both"/>
      </w:pPr>
      <w:r>
        <w:rPr>
          <w:rStyle w:val="af1"/>
        </w:rPr>
        <w:footnoteRef/>
      </w:r>
      <w:r>
        <w:t xml:space="preserve"> Данный раздел подлежит применению Заказчиком, если он обязан осуществлять закупки с применением Постановления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3">
    <w:p w14:paraId="37BFD8A3" w14:textId="62BB3381" w:rsidR="00EB623E" w:rsidRDefault="00EB623E" w:rsidP="00F96FEF">
      <w:pPr>
        <w:pStyle w:val="af"/>
        <w:jc w:val="both"/>
      </w:pPr>
      <w:r>
        <w:rPr>
          <w:rStyle w:val="af1"/>
        </w:rPr>
        <w:footnoteRef/>
      </w:r>
      <w:r>
        <w:t xml:space="preserve"> Данный раздел подлежит применению Заказчиком, если он обязан осуществлять закупки с применением Постановления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10374CEA" w14:textId="16DEDCBE" w:rsidR="00EB623E" w:rsidRDefault="00EB623E" w:rsidP="0069617B">
      <w:pPr>
        <w:pStyle w:val="af"/>
        <w:jc w:val="both"/>
        <w:rPr>
          <w:sz w:val="24"/>
          <w:szCs w:val="24"/>
        </w:rPr>
      </w:pPr>
      <w:r>
        <w:rPr>
          <w:sz w:val="24"/>
          <w:szCs w:val="24"/>
        </w:rPr>
        <w:t xml:space="preserve"> </w:t>
      </w:r>
      <w:r>
        <w:rPr>
          <w:rStyle w:val="af1"/>
          <w:sz w:val="24"/>
          <w:szCs w:val="24"/>
        </w:rPr>
        <w:footnoteRef/>
      </w:r>
      <w:r>
        <w:rPr>
          <w:sz w:val="24"/>
          <w:szCs w:val="24"/>
        </w:rPr>
        <w:t xml:space="preserve"> Требования пункта 13.11.2</w:t>
      </w:r>
      <w:r w:rsidRPr="00DC6A7E">
        <w:rPr>
          <w:sz w:val="24"/>
          <w:szCs w:val="24"/>
        </w:rPr>
        <w:t xml:space="preserve"> </w:t>
      </w:r>
      <w:r>
        <w:rPr>
          <w:sz w:val="24"/>
          <w:szCs w:val="24"/>
        </w:rPr>
        <w:t xml:space="preserve">настоящего Положения </w:t>
      </w:r>
      <w:r w:rsidRPr="00DC6A7E">
        <w:rPr>
          <w:sz w:val="24"/>
          <w:szCs w:val="24"/>
        </w:rPr>
        <w:t xml:space="preserve">применяются ко всем договорам, в том числе договорам, заключаемым по результатам </w:t>
      </w:r>
      <w:r w:rsidRPr="00F67D9E">
        <w:rPr>
          <w:sz w:val="24"/>
          <w:szCs w:val="24"/>
        </w:rPr>
        <w:t>маркетинговых исследований</w:t>
      </w:r>
      <w:r w:rsidRPr="00DC6A7E">
        <w:rPr>
          <w:sz w:val="24"/>
          <w:szCs w:val="24"/>
        </w:rPr>
        <w:t xml:space="preserve">, проведенных с особенностями, установленными в </w:t>
      </w:r>
      <w:r w:rsidRPr="00947252">
        <w:rPr>
          <w:sz w:val="24"/>
          <w:szCs w:val="24"/>
        </w:rPr>
        <w:t xml:space="preserve">разделах </w:t>
      </w:r>
      <w:r>
        <w:rPr>
          <w:sz w:val="24"/>
          <w:szCs w:val="24"/>
        </w:rPr>
        <w:t>17</w:t>
      </w:r>
      <w:r w:rsidRPr="00947252">
        <w:rPr>
          <w:sz w:val="24"/>
          <w:szCs w:val="24"/>
        </w:rPr>
        <w:t xml:space="preserve"> и 1</w:t>
      </w:r>
      <w:r>
        <w:rPr>
          <w:sz w:val="24"/>
          <w:szCs w:val="24"/>
        </w:rPr>
        <w:t>8 настоящего Положения.</w:t>
      </w:r>
    </w:p>
  </w:footnote>
  <w:footnote w:id="15">
    <w:p w14:paraId="4751AD90" w14:textId="0CC824E5" w:rsidR="00EB623E" w:rsidRDefault="00EB623E" w:rsidP="000D19D5">
      <w:pPr>
        <w:pStyle w:val="af"/>
        <w:jc w:val="both"/>
      </w:pPr>
      <w:r>
        <w:rPr>
          <w:rStyle w:val="af1"/>
        </w:rPr>
        <w:footnoteRef/>
      </w:r>
      <w:r>
        <w:t xml:space="preserve"> Данный раздел подлежит применению Заказчиком, если он обязан осуществлять закупки с применением Постановления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6">
    <w:p w14:paraId="2C6A351F" w14:textId="6E9F0F32" w:rsidR="00EB623E" w:rsidRDefault="00EB623E" w:rsidP="006557CD">
      <w:pPr>
        <w:pStyle w:val="af"/>
        <w:jc w:val="both"/>
        <w:rPr>
          <w:sz w:val="24"/>
          <w:szCs w:val="24"/>
        </w:rPr>
      </w:pPr>
      <w:r>
        <w:rPr>
          <w:sz w:val="24"/>
          <w:szCs w:val="24"/>
        </w:rPr>
        <w:t xml:space="preserve"> </w:t>
      </w:r>
      <w:r>
        <w:rPr>
          <w:rStyle w:val="af1"/>
          <w:sz w:val="24"/>
          <w:szCs w:val="24"/>
        </w:rPr>
        <w:footnoteRef/>
      </w:r>
      <w:r>
        <w:rPr>
          <w:sz w:val="24"/>
          <w:szCs w:val="24"/>
        </w:rPr>
        <w:t> Раздел </w:t>
      </w:r>
      <w:r>
        <w:rPr>
          <w:sz w:val="24"/>
          <w:szCs w:val="24"/>
        </w:rPr>
        <w:fldChar w:fldCharType="begin"/>
      </w:r>
      <w:r>
        <w:rPr>
          <w:sz w:val="24"/>
          <w:szCs w:val="24"/>
        </w:rPr>
        <w:instrText xml:space="preserve"> REF _Ref436312283 \r \h  \* MERGEFORMAT </w:instrText>
      </w:r>
      <w:r>
        <w:rPr>
          <w:sz w:val="24"/>
          <w:szCs w:val="24"/>
        </w:rPr>
      </w:r>
      <w:r>
        <w:rPr>
          <w:sz w:val="24"/>
          <w:szCs w:val="24"/>
        </w:rPr>
        <w:fldChar w:fldCharType="separate"/>
      </w:r>
      <w:r w:rsidR="00CF5B94">
        <w:rPr>
          <w:sz w:val="24"/>
          <w:szCs w:val="24"/>
        </w:rPr>
        <w:t>17</w:t>
      </w:r>
      <w:r>
        <w:rPr>
          <w:sz w:val="24"/>
          <w:szCs w:val="24"/>
        </w:rPr>
        <w:fldChar w:fldCharType="end"/>
      </w:r>
      <w:r>
        <w:rPr>
          <w:sz w:val="24"/>
          <w:szCs w:val="24"/>
        </w:rPr>
        <w:t xml:space="preserve"> настоящего Положения подлежит применению Заказчиком, соответствующим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footnote>
  <w:footnote w:id="17">
    <w:p w14:paraId="0184BF5B" w14:textId="5EF0A226" w:rsidR="00EB623E" w:rsidRDefault="00EB623E" w:rsidP="006557CD">
      <w:pPr>
        <w:pStyle w:val="af"/>
        <w:jc w:val="both"/>
        <w:rPr>
          <w:sz w:val="24"/>
          <w:szCs w:val="24"/>
        </w:rPr>
      </w:pPr>
      <w:r>
        <w:rPr>
          <w:sz w:val="24"/>
          <w:szCs w:val="24"/>
        </w:rPr>
        <w:t xml:space="preserve"> </w:t>
      </w:r>
      <w:r>
        <w:rPr>
          <w:rStyle w:val="af1"/>
          <w:sz w:val="24"/>
          <w:szCs w:val="24"/>
        </w:rPr>
        <w:footnoteRef/>
      </w:r>
      <w:r>
        <w:rPr>
          <w:sz w:val="24"/>
          <w:szCs w:val="24"/>
        </w:rPr>
        <w:t> Постановление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8">
    <w:p w14:paraId="5CADB869" w14:textId="1EA63C45" w:rsidR="00EB623E" w:rsidRDefault="00EB623E" w:rsidP="006557CD">
      <w:pPr>
        <w:pStyle w:val="af"/>
        <w:jc w:val="both"/>
        <w:rPr>
          <w:sz w:val="24"/>
          <w:szCs w:val="24"/>
        </w:rPr>
      </w:pPr>
      <w:r>
        <w:rPr>
          <w:sz w:val="24"/>
          <w:szCs w:val="24"/>
        </w:rPr>
        <w:t xml:space="preserve"> </w:t>
      </w:r>
      <w:r>
        <w:rPr>
          <w:rStyle w:val="af1"/>
          <w:sz w:val="24"/>
          <w:szCs w:val="24"/>
        </w:rPr>
        <w:footnoteRef/>
      </w:r>
      <w:r>
        <w:rPr>
          <w:sz w:val="24"/>
          <w:szCs w:val="24"/>
        </w:rPr>
        <w:t xml:space="preserve"> Раздел </w:t>
      </w:r>
      <w:r>
        <w:rPr>
          <w:sz w:val="24"/>
          <w:szCs w:val="24"/>
        </w:rPr>
        <w:fldChar w:fldCharType="begin"/>
      </w:r>
      <w:r>
        <w:rPr>
          <w:sz w:val="24"/>
          <w:szCs w:val="24"/>
        </w:rPr>
        <w:instrText xml:space="preserve"> REF _Ref436306452 \r \h  \* MERGEFORMAT </w:instrText>
      </w:r>
      <w:r>
        <w:rPr>
          <w:sz w:val="24"/>
          <w:szCs w:val="24"/>
        </w:rPr>
      </w:r>
      <w:r>
        <w:rPr>
          <w:sz w:val="24"/>
          <w:szCs w:val="24"/>
        </w:rPr>
        <w:fldChar w:fldCharType="separate"/>
      </w:r>
      <w:r w:rsidR="00CF5B94">
        <w:rPr>
          <w:sz w:val="24"/>
          <w:szCs w:val="24"/>
        </w:rPr>
        <w:t>18</w:t>
      </w:r>
      <w:r>
        <w:rPr>
          <w:sz w:val="24"/>
          <w:szCs w:val="24"/>
        </w:rPr>
        <w:fldChar w:fldCharType="end"/>
      </w:r>
      <w:r>
        <w:rPr>
          <w:sz w:val="24"/>
          <w:szCs w:val="24"/>
        </w:rPr>
        <w:t xml:space="preserve"> настоящего Положения подлежит применению Заказчиком, соответствующим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123228"/>
      <w:docPartObj>
        <w:docPartGallery w:val="Page Numbers (Top of Page)"/>
        <w:docPartUnique/>
      </w:docPartObj>
    </w:sdtPr>
    <w:sdtEndPr>
      <w:rPr>
        <w:sz w:val="28"/>
        <w:szCs w:val="28"/>
      </w:rPr>
    </w:sdtEndPr>
    <w:sdtContent>
      <w:p w14:paraId="35BADC62" w14:textId="77777777" w:rsidR="00EB623E" w:rsidRPr="00454A3C" w:rsidRDefault="00EB623E">
        <w:pPr>
          <w:pStyle w:val="af2"/>
          <w:jc w:val="center"/>
          <w:rPr>
            <w:sz w:val="28"/>
            <w:szCs w:val="28"/>
          </w:rPr>
        </w:pPr>
        <w:r w:rsidRPr="00454A3C">
          <w:rPr>
            <w:sz w:val="28"/>
            <w:szCs w:val="28"/>
          </w:rPr>
          <w:fldChar w:fldCharType="begin"/>
        </w:r>
        <w:r w:rsidRPr="00454A3C">
          <w:rPr>
            <w:sz w:val="28"/>
            <w:szCs w:val="28"/>
          </w:rPr>
          <w:instrText>PAGE   \* MERGEFORMAT</w:instrText>
        </w:r>
        <w:r w:rsidRPr="00454A3C">
          <w:rPr>
            <w:sz w:val="28"/>
            <w:szCs w:val="28"/>
          </w:rPr>
          <w:fldChar w:fldCharType="separate"/>
        </w:r>
        <w:r w:rsidR="00AE0B2C">
          <w:rPr>
            <w:noProof/>
            <w:sz w:val="28"/>
            <w:szCs w:val="28"/>
          </w:rPr>
          <w:t>127</w:t>
        </w:r>
        <w:r w:rsidRPr="00454A3C">
          <w:rPr>
            <w:sz w:val="28"/>
            <w:szCs w:val="28"/>
          </w:rPr>
          <w:fldChar w:fldCharType="end"/>
        </w:r>
      </w:p>
    </w:sdtContent>
  </w:sdt>
  <w:p w14:paraId="5CA57C8F" w14:textId="77777777" w:rsidR="00EB623E" w:rsidRDefault="00EB623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5F75"/>
    <w:multiLevelType w:val="hybridMultilevel"/>
    <w:tmpl w:val="D6B45474"/>
    <w:lvl w:ilvl="0" w:tplc="FFFFFFFF">
      <w:start w:val="1"/>
      <w:numFmt w:val="bullet"/>
      <w:pStyle w:val="a"/>
      <w:lvlText w:val=""/>
      <w:lvlJc w:val="left"/>
      <w:pPr>
        <w:tabs>
          <w:tab w:val="num" w:pos="1211"/>
        </w:tabs>
        <w:ind w:left="360" w:firstLine="491"/>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0C04C11"/>
    <w:multiLevelType w:val="hybridMultilevel"/>
    <w:tmpl w:val="D24EB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182285"/>
    <w:multiLevelType w:val="hybridMultilevel"/>
    <w:tmpl w:val="ECF870CE"/>
    <w:lvl w:ilvl="0" w:tplc="C2E2D026">
      <w:start w:val="1"/>
      <w:numFmt w:val="decimal"/>
      <w:lvlText w:val="%1"/>
      <w:lvlJc w:val="left"/>
      <w:pPr>
        <w:ind w:left="0"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B23912"/>
    <w:multiLevelType w:val="multilevel"/>
    <w:tmpl w:val="7BFCF744"/>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suff w:val="space"/>
      <w:lvlText w:val="%1.%2."/>
      <w:lvlJc w:val="left"/>
      <w:pPr>
        <w:ind w:left="2138" w:hanging="720"/>
      </w:pPr>
      <w:rPr>
        <w:rFonts w:hint="default"/>
        <w:b w:val="0"/>
        <w:i w:val="0"/>
        <w:sz w:val="28"/>
        <w:szCs w:val="28"/>
      </w:rPr>
    </w:lvl>
    <w:lvl w:ilvl="2">
      <w:start w:val="1"/>
      <w:numFmt w:val="decimal"/>
      <w:suff w:val="space"/>
      <w:lvlText w:val="%1.%2.%3."/>
      <w:lvlJc w:val="left"/>
      <w:pPr>
        <w:ind w:left="6391" w:hanging="720"/>
      </w:pPr>
      <w:rPr>
        <w:rFonts w:ascii="Times New Roman" w:hAnsi="Times New Roman" w:cs="Times New Roman" w:hint="default"/>
        <w:b w:val="0"/>
        <w:i w:val="0"/>
        <w:strike w:val="0"/>
        <w:sz w:val="28"/>
        <w:szCs w:val="28"/>
      </w:rPr>
    </w:lvl>
    <w:lvl w:ilvl="3">
      <w:start w:val="1"/>
      <w:numFmt w:val="decimal"/>
      <w:suff w:val="space"/>
      <w:lvlText w:val="%1.%2.%3.%4."/>
      <w:lvlJc w:val="left"/>
      <w:pPr>
        <w:ind w:left="1080"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A902222"/>
    <w:multiLevelType w:val="multilevel"/>
    <w:tmpl w:val="5D526658"/>
    <w:lvl w:ilvl="0">
      <w:start w:val="1"/>
      <w:numFmt w:val="decimal"/>
      <w:lvlText w:val="%1"/>
      <w:lvlJc w:val="left"/>
      <w:pPr>
        <w:ind w:left="750" w:hanging="750"/>
      </w:pPr>
      <w:rPr>
        <w:rFonts w:hint="default"/>
        <w:b/>
      </w:rPr>
    </w:lvl>
    <w:lvl w:ilvl="1">
      <w:start w:val="3"/>
      <w:numFmt w:val="decimal"/>
      <w:lvlText w:val="%1.%2."/>
      <w:lvlJc w:val="left"/>
      <w:pPr>
        <w:ind w:left="1388" w:hanging="750"/>
      </w:pPr>
      <w:rPr>
        <w:rFonts w:hint="default"/>
        <w:b w:val="0"/>
      </w:rPr>
    </w:lvl>
    <w:lvl w:ilvl="2">
      <w:start w:val="1"/>
      <w:numFmt w:val="decimal"/>
      <w:suff w:val="space"/>
      <w:lvlText w:val="%1.%2.%3."/>
      <w:lvlJc w:val="left"/>
      <w:pPr>
        <w:ind w:left="2026" w:hanging="750"/>
      </w:pPr>
      <w:rPr>
        <w:rFonts w:hint="default"/>
        <w:b w:val="0"/>
        <w:strike w:val="0"/>
        <w:sz w:val="28"/>
        <w:szCs w:val="28"/>
      </w:rPr>
    </w:lvl>
    <w:lvl w:ilvl="3">
      <w:start w:val="1"/>
      <w:numFmt w:val="decimal"/>
      <w:suff w:val="space"/>
      <w:lvlText w:val="%1.%2.%3.%4."/>
      <w:lvlJc w:val="left"/>
      <w:pPr>
        <w:ind w:left="2357" w:hanging="1080"/>
      </w:pPr>
      <w:rPr>
        <w:rFonts w:hint="default"/>
        <w:b w:val="0"/>
        <w:i w:val="0"/>
        <w:sz w:val="28"/>
        <w:szCs w:val="28"/>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5">
    <w:nsid w:val="2AB65028"/>
    <w:multiLevelType w:val="multilevel"/>
    <w:tmpl w:val="814A5BF8"/>
    <w:lvl w:ilvl="0">
      <w:start w:val="14"/>
      <w:numFmt w:val="decimal"/>
      <w:lvlText w:val="%1."/>
      <w:lvlJc w:val="left"/>
      <w:pPr>
        <w:ind w:left="825" w:hanging="825"/>
      </w:pPr>
      <w:rPr>
        <w:rFonts w:hint="default"/>
        <w:b/>
      </w:rPr>
    </w:lvl>
    <w:lvl w:ilvl="1">
      <w:start w:val="2"/>
      <w:numFmt w:val="decimal"/>
      <w:lvlText w:val="%1.%2."/>
      <w:lvlJc w:val="left"/>
      <w:pPr>
        <w:ind w:left="1534" w:hanging="825"/>
      </w:pPr>
      <w:rPr>
        <w:rFonts w:hint="default"/>
      </w:rPr>
    </w:lvl>
    <w:lvl w:ilvl="2">
      <w:start w:val="1"/>
      <w:numFmt w:val="decimal"/>
      <w:lvlText w:val="%1.%2.%3."/>
      <w:lvlJc w:val="left"/>
      <w:pPr>
        <w:ind w:left="2243" w:hanging="82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5122587"/>
    <w:multiLevelType w:val="hybridMultilevel"/>
    <w:tmpl w:val="B96AC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DE3A3C"/>
    <w:multiLevelType w:val="multilevel"/>
    <w:tmpl w:val="C7386D00"/>
    <w:lvl w:ilvl="0">
      <w:start w:val="2"/>
      <w:numFmt w:val="decimal"/>
      <w:lvlText w:val="%1"/>
      <w:lvlJc w:val="left"/>
      <w:pPr>
        <w:ind w:left="750" w:hanging="750"/>
      </w:pPr>
      <w:rPr>
        <w:rFonts w:hint="default"/>
      </w:rPr>
    </w:lvl>
    <w:lvl w:ilvl="1">
      <w:start w:val="1"/>
      <w:numFmt w:val="decimal"/>
      <w:pStyle w:val="13"/>
      <w:lvlText w:val="%1.%2."/>
      <w:lvlJc w:val="left"/>
      <w:pPr>
        <w:ind w:left="750" w:hanging="750"/>
      </w:pPr>
      <w:rPr>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23"/>
      <w:numFmt w:val="decimal"/>
      <w:lvlText w:val="%1.%2.%3."/>
      <w:lvlJc w:val="left"/>
      <w:pPr>
        <w:ind w:left="750" w:hanging="75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C5E7160"/>
    <w:multiLevelType w:val="multilevel"/>
    <w:tmpl w:val="79FAD648"/>
    <w:lvl w:ilvl="0">
      <w:start w:val="1"/>
      <w:numFmt w:val="decimal"/>
      <w:pStyle w:val="1"/>
      <w:lvlText w:val="%1."/>
      <w:lvlJc w:val="center"/>
      <w:pPr>
        <w:tabs>
          <w:tab w:val="num" w:pos="568"/>
        </w:tabs>
        <w:ind w:left="568" w:hanging="568"/>
      </w:pPr>
      <w:rPr>
        <w:rFonts w:cs="Times New Roman"/>
      </w:rPr>
    </w:lvl>
    <w:lvl w:ilvl="1">
      <w:start w:val="1"/>
      <w:numFmt w:val="decimal"/>
      <w:pStyle w:val="2"/>
      <w:lvlText w:val="%1.%2."/>
      <w:lvlJc w:val="left"/>
      <w:pPr>
        <w:tabs>
          <w:tab w:val="num" w:pos="1134"/>
        </w:tabs>
        <w:ind w:left="1134" w:hanging="1133"/>
      </w:pPr>
      <w:rPr>
        <w:rFonts w:cs="Times New Roman"/>
      </w:rPr>
    </w:lvl>
    <w:lvl w:ilvl="2">
      <w:start w:val="1"/>
      <w:numFmt w:val="decimal"/>
      <w:pStyle w:val="3"/>
      <w:lvlText w:val="%1.%2.%3."/>
      <w:lvlJc w:val="left"/>
      <w:pPr>
        <w:tabs>
          <w:tab w:val="num" w:pos="1134"/>
        </w:tabs>
        <w:ind w:left="1134" w:hanging="1133"/>
      </w:pPr>
      <w:rPr>
        <w:rFonts w:cs="Times New Roman"/>
      </w:rPr>
    </w:lvl>
    <w:lvl w:ilvl="3">
      <w:start w:val="1"/>
      <w:numFmt w:val="decimal"/>
      <w:pStyle w:val="4"/>
      <w:lvlText w:val="%1.%2.%3.%4."/>
      <w:lvlJc w:val="left"/>
      <w:pPr>
        <w:tabs>
          <w:tab w:val="num" w:pos="1134"/>
        </w:tabs>
        <w:ind w:left="1134" w:hanging="1134"/>
      </w:pPr>
      <w:rPr>
        <w:rFonts w:cs="Times New Roman"/>
      </w:rPr>
    </w:lvl>
    <w:lvl w:ilvl="4">
      <w:start w:val="1"/>
      <w:numFmt w:val="lowerLetter"/>
      <w:pStyle w:val="5ABCD"/>
      <w:lvlText w:val="%5)"/>
      <w:lvlJc w:val="left"/>
      <w:pPr>
        <w:tabs>
          <w:tab w:val="num" w:pos="1701"/>
        </w:tabs>
        <w:ind w:left="1701" w:hanging="567"/>
      </w:pPr>
      <w:rPr>
        <w:rFonts w:cs="Times New Roman"/>
      </w:rPr>
    </w:lvl>
    <w:lvl w:ilvl="5">
      <w:start w:val="1"/>
      <w:numFmt w:val="decimal"/>
      <w:lvlText w:val="%1.%2.%3.%4.%5.%6"/>
      <w:lvlJc w:val="left"/>
      <w:pPr>
        <w:tabs>
          <w:tab w:val="num" w:pos="2593"/>
        </w:tabs>
        <w:ind w:left="2593" w:hanging="1152"/>
      </w:pPr>
      <w:rPr>
        <w:rFonts w:cs="Times New Roman"/>
      </w:rPr>
    </w:lvl>
    <w:lvl w:ilvl="6">
      <w:start w:val="1"/>
      <w:numFmt w:val="decimal"/>
      <w:lvlText w:val="%1.%2.%3.%4.%5.%6.%7"/>
      <w:lvlJc w:val="left"/>
      <w:pPr>
        <w:tabs>
          <w:tab w:val="num" w:pos="2737"/>
        </w:tabs>
        <w:ind w:left="2737" w:hanging="1296"/>
      </w:pPr>
      <w:rPr>
        <w:rFonts w:cs="Times New Roman"/>
      </w:rPr>
    </w:lvl>
    <w:lvl w:ilvl="7">
      <w:start w:val="1"/>
      <w:numFmt w:val="decimal"/>
      <w:lvlText w:val="%1.%2.%3.%4.%5.%6.%7.%8"/>
      <w:lvlJc w:val="left"/>
      <w:pPr>
        <w:tabs>
          <w:tab w:val="num" w:pos="2881"/>
        </w:tabs>
        <w:ind w:left="2881" w:hanging="1440"/>
      </w:pPr>
      <w:rPr>
        <w:rFonts w:cs="Times New Roman"/>
      </w:rPr>
    </w:lvl>
    <w:lvl w:ilvl="8">
      <w:start w:val="1"/>
      <w:numFmt w:val="decimal"/>
      <w:lvlText w:val="%1.%2.%3.%4.%5.%6.%7.%8.%9"/>
      <w:lvlJc w:val="left"/>
      <w:pPr>
        <w:tabs>
          <w:tab w:val="num" w:pos="3025"/>
        </w:tabs>
        <w:ind w:left="3025" w:hanging="1584"/>
      </w:pPr>
      <w:rPr>
        <w:rFonts w:cs="Times New Roman"/>
      </w:rPr>
    </w:lvl>
  </w:abstractNum>
  <w:abstractNum w:abstractNumId="9">
    <w:nsid w:val="54127D9F"/>
    <w:multiLevelType w:val="multilevel"/>
    <w:tmpl w:val="2D625798"/>
    <w:lvl w:ilvl="0">
      <w:start w:val="1"/>
      <w:numFmt w:val="decimal"/>
      <w:lvlText w:val="%1."/>
      <w:lvlJc w:val="left"/>
      <w:pPr>
        <w:ind w:left="450" w:hanging="450"/>
      </w:pPr>
      <w:rPr>
        <w:rFonts w:hint="default"/>
        <w:color w:val="auto"/>
      </w:rPr>
    </w:lvl>
    <w:lvl w:ilvl="1">
      <w:start w:val="6"/>
      <w:numFmt w:val="decimal"/>
      <w:lvlText w:val="%1.%2."/>
      <w:lvlJc w:val="left"/>
      <w:pPr>
        <w:ind w:left="1429" w:hanging="720"/>
      </w:pPr>
      <w:rPr>
        <w:rFonts w:hint="default"/>
        <w:color w:val="auto"/>
      </w:rPr>
    </w:lvl>
    <w:lvl w:ilvl="2">
      <w:start w:val="1"/>
      <w:numFmt w:val="decimal"/>
      <w:suff w:val="space"/>
      <w:lvlText w:val="%1.%2.%3."/>
      <w:lvlJc w:val="left"/>
      <w:pPr>
        <w:ind w:left="2138" w:hanging="720"/>
      </w:pPr>
      <w:rPr>
        <w:rFonts w:hint="default"/>
        <w:strike w:val="0"/>
        <w:color w:val="auto"/>
      </w:rPr>
    </w:lvl>
    <w:lvl w:ilvl="3">
      <w:start w:val="1"/>
      <w:numFmt w:val="decimal"/>
      <w:suff w:val="space"/>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0">
    <w:nsid w:val="66F51DBF"/>
    <w:multiLevelType w:val="hybridMultilevel"/>
    <w:tmpl w:val="D8CCA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1667F2"/>
    <w:multiLevelType w:val="multilevel"/>
    <w:tmpl w:val="32DEE2D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sz w:val="28"/>
        <w:szCs w:val="28"/>
      </w:rPr>
    </w:lvl>
    <w:lvl w:ilvl="2">
      <w:start w:val="1"/>
      <w:numFmt w:val="decimal"/>
      <w:isLgl/>
      <w:suff w:val="space"/>
      <w:lvlText w:val="%1.%2.%3."/>
      <w:lvlJc w:val="left"/>
      <w:pPr>
        <w:ind w:left="720" w:hanging="720"/>
      </w:pPr>
      <w:rPr>
        <w:rFonts w:ascii="Times New Roman" w:hAnsi="Times New Roman" w:cs="Times New Roman" w:hint="default"/>
        <w:b w:val="0"/>
        <w:i w:val="0"/>
        <w:strike w:val="0"/>
        <w:color w:val="auto"/>
        <w:sz w:val="28"/>
        <w:szCs w:val="28"/>
      </w:rPr>
    </w:lvl>
    <w:lvl w:ilvl="3">
      <w:start w:val="1"/>
      <w:numFmt w:val="decimal"/>
      <w:isLgl/>
      <w:suff w:val="space"/>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F6B2C91"/>
    <w:multiLevelType w:val="multilevel"/>
    <w:tmpl w:val="B720BC12"/>
    <w:lvl w:ilvl="0">
      <w:start w:val="15"/>
      <w:numFmt w:val="decimal"/>
      <w:lvlText w:val="%1."/>
      <w:lvlJc w:val="left"/>
      <w:pPr>
        <w:ind w:left="825" w:hanging="825"/>
      </w:pPr>
      <w:rPr>
        <w:rFonts w:hint="default"/>
        <w:b/>
      </w:rPr>
    </w:lvl>
    <w:lvl w:ilvl="1">
      <w:start w:val="1"/>
      <w:numFmt w:val="decimal"/>
      <w:lvlText w:val="%1.%2."/>
      <w:lvlJc w:val="left"/>
      <w:pPr>
        <w:ind w:left="1534" w:hanging="825"/>
      </w:pPr>
      <w:rPr>
        <w:rFonts w:hint="default"/>
      </w:rPr>
    </w:lvl>
    <w:lvl w:ilvl="2">
      <w:start w:val="1"/>
      <w:numFmt w:val="decimal"/>
      <w:lvlText w:val="%1.%2.%3."/>
      <w:lvlJc w:val="left"/>
      <w:pPr>
        <w:ind w:left="2243" w:hanging="825"/>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713C6963"/>
    <w:multiLevelType w:val="multilevel"/>
    <w:tmpl w:val="0419001D"/>
    <w:styleLink w:val="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7204655F"/>
    <w:multiLevelType w:val="multilevel"/>
    <w:tmpl w:val="CCF8E85A"/>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5">
    <w:nsid w:val="77832405"/>
    <w:multiLevelType w:val="hybridMultilevel"/>
    <w:tmpl w:val="1F6000A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13"/>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lvlOverride w:ilvl="0">
      <w:startOverride w:val="2"/>
    </w:lvlOverride>
    <w:lvlOverride w:ilvl="1">
      <w:startOverride w:val="1"/>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3"/>
  </w:num>
  <w:num w:numId="10">
    <w:abstractNumId w:val="1"/>
  </w:num>
  <w:num w:numId="11">
    <w:abstractNumId w:val="15"/>
  </w:num>
  <w:num w:numId="12">
    <w:abstractNumId w:val="7"/>
  </w:num>
  <w:num w:numId="13">
    <w:abstractNumId w:val="14"/>
  </w:num>
  <w:num w:numId="14">
    <w:abstractNumId w:val="5"/>
  </w:num>
  <w:num w:numId="15">
    <w:abstractNumId w:val="12"/>
  </w:num>
  <w:num w:numId="16">
    <w:abstractNumId w:val="2"/>
  </w:num>
  <w:num w:numId="17">
    <w:abstractNumId w:val="10"/>
  </w:num>
  <w:num w:numId="1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943"/>
    <w:rsid w:val="0000048A"/>
    <w:rsid w:val="0000056A"/>
    <w:rsid w:val="00000CCE"/>
    <w:rsid w:val="00004EE5"/>
    <w:rsid w:val="00005410"/>
    <w:rsid w:val="000059F8"/>
    <w:rsid w:val="000072F2"/>
    <w:rsid w:val="00007939"/>
    <w:rsid w:val="0001150F"/>
    <w:rsid w:val="00012E21"/>
    <w:rsid w:val="00013211"/>
    <w:rsid w:val="000133FF"/>
    <w:rsid w:val="000165FE"/>
    <w:rsid w:val="00016E8C"/>
    <w:rsid w:val="00020448"/>
    <w:rsid w:val="0002110E"/>
    <w:rsid w:val="00023287"/>
    <w:rsid w:val="00023EEC"/>
    <w:rsid w:val="00024103"/>
    <w:rsid w:val="00025EA0"/>
    <w:rsid w:val="00027E7A"/>
    <w:rsid w:val="00030B33"/>
    <w:rsid w:val="000326CE"/>
    <w:rsid w:val="00032BA9"/>
    <w:rsid w:val="0003319D"/>
    <w:rsid w:val="0003547C"/>
    <w:rsid w:val="00035AEE"/>
    <w:rsid w:val="00035B78"/>
    <w:rsid w:val="00036EDD"/>
    <w:rsid w:val="0003756F"/>
    <w:rsid w:val="00037856"/>
    <w:rsid w:val="00037D9A"/>
    <w:rsid w:val="00037F87"/>
    <w:rsid w:val="00040EF2"/>
    <w:rsid w:val="000415DE"/>
    <w:rsid w:val="000416CC"/>
    <w:rsid w:val="00042598"/>
    <w:rsid w:val="00042DC7"/>
    <w:rsid w:val="00042F4E"/>
    <w:rsid w:val="00043A2B"/>
    <w:rsid w:val="00044A4A"/>
    <w:rsid w:val="00044DC7"/>
    <w:rsid w:val="00045DDE"/>
    <w:rsid w:val="00046C2E"/>
    <w:rsid w:val="00046FB5"/>
    <w:rsid w:val="00050886"/>
    <w:rsid w:val="00051423"/>
    <w:rsid w:val="00051744"/>
    <w:rsid w:val="00051998"/>
    <w:rsid w:val="00052C93"/>
    <w:rsid w:val="00055782"/>
    <w:rsid w:val="00055B8E"/>
    <w:rsid w:val="00057981"/>
    <w:rsid w:val="000613ED"/>
    <w:rsid w:val="00063979"/>
    <w:rsid w:val="00063B70"/>
    <w:rsid w:val="000667BA"/>
    <w:rsid w:val="000679E0"/>
    <w:rsid w:val="00070B8B"/>
    <w:rsid w:val="00071680"/>
    <w:rsid w:val="000755BF"/>
    <w:rsid w:val="00075879"/>
    <w:rsid w:val="00075EEA"/>
    <w:rsid w:val="00076373"/>
    <w:rsid w:val="0007643D"/>
    <w:rsid w:val="000774CE"/>
    <w:rsid w:val="000802A3"/>
    <w:rsid w:val="00081332"/>
    <w:rsid w:val="0008195F"/>
    <w:rsid w:val="000847C3"/>
    <w:rsid w:val="0008529C"/>
    <w:rsid w:val="00087A03"/>
    <w:rsid w:val="000901F4"/>
    <w:rsid w:val="00091259"/>
    <w:rsid w:val="000926D9"/>
    <w:rsid w:val="00093530"/>
    <w:rsid w:val="0009412F"/>
    <w:rsid w:val="00094788"/>
    <w:rsid w:val="00097307"/>
    <w:rsid w:val="000A2997"/>
    <w:rsid w:val="000A2BFE"/>
    <w:rsid w:val="000A390B"/>
    <w:rsid w:val="000A3F60"/>
    <w:rsid w:val="000A6142"/>
    <w:rsid w:val="000A7885"/>
    <w:rsid w:val="000A7A81"/>
    <w:rsid w:val="000B03AD"/>
    <w:rsid w:val="000B14E2"/>
    <w:rsid w:val="000B1B43"/>
    <w:rsid w:val="000B2BCA"/>
    <w:rsid w:val="000B4411"/>
    <w:rsid w:val="000B4458"/>
    <w:rsid w:val="000B4B35"/>
    <w:rsid w:val="000B4C69"/>
    <w:rsid w:val="000B6ADA"/>
    <w:rsid w:val="000B71C7"/>
    <w:rsid w:val="000B771F"/>
    <w:rsid w:val="000B7DAA"/>
    <w:rsid w:val="000C071C"/>
    <w:rsid w:val="000C0D02"/>
    <w:rsid w:val="000C0E25"/>
    <w:rsid w:val="000C34EE"/>
    <w:rsid w:val="000C3A8D"/>
    <w:rsid w:val="000C688D"/>
    <w:rsid w:val="000C68F5"/>
    <w:rsid w:val="000D0EFF"/>
    <w:rsid w:val="000D19D5"/>
    <w:rsid w:val="000D2581"/>
    <w:rsid w:val="000D28FD"/>
    <w:rsid w:val="000D5FA6"/>
    <w:rsid w:val="000D6541"/>
    <w:rsid w:val="000D7F52"/>
    <w:rsid w:val="000E0250"/>
    <w:rsid w:val="000E1B18"/>
    <w:rsid w:val="000E1EED"/>
    <w:rsid w:val="000E4011"/>
    <w:rsid w:val="000E5C74"/>
    <w:rsid w:val="000E5EB8"/>
    <w:rsid w:val="000E6F11"/>
    <w:rsid w:val="000F3D0C"/>
    <w:rsid w:val="000F4A77"/>
    <w:rsid w:val="000F57F7"/>
    <w:rsid w:val="000F6C29"/>
    <w:rsid w:val="000F7257"/>
    <w:rsid w:val="00100327"/>
    <w:rsid w:val="001008F9"/>
    <w:rsid w:val="0010254E"/>
    <w:rsid w:val="00102602"/>
    <w:rsid w:val="00103B22"/>
    <w:rsid w:val="00103E75"/>
    <w:rsid w:val="001056CE"/>
    <w:rsid w:val="0010680C"/>
    <w:rsid w:val="00106880"/>
    <w:rsid w:val="0010691C"/>
    <w:rsid w:val="00107349"/>
    <w:rsid w:val="001075FD"/>
    <w:rsid w:val="0011066A"/>
    <w:rsid w:val="001152AB"/>
    <w:rsid w:val="00117685"/>
    <w:rsid w:val="00117E0A"/>
    <w:rsid w:val="00120183"/>
    <w:rsid w:val="00120A02"/>
    <w:rsid w:val="0012219C"/>
    <w:rsid w:val="0012540D"/>
    <w:rsid w:val="001261E4"/>
    <w:rsid w:val="00126C1F"/>
    <w:rsid w:val="0012747E"/>
    <w:rsid w:val="001323F5"/>
    <w:rsid w:val="00132B3F"/>
    <w:rsid w:val="00134D96"/>
    <w:rsid w:val="00137124"/>
    <w:rsid w:val="00140C5C"/>
    <w:rsid w:val="00142062"/>
    <w:rsid w:val="00144F09"/>
    <w:rsid w:val="00145020"/>
    <w:rsid w:val="0014751C"/>
    <w:rsid w:val="00147F7F"/>
    <w:rsid w:val="001506F8"/>
    <w:rsid w:val="0015165D"/>
    <w:rsid w:val="0015168E"/>
    <w:rsid w:val="00151FEF"/>
    <w:rsid w:val="00152972"/>
    <w:rsid w:val="00153529"/>
    <w:rsid w:val="00154D5D"/>
    <w:rsid w:val="00154EEE"/>
    <w:rsid w:val="001559C0"/>
    <w:rsid w:val="00160193"/>
    <w:rsid w:val="00160245"/>
    <w:rsid w:val="0016038C"/>
    <w:rsid w:val="00160DC5"/>
    <w:rsid w:val="00161459"/>
    <w:rsid w:val="00161B62"/>
    <w:rsid w:val="0016213D"/>
    <w:rsid w:val="00162B49"/>
    <w:rsid w:val="00162FD6"/>
    <w:rsid w:val="00166735"/>
    <w:rsid w:val="00171A49"/>
    <w:rsid w:val="0017329B"/>
    <w:rsid w:val="00173BF2"/>
    <w:rsid w:val="0017547A"/>
    <w:rsid w:val="00176B6F"/>
    <w:rsid w:val="00177E14"/>
    <w:rsid w:val="00180BD7"/>
    <w:rsid w:val="001810DF"/>
    <w:rsid w:val="001816E5"/>
    <w:rsid w:val="001827CC"/>
    <w:rsid w:val="001835AA"/>
    <w:rsid w:val="00183919"/>
    <w:rsid w:val="00185EF4"/>
    <w:rsid w:val="00186446"/>
    <w:rsid w:val="001878DB"/>
    <w:rsid w:val="00193421"/>
    <w:rsid w:val="001944CC"/>
    <w:rsid w:val="00197257"/>
    <w:rsid w:val="001A0225"/>
    <w:rsid w:val="001A0747"/>
    <w:rsid w:val="001A0847"/>
    <w:rsid w:val="001A1919"/>
    <w:rsid w:val="001A33CD"/>
    <w:rsid w:val="001A41BF"/>
    <w:rsid w:val="001A4204"/>
    <w:rsid w:val="001A6AB9"/>
    <w:rsid w:val="001A6BFF"/>
    <w:rsid w:val="001A701E"/>
    <w:rsid w:val="001B000E"/>
    <w:rsid w:val="001B17A7"/>
    <w:rsid w:val="001B1D9D"/>
    <w:rsid w:val="001B356B"/>
    <w:rsid w:val="001B359E"/>
    <w:rsid w:val="001B43A6"/>
    <w:rsid w:val="001B517D"/>
    <w:rsid w:val="001B5E7B"/>
    <w:rsid w:val="001B640D"/>
    <w:rsid w:val="001B6C4F"/>
    <w:rsid w:val="001B7FC0"/>
    <w:rsid w:val="001C0CB0"/>
    <w:rsid w:val="001C141E"/>
    <w:rsid w:val="001C2445"/>
    <w:rsid w:val="001C2E07"/>
    <w:rsid w:val="001C4152"/>
    <w:rsid w:val="001C44B9"/>
    <w:rsid w:val="001C517B"/>
    <w:rsid w:val="001C622B"/>
    <w:rsid w:val="001C69F7"/>
    <w:rsid w:val="001C75A8"/>
    <w:rsid w:val="001C7E87"/>
    <w:rsid w:val="001D05B6"/>
    <w:rsid w:val="001D0CCF"/>
    <w:rsid w:val="001D1364"/>
    <w:rsid w:val="001D1B7D"/>
    <w:rsid w:val="001D1E0E"/>
    <w:rsid w:val="001D2218"/>
    <w:rsid w:val="001D248F"/>
    <w:rsid w:val="001D2837"/>
    <w:rsid w:val="001D2914"/>
    <w:rsid w:val="001D5AD6"/>
    <w:rsid w:val="001D66EB"/>
    <w:rsid w:val="001D7346"/>
    <w:rsid w:val="001E1A05"/>
    <w:rsid w:val="001E1C26"/>
    <w:rsid w:val="001E2CF8"/>
    <w:rsid w:val="001E6CBF"/>
    <w:rsid w:val="001E7081"/>
    <w:rsid w:val="001E7649"/>
    <w:rsid w:val="001F27AE"/>
    <w:rsid w:val="001F3610"/>
    <w:rsid w:val="001F36C5"/>
    <w:rsid w:val="001F3D21"/>
    <w:rsid w:val="001F4D80"/>
    <w:rsid w:val="002019D3"/>
    <w:rsid w:val="00203FB2"/>
    <w:rsid w:val="002040E8"/>
    <w:rsid w:val="00204200"/>
    <w:rsid w:val="002128F3"/>
    <w:rsid w:val="00214700"/>
    <w:rsid w:val="0021486A"/>
    <w:rsid w:val="00217498"/>
    <w:rsid w:val="0022036D"/>
    <w:rsid w:val="00220A88"/>
    <w:rsid w:val="00220AA3"/>
    <w:rsid w:val="0022270A"/>
    <w:rsid w:val="00223249"/>
    <w:rsid w:val="0022711A"/>
    <w:rsid w:val="002271E7"/>
    <w:rsid w:val="0022727E"/>
    <w:rsid w:val="00227879"/>
    <w:rsid w:val="00230EC5"/>
    <w:rsid w:val="00233098"/>
    <w:rsid w:val="00234098"/>
    <w:rsid w:val="00234A96"/>
    <w:rsid w:val="002354D1"/>
    <w:rsid w:val="00235B0D"/>
    <w:rsid w:val="0023651B"/>
    <w:rsid w:val="00236A6C"/>
    <w:rsid w:val="00236D88"/>
    <w:rsid w:val="0024110B"/>
    <w:rsid w:val="00241E3A"/>
    <w:rsid w:val="00242219"/>
    <w:rsid w:val="00242504"/>
    <w:rsid w:val="002437CC"/>
    <w:rsid w:val="0024455B"/>
    <w:rsid w:val="002463A6"/>
    <w:rsid w:val="00250ABA"/>
    <w:rsid w:val="002514A1"/>
    <w:rsid w:val="00251B75"/>
    <w:rsid w:val="00254A20"/>
    <w:rsid w:val="00255409"/>
    <w:rsid w:val="00255664"/>
    <w:rsid w:val="00255965"/>
    <w:rsid w:val="00255F6F"/>
    <w:rsid w:val="00256959"/>
    <w:rsid w:val="00256F71"/>
    <w:rsid w:val="00257865"/>
    <w:rsid w:val="00260772"/>
    <w:rsid w:val="00260D80"/>
    <w:rsid w:val="00261A48"/>
    <w:rsid w:val="002622A6"/>
    <w:rsid w:val="00263122"/>
    <w:rsid w:val="002638C7"/>
    <w:rsid w:val="00264682"/>
    <w:rsid w:val="0026470D"/>
    <w:rsid w:val="00264E35"/>
    <w:rsid w:val="00267411"/>
    <w:rsid w:val="00267931"/>
    <w:rsid w:val="00267F45"/>
    <w:rsid w:val="00271B27"/>
    <w:rsid w:val="00271F7D"/>
    <w:rsid w:val="00272969"/>
    <w:rsid w:val="00272AFF"/>
    <w:rsid w:val="00272C16"/>
    <w:rsid w:val="00273F7F"/>
    <w:rsid w:val="00274041"/>
    <w:rsid w:val="0027555A"/>
    <w:rsid w:val="0027571B"/>
    <w:rsid w:val="00275AA8"/>
    <w:rsid w:val="0027611A"/>
    <w:rsid w:val="00276FC5"/>
    <w:rsid w:val="00281125"/>
    <w:rsid w:val="00281559"/>
    <w:rsid w:val="0028290E"/>
    <w:rsid w:val="00282DA5"/>
    <w:rsid w:val="00282EB2"/>
    <w:rsid w:val="00282EC7"/>
    <w:rsid w:val="00283703"/>
    <w:rsid w:val="00283C2B"/>
    <w:rsid w:val="002843CF"/>
    <w:rsid w:val="002843DE"/>
    <w:rsid w:val="0028542A"/>
    <w:rsid w:val="0028622E"/>
    <w:rsid w:val="002865A3"/>
    <w:rsid w:val="00290F3A"/>
    <w:rsid w:val="002924EE"/>
    <w:rsid w:val="00292DE5"/>
    <w:rsid w:val="002940DD"/>
    <w:rsid w:val="00294828"/>
    <w:rsid w:val="0029499D"/>
    <w:rsid w:val="00295FDA"/>
    <w:rsid w:val="002968DC"/>
    <w:rsid w:val="00296AFE"/>
    <w:rsid w:val="00296F9C"/>
    <w:rsid w:val="00297785"/>
    <w:rsid w:val="00297B33"/>
    <w:rsid w:val="002A0665"/>
    <w:rsid w:val="002A1CF4"/>
    <w:rsid w:val="002A307B"/>
    <w:rsid w:val="002A32A3"/>
    <w:rsid w:val="002A3A07"/>
    <w:rsid w:val="002A41EF"/>
    <w:rsid w:val="002A5FB4"/>
    <w:rsid w:val="002B0A8E"/>
    <w:rsid w:val="002B1373"/>
    <w:rsid w:val="002B1963"/>
    <w:rsid w:val="002B3367"/>
    <w:rsid w:val="002B33FB"/>
    <w:rsid w:val="002B4D83"/>
    <w:rsid w:val="002B54F2"/>
    <w:rsid w:val="002B6BCB"/>
    <w:rsid w:val="002C0A77"/>
    <w:rsid w:val="002C1258"/>
    <w:rsid w:val="002C3FB4"/>
    <w:rsid w:val="002C53D3"/>
    <w:rsid w:val="002C6428"/>
    <w:rsid w:val="002C78A4"/>
    <w:rsid w:val="002D0BF8"/>
    <w:rsid w:val="002D0C0C"/>
    <w:rsid w:val="002D1704"/>
    <w:rsid w:val="002D1955"/>
    <w:rsid w:val="002D1C4B"/>
    <w:rsid w:val="002D2D2C"/>
    <w:rsid w:val="002D301A"/>
    <w:rsid w:val="002D4437"/>
    <w:rsid w:val="002D4DAD"/>
    <w:rsid w:val="002D6287"/>
    <w:rsid w:val="002D68B5"/>
    <w:rsid w:val="002D69AA"/>
    <w:rsid w:val="002D7618"/>
    <w:rsid w:val="002E064D"/>
    <w:rsid w:val="002E09D7"/>
    <w:rsid w:val="002E202D"/>
    <w:rsid w:val="002E3D19"/>
    <w:rsid w:val="002E46BB"/>
    <w:rsid w:val="002E7FE2"/>
    <w:rsid w:val="002F0FC6"/>
    <w:rsid w:val="002F17C7"/>
    <w:rsid w:val="002F28F4"/>
    <w:rsid w:val="002F2D33"/>
    <w:rsid w:val="002F3F8D"/>
    <w:rsid w:val="002F4A53"/>
    <w:rsid w:val="002F57EE"/>
    <w:rsid w:val="002F5EAF"/>
    <w:rsid w:val="002F5EF8"/>
    <w:rsid w:val="002F6CC6"/>
    <w:rsid w:val="002F7BCB"/>
    <w:rsid w:val="00301F7C"/>
    <w:rsid w:val="00302699"/>
    <w:rsid w:val="0030300F"/>
    <w:rsid w:val="00303230"/>
    <w:rsid w:val="0030561B"/>
    <w:rsid w:val="0030599A"/>
    <w:rsid w:val="00305DFB"/>
    <w:rsid w:val="003062D3"/>
    <w:rsid w:val="003063D8"/>
    <w:rsid w:val="00307709"/>
    <w:rsid w:val="00312385"/>
    <w:rsid w:val="0031288D"/>
    <w:rsid w:val="0031296D"/>
    <w:rsid w:val="00312C45"/>
    <w:rsid w:val="00314710"/>
    <w:rsid w:val="00314F66"/>
    <w:rsid w:val="00315B20"/>
    <w:rsid w:val="00315BFE"/>
    <w:rsid w:val="00316105"/>
    <w:rsid w:val="00317DBE"/>
    <w:rsid w:val="00320CB7"/>
    <w:rsid w:val="00322367"/>
    <w:rsid w:val="003224DF"/>
    <w:rsid w:val="00323929"/>
    <w:rsid w:val="00327762"/>
    <w:rsid w:val="003278AB"/>
    <w:rsid w:val="003301F6"/>
    <w:rsid w:val="0033027C"/>
    <w:rsid w:val="00330A52"/>
    <w:rsid w:val="00331F0A"/>
    <w:rsid w:val="0033379B"/>
    <w:rsid w:val="00335051"/>
    <w:rsid w:val="003406B9"/>
    <w:rsid w:val="003418C8"/>
    <w:rsid w:val="00343795"/>
    <w:rsid w:val="00343AC0"/>
    <w:rsid w:val="00344A7C"/>
    <w:rsid w:val="00344EE9"/>
    <w:rsid w:val="003459D0"/>
    <w:rsid w:val="00345EB5"/>
    <w:rsid w:val="00346B70"/>
    <w:rsid w:val="003473BA"/>
    <w:rsid w:val="003502F5"/>
    <w:rsid w:val="00350CA6"/>
    <w:rsid w:val="00350E49"/>
    <w:rsid w:val="003525B9"/>
    <w:rsid w:val="003526CA"/>
    <w:rsid w:val="00353263"/>
    <w:rsid w:val="003542CF"/>
    <w:rsid w:val="003552A6"/>
    <w:rsid w:val="00355D42"/>
    <w:rsid w:val="00356456"/>
    <w:rsid w:val="00357F1F"/>
    <w:rsid w:val="00361C58"/>
    <w:rsid w:val="00361F5F"/>
    <w:rsid w:val="00362BEF"/>
    <w:rsid w:val="00363768"/>
    <w:rsid w:val="00363BDB"/>
    <w:rsid w:val="00371D69"/>
    <w:rsid w:val="00373BF4"/>
    <w:rsid w:val="00373E3E"/>
    <w:rsid w:val="00374F96"/>
    <w:rsid w:val="00375ECC"/>
    <w:rsid w:val="00376F68"/>
    <w:rsid w:val="00377221"/>
    <w:rsid w:val="0038188E"/>
    <w:rsid w:val="00381D05"/>
    <w:rsid w:val="00383CB4"/>
    <w:rsid w:val="00384B71"/>
    <w:rsid w:val="00384F2F"/>
    <w:rsid w:val="00386644"/>
    <w:rsid w:val="00386DD2"/>
    <w:rsid w:val="003872AD"/>
    <w:rsid w:val="00387FA8"/>
    <w:rsid w:val="003909F3"/>
    <w:rsid w:val="003935D1"/>
    <w:rsid w:val="00395E4B"/>
    <w:rsid w:val="00397E72"/>
    <w:rsid w:val="003A0240"/>
    <w:rsid w:val="003A1579"/>
    <w:rsid w:val="003A1CC8"/>
    <w:rsid w:val="003A1DCF"/>
    <w:rsid w:val="003A1FAD"/>
    <w:rsid w:val="003A221D"/>
    <w:rsid w:val="003A223B"/>
    <w:rsid w:val="003A22F0"/>
    <w:rsid w:val="003A3B57"/>
    <w:rsid w:val="003A4C43"/>
    <w:rsid w:val="003A50BB"/>
    <w:rsid w:val="003A63B8"/>
    <w:rsid w:val="003B13AC"/>
    <w:rsid w:val="003B1DBD"/>
    <w:rsid w:val="003B277A"/>
    <w:rsid w:val="003B27C1"/>
    <w:rsid w:val="003B285C"/>
    <w:rsid w:val="003B37CD"/>
    <w:rsid w:val="003B4670"/>
    <w:rsid w:val="003B5578"/>
    <w:rsid w:val="003B6EF2"/>
    <w:rsid w:val="003B78B6"/>
    <w:rsid w:val="003C00B7"/>
    <w:rsid w:val="003C1969"/>
    <w:rsid w:val="003C2ABC"/>
    <w:rsid w:val="003C357D"/>
    <w:rsid w:val="003C3DB3"/>
    <w:rsid w:val="003C6AF5"/>
    <w:rsid w:val="003D102D"/>
    <w:rsid w:val="003D225A"/>
    <w:rsid w:val="003D23F5"/>
    <w:rsid w:val="003D2762"/>
    <w:rsid w:val="003D4E22"/>
    <w:rsid w:val="003D7088"/>
    <w:rsid w:val="003D771C"/>
    <w:rsid w:val="003D7F90"/>
    <w:rsid w:val="003E0084"/>
    <w:rsid w:val="003E02AE"/>
    <w:rsid w:val="003E0C3A"/>
    <w:rsid w:val="003E0F57"/>
    <w:rsid w:val="003E1063"/>
    <w:rsid w:val="003E1774"/>
    <w:rsid w:val="003E1FF7"/>
    <w:rsid w:val="003E22FA"/>
    <w:rsid w:val="003E2E96"/>
    <w:rsid w:val="003E2F41"/>
    <w:rsid w:val="003E36E7"/>
    <w:rsid w:val="003E379E"/>
    <w:rsid w:val="003E6BC8"/>
    <w:rsid w:val="003F0165"/>
    <w:rsid w:val="003F1390"/>
    <w:rsid w:val="003F28C5"/>
    <w:rsid w:val="003F6D0B"/>
    <w:rsid w:val="003F723A"/>
    <w:rsid w:val="003F74AD"/>
    <w:rsid w:val="00400140"/>
    <w:rsid w:val="004003CB"/>
    <w:rsid w:val="00400628"/>
    <w:rsid w:val="00400BD5"/>
    <w:rsid w:val="00400CC5"/>
    <w:rsid w:val="00400D1B"/>
    <w:rsid w:val="004016B6"/>
    <w:rsid w:val="00402208"/>
    <w:rsid w:val="00403132"/>
    <w:rsid w:val="004058C6"/>
    <w:rsid w:val="00405CAE"/>
    <w:rsid w:val="0040749C"/>
    <w:rsid w:val="00412673"/>
    <w:rsid w:val="00412A58"/>
    <w:rsid w:val="00414512"/>
    <w:rsid w:val="00414BC6"/>
    <w:rsid w:val="00415286"/>
    <w:rsid w:val="004154C6"/>
    <w:rsid w:val="00415E1E"/>
    <w:rsid w:val="004160DF"/>
    <w:rsid w:val="00416291"/>
    <w:rsid w:val="00416D5D"/>
    <w:rsid w:val="00420287"/>
    <w:rsid w:val="00420FE2"/>
    <w:rsid w:val="00423E64"/>
    <w:rsid w:val="00425BDE"/>
    <w:rsid w:val="0042626F"/>
    <w:rsid w:val="00426A66"/>
    <w:rsid w:val="00426B79"/>
    <w:rsid w:val="004309E6"/>
    <w:rsid w:val="00430D24"/>
    <w:rsid w:val="004322EA"/>
    <w:rsid w:val="004324CC"/>
    <w:rsid w:val="0043655D"/>
    <w:rsid w:val="00437E9E"/>
    <w:rsid w:val="004434CF"/>
    <w:rsid w:val="0044374A"/>
    <w:rsid w:val="004437EA"/>
    <w:rsid w:val="004468E0"/>
    <w:rsid w:val="00446931"/>
    <w:rsid w:val="00451412"/>
    <w:rsid w:val="00453703"/>
    <w:rsid w:val="00453E77"/>
    <w:rsid w:val="00454612"/>
    <w:rsid w:val="00454A3C"/>
    <w:rsid w:val="0045511C"/>
    <w:rsid w:val="0045537A"/>
    <w:rsid w:val="00455645"/>
    <w:rsid w:val="004556E0"/>
    <w:rsid w:val="004565E0"/>
    <w:rsid w:val="00456B4B"/>
    <w:rsid w:val="00460BE9"/>
    <w:rsid w:val="00463BED"/>
    <w:rsid w:val="0046420A"/>
    <w:rsid w:val="00465320"/>
    <w:rsid w:val="00467E49"/>
    <w:rsid w:val="004708CC"/>
    <w:rsid w:val="004709C4"/>
    <w:rsid w:val="0047125C"/>
    <w:rsid w:val="00471290"/>
    <w:rsid w:val="00472AC3"/>
    <w:rsid w:val="004734FD"/>
    <w:rsid w:val="00474D4C"/>
    <w:rsid w:val="00475309"/>
    <w:rsid w:val="00475537"/>
    <w:rsid w:val="00480D30"/>
    <w:rsid w:val="0048153F"/>
    <w:rsid w:val="00482470"/>
    <w:rsid w:val="00482A13"/>
    <w:rsid w:val="004837FE"/>
    <w:rsid w:val="00484DD8"/>
    <w:rsid w:val="0048599F"/>
    <w:rsid w:val="00485C67"/>
    <w:rsid w:val="00487620"/>
    <w:rsid w:val="0049064E"/>
    <w:rsid w:val="00490E94"/>
    <w:rsid w:val="00491112"/>
    <w:rsid w:val="0049165D"/>
    <w:rsid w:val="00494205"/>
    <w:rsid w:val="00494456"/>
    <w:rsid w:val="0049488F"/>
    <w:rsid w:val="004964E8"/>
    <w:rsid w:val="00497165"/>
    <w:rsid w:val="004A06FE"/>
    <w:rsid w:val="004A0EF1"/>
    <w:rsid w:val="004A4D6A"/>
    <w:rsid w:val="004A5B82"/>
    <w:rsid w:val="004B0588"/>
    <w:rsid w:val="004B2B96"/>
    <w:rsid w:val="004B3DE3"/>
    <w:rsid w:val="004B40C8"/>
    <w:rsid w:val="004B4953"/>
    <w:rsid w:val="004B5672"/>
    <w:rsid w:val="004C1040"/>
    <w:rsid w:val="004C1A00"/>
    <w:rsid w:val="004C2631"/>
    <w:rsid w:val="004C3D8B"/>
    <w:rsid w:val="004C41A3"/>
    <w:rsid w:val="004C5041"/>
    <w:rsid w:val="004C541D"/>
    <w:rsid w:val="004C6F99"/>
    <w:rsid w:val="004C7524"/>
    <w:rsid w:val="004D019A"/>
    <w:rsid w:val="004D0311"/>
    <w:rsid w:val="004D41DB"/>
    <w:rsid w:val="004D49DE"/>
    <w:rsid w:val="004D6D2A"/>
    <w:rsid w:val="004E0699"/>
    <w:rsid w:val="004E0D4D"/>
    <w:rsid w:val="004E38DB"/>
    <w:rsid w:val="004E3EB6"/>
    <w:rsid w:val="004E424B"/>
    <w:rsid w:val="004E4E33"/>
    <w:rsid w:val="004E50F8"/>
    <w:rsid w:val="004E574D"/>
    <w:rsid w:val="004E63C1"/>
    <w:rsid w:val="004E659E"/>
    <w:rsid w:val="004F0A40"/>
    <w:rsid w:val="004F2006"/>
    <w:rsid w:val="004F201A"/>
    <w:rsid w:val="004F4F4A"/>
    <w:rsid w:val="004F5BF6"/>
    <w:rsid w:val="004F5C34"/>
    <w:rsid w:val="004F6253"/>
    <w:rsid w:val="004F65B2"/>
    <w:rsid w:val="004F6D06"/>
    <w:rsid w:val="004F6D31"/>
    <w:rsid w:val="00502B30"/>
    <w:rsid w:val="00504169"/>
    <w:rsid w:val="00504A21"/>
    <w:rsid w:val="00504C3B"/>
    <w:rsid w:val="00505784"/>
    <w:rsid w:val="00506C98"/>
    <w:rsid w:val="00506F83"/>
    <w:rsid w:val="00507744"/>
    <w:rsid w:val="00507B13"/>
    <w:rsid w:val="00511636"/>
    <w:rsid w:val="00511BFB"/>
    <w:rsid w:val="005121FA"/>
    <w:rsid w:val="00512C31"/>
    <w:rsid w:val="005134F4"/>
    <w:rsid w:val="00515F9D"/>
    <w:rsid w:val="00516D44"/>
    <w:rsid w:val="00517FD5"/>
    <w:rsid w:val="00520CEC"/>
    <w:rsid w:val="00521495"/>
    <w:rsid w:val="0052282B"/>
    <w:rsid w:val="00522889"/>
    <w:rsid w:val="00522EAA"/>
    <w:rsid w:val="00523DE9"/>
    <w:rsid w:val="00524B61"/>
    <w:rsid w:val="005254C8"/>
    <w:rsid w:val="00525840"/>
    <w:rsid w:val="00530426"/>
    <w:rsid w:val="00531674"/>
    <w:rsid w:val="0053223B"/>
    <w:rsid w:val="005330E4"/>
    <w:rsid w:val="005336FF"/>
    <w:rsid w:val="0053608D"/>
    <w:rsid w:val="00540561"/>
    <w:rsid w:val="005406A7"/>
    <w:rsid w:val="005417EB"/>
    <w:rsid w:val="00542AB6"/>
    <w:rsid w:val="00543605"/>
    <w:rsid w:val="00544F8F"/>
    <w:rsid w:val="00545F85"/>
    <w:rsid w:val="00546066"/>
    <w:rsid w:val="00550061"/>
    <w:rsid w:val="005501EB"/>
    <w:rsid w:val="005538C8"/>
    <w:rsid w:val="005546B6"/>
    <w:rsid w:val="00555297"/>
    <w:rsid w:val="00555FB8"/>
    <w:rsid w:val="005562A2"/>
    <w:rsid w:val="0055646E"/>
    <w:rsid w:val="00557458"/>
    <w:rsid w:val="00560333"/>
    <w:rsid w:val="00562AB6"/>
    <w:rsid w:val="0056390F"/>
    <w:rsid w:val="00566D4B"/>
    <w:rsid w:val="00567453"/>
    <w:rsid w:val="00567562"/>
    <w:rsid w:val="0056772C"/>
    <w:rsid w:val="00567CCF"/>
    <w:rsid w:val="005710C2"/>
    <w:rsid w:val="005723AF"/>
    <w:rsid w:val="005755A8"/>
    <w:rsid w:val="00575830"/>
    <w:rsid w:val="00575C49"/>
    <w:rsid w:val="0057656A"/>
    <w:rsid w:val="00576999"/>
    <w:rsid w:val="00576AC3"/>
    <w:rsid w:val="00576B9A"/>
    <w:rsid w:val="005775FE"/>
    <w:rsid w:val="00580079"/>
    <w:rsid w:val="005812EB"/>
    <w:rsid w:val="00582700"/>
    <w:rsid w:val="00583E5C"/>
    <w:rsid w:val="005843A7"/>
    <w:rsid w:val="005855C8"/>
    <w:rsid w:val="00586569"/>
    <w:rsid w:val="00587493"/>
    <w:rsid w:val="00587FE2"/>
    <w:rsid w:val="00593A86"/>
    <w:rsid w:val="005961C3"/>
    <w:rsid w:val="00596303"/>
    <w:rsid w:val="00596A28"/>
    <w:rsid w:val="005A32E2"/>
    <w:rsid w:val="005A35A5"/>
    <w:rsid w:val="005A398D"/>
    <w:rsid w:val="005A53A4"/>
    <w:rsid w:val="005A5D78"/>
    <w:rsid w:val="005A6C1B"/>
    <w:rsid w:val="005A7140"/>
    <w:rsid w:val="005A7FEC"/>
    <w:rsid w:val="005B040D"/>
    <w:rsid w:val="005B1F74"/>
    <w:rsid w:val="005B2A9C"/>
    <w:rsid w:val="005B3A22"/>
    <w:rsid w:val="005B46F9"/>
    <w:rsid w:val="005B51F6"/>
    <w:rsid w:val="005B5323"/>
    <w:rsid w:val="005B5CB0"/>
    <w:rsid w:val="005B6812"/>
    <w:rsid w:val="005B6B72"/>
    <w:rsid w:val="005B7CEB"/>
    <w:rsid w:val="005C011C"/>
    <w:rsid w:val="005C0FE9"/>
    <w:rsid w:val="005C2561"/>
    <w:rsid w:val="005C26CF"/>
    <w:rsid w:val="005C2FBF"/>
    <w:rsid w:val="005C3399"/>
    <w:rsid w:val="005C3582"/>
    <w:rsid w:val="005C4F04"/>
    <w:rsid w:val="005C593D"/>
    <w:rsid w:val="005C6AC2"/>
    <w:rsid w:val="005C783D"/>
    <w:rsid w:val="005D0B66"/>
    <w:rsid w:val="005D1F2C"/>
    <w:rsid w:val="005D23AE"/>
    <w:rsid w:val="005D321A"/>
    <w:rsid w:val="005D5DCF"/>
    <w:rsid w:val="005D6004"/>
    <w:rsid w:val="005D65DC"/>
    <w:rsid w:val="005D6E9E"/>
    <w:rsid w:val="005D78A0"/>
    <w:rsid w:val="005E088F"/>
    <w:rsid w:val="005E1FC1"/>
    <w:rsid w:val="005E45EF"/>
    <w:rsid w:val="005E5CB6"/>
    <w:rsid w:val="005F2591"/>
    <w:rsid w:val="005F2858"/>
    <w:rsid w:val="005F2ACB"/>
    <w:rsid w:val="005F2B3A"/>
    <w:rsid w:val="005F2D1D"/>
    <w:rsid w:val="005F5990"/>
    <w:rsid w:val="005F6DFB"/>
    <w:rsid w:val="005F7126"/>
    <w:rsid w:val="00600DF7"/>
    <w:rsid w:val="00602616"/>
    <w:rsid w:val="006044BB"/>
    <w:rsid w:val="006049D0"/>
    <w:rsid w:val="00605424"/>
    <w:rsid w:val="006060A1"/>
    <w:rsid w:val="00606AE0"/>
    <w:rsid w:val="00607A4A"/>
    <w:rsid w:val="0061012F"/>
    <w:rsid w:val="006119D2"/>
    <w:rsid w:val="00611B46"/>
    <w:rsid w:val="00611DB2"/>
    <w:rsid w:val="00611E75"/>
    <w:rsid w:val="00612350"/>
    <w:rsid w:val="00614376"/>
    <w:rsid w:val="00620971"/>
    <w:rsid w:val="00621C78"/>
    <w:rsid w:val="0062203E"/>
    <w:rsid w:val="00623ACB"/>
    <w:rsid w:val="00623B1D"/>
    <w:rsid w:val="00625623"/>
    <w:rsid w:val="0062655D"/>
    <w:rsid w:val="00626599"/>
    <w:rsid w:val="00626A6C"/>
    <w:rsid w:val="006304B5"/>
    <w:rsid w:val="00630801"/>
    <w:rsid w:val="006328BF"/>
    <w:rsid w:val="00635464"/>
    <w:rsid w:val="006368E2"/>
    <w:rsid w:val="00637042"/>
    <w:rsid w:val="00641430"/>
    <w:rsid w:val="006427FA"/>
    <w:rsid w:val="0064553D"/>
    <w:rsid w:val="0064569C"/>
    <w:rsid w:val="00645C87"/>
    <w:rsid w:val="00645DFF"/>
    <w:rsid w:val="00650CEF"/>
    <w:rsid w:val="00651198"/>
    <w:rsid w:val="006513B2"/>
    <w:rsid w:val="0065162F"/>
    <w:rsid w:val="00653722"/>
    <w:rsid w:val="00653CD0"/>
    <w:rsid w:val="006557CD"/>
    <w:rsid w:val="0065596A"/>
    <w:rsid w:val="006571C0"/>
    <w:rsid w:val="006608D3"/>
    <w:rsid w:val="00661257"/>
    <w:rsid w:val="00661F8B"/>
    <w:rsid w:val="006642E6"/>
    <w:rsid w:val="00664C16"/>
    <w:rsid w:val="00665083"/>
    <w:rsid w:val="00665A5F"/>
    <w:rsid w:val="00665B8A"/>
    <w:rsid w:val="00665CBB"/>
    <w:rsid w:val="00666A8B"/>
    <w:rsid w:val="00667893"/>
    <w:rsid w:val="00672CC5"/>
    <w:rsid w:val="0067599A"/>
    <w:rsid w:val="00675C1B"/>
    <w:rsid w:val="00677850"/>
    <w:rsid w:val="00677E4E"/>
    <w:rsid w:val="0068002F"/>
    <w:rsid w:val="006802E8"/>
    <w:rsid w:val="006803E2"/>
    <w:rsid w:val="00681943"/>
    <w:rsid w:val="00681DC5"/>
    <w:rsid w:val="0068243F"/>
    <w:rsid w:val="00682D7A"/>
    <w:rsid w:val="00683AD1"/>
    <w:rsid w:val="00684321"/>
    <w:rsid w:val="006843D2"/>
    <w:rsid w:val="006848CF"/>
    <w:rsid w:val="006856C0"/>
    <w:rsid w:val="00686F30"/>
    <w:rsid w:val="00687856"/>
    <w:rsid w:val="00690BB8"/>
    <w:rsid w:val="006918B9"/>
    <w:rsid w:val="00691D0C"/>
    <w:rsid w:val="00691FE4"/>
    <w:rsid w:val="006925AD"/>
    <w:rsid w:val="00692660"/>
    <w:rsid w:val="00692869"/>
    <w:rsid w:val="00692AB0"/>
    <w:rsid w:val="00693B16"/>
    <w:rsid w:val="00693F35"/>
    <w:rsid w:val="006949A2"/>
    <w:rsid w:val="00695ED6"/>
    <w:rsid w:val="006960F9"/>
    <w:rsid w:val="00696176"/>
    <w:rsid w:val="0069617B"/>
    <w:rsid w:val="00696A5B"/>
    <w:rsid w:val="00697902"/>
    <w:rsid w:val="006A0085"/>
    <w:rsid w:val="006A1C2B"/>
    <w:rsid w:val="006A26B2"/>
    <w:rsid w:val="006A2CBD"/>
    <w:rsid w:val="006A3195"/>
    <w:rsid w:val="006A40A8"/>
    <w:rsid w:val="006A5864"/>
    <w:rsid w:val="006A609B"/>
    <w:rsid w:val="006A6D44"/>
    <w:rsid w:val="006A7D48"/>
    <w:rsid w:val="006B0D1D"/>
    <w:rsid w:val="006B175C"/>
    <w:rsid w:val="006B1CE2"/>
    <w:rsid w:val="006B3299"/>
    <w:rsid w:val="006B6F7F"/>
    <w:rsid w:val="006C1C0E"/>
    <w:rsid w:val="006C2056"/>
    <w:rsid w:val="006C22D8"/>
    <w:rsid w:val="006C2AB7"/>
    <w:rsid w:val="006C458B"/>
    <w:rsid w:val="006C4FF8"/>
    <w:rsid w:val="006C5478"/>
    <w:rsid w:val="006C581B"/>
    <w:rsid w:val="006C5A1A"/>
    <w:rsid w:val="006C6FB7"/>
    <w:rsid w:val="006C7F88"/>
    <w:rsid w:val="006D1896"/>
    <w:rsid w:val="006D27A3"/>
    <w:rsid w:val="006D2E89"/>
    <w:rsid w:val="006D553B"/>
    <w:rsid w:val="006E0513"/>
    <w:rsid w:val="006E058C"/>
    <w:rsid w:val="006E1A06"/>
    <w:rsid w:val="006E4AC7"/>
    <w:rsid w:val="006E75DA"/>
    <w:rsid w:val="006F09AE"/>
    <w:rsid w:val="006F313D"/>
    <w:rsid w:val="006F564A"/>
    <w:rsid w:val="006F6F14"/>
    <w:rsid w:val="0070072E"/>
    <w:rsid w:val="007014F1"/>
    <w:rsid w:val="007016FC"/>
    <w:rsid w:val="00702A6C"/>
    <w:rsid w:val="00702D95"/>
    <w:rsid w:val="00703E3C"/>
    <w:rsid w:val="00705885"/>
    <w:rsid w:val="00711A05"/>
    <w:rsid w:val="007139B7"/>
    <w:rsid w:val="00713A1F"/>
    <w:rsid w:val="00714770"/>
    <w:rsid w:val="00715FAA"/>
    <w:rsid w:val="00716BE4"/>
    <w:rsid w:val="00716FCF"/>
    <w:rsid w:val="007174A9"/>
    <w:rsid w:val="0071773F"/>
    <w:rsid w:val="007212F0"/>
    <w:rsid w:val="0072249E"/>
    <w:rsid w:val="00722879"/>
    <w:rsid w:val="007235FE"/>
    <w:rsid w:val="00726E97"/>
    <w:rsid w:val="00727FC9"/>
    <w:rsid w:val="0073223A"/>
    <w:rsid w:val="007329CC"/>
    <w:rsid w:val="00732B9E"/>
    <w:rsid w:val="00732F3A"/>
    <w:rsid w:val="00734911"/>
    <w:rsid w:val="00734B42"/>
    <w:rsid w:val="00736179"/>
    <w:rsid w:val="007375EB"/>
    <w:rsid w:val="00737E9F"/>
    <w:rsid w:val="0074094B"/>
    <w:rsid w:val="007409B9"/>
    <w:rsid w:val="0074134F"/>
    <w:rsid w:val="007414B8"/>
    <w:rsid w:val="0074213A"/>
    <w:rsid w:val="007440E9"/>
    <w:rsid w:val="00744F12"/>
    <w:rsid w:val="00746F67"/>
    <w:rsid w:val="00747D81"/>
    <w:rsid w:val="0075098E"/>
    <w:rsid w:val="0075120B"/>
    <w:rsid w:val="00751C98"/>
    <w:rsid w:val="0075228D"/>
    <w:rsid w:val="00752760"/>
    <w:rsid w:val="007528FB"/>
    <w:rsid w:val="00753863"/>
    <w:rsid w:val="00753BFE"/>
    <w:rsid w:val="00754626"/>
    <w:rsid w:val="00755E6F"/>
    <w:rsid w:val="007564ED"/>
    <w:rsid w:val="00757DC0"/>
    <w:rsid w:val="007643DE"/>
    <w:rsid w:val="0076572F"/>
    <w:rsid w:val="00765CD5"/>
    <w:rsid w:val="00765FA8"/>
    <w:rsid w:val="00766E81"/>
    <w:rsid w:val="007735FB"/>
    <w:rsid w:val="0077408A"/>
    <w:rsid w:val="007740D7"/>
    <w:rsid w:val="00774CB2"/>
    <w:rsid w:val="0077510E"/>
    <w:rsid w:val="0077539E"/>
    <w:rsid w:val="00775A11"/>
    <w:rsid w:val="00776AAC"/>
    <w:rsid w:val="007776B1"/>
    <w:rsid w:val="0077778A"/>
    <w:rsid w:val="007778D6"/>
    <w:rsid w:val="0078014A"/>
    <w:rsid w:val="0078245A"/>
    <w:rsid w:val="00785E78"/>
    <w:rsid w:val="00785F5B"/>
    <w:rsid w:val="0078638A"/>
    <w:rsid w:val="00786552"/>
    <w:rsid w:val="00790DA4"/>
    <w:rsid w:val="0079196C"/>
    <w:rsid w:val="0079278C"/>
    <w:rsid w:val="00793821"/>
    <w:rsid w:val="00793B66"/>
    <w:rsid w:val="00793ED1"/>
    <w:rsid w:val="007941EE"/>
    <w:rsid w:val="00795A73"/>
    <w:rsid w:val="00795C0D"/>
    <w:rsid w:val="00797E9F"/>
    <w:rsid w:val="007A0193"/>
    <w:rsid w:val="007A0C41"/>
    <w:rsid w:val="007A0CAD"/>
    <w:rsid w:val="007A0E01"/>
    <w:rsid w:val="007A0E3B"/>
    <w:rsid w:val="007A32E2"/>
    <w:rsid w:val="007A378E"/>
    <w:rsid w:val="007A38EB"/>
    <w:rsid w:val="007A4576"/>
    <w:rsid w:val="007B01E0"/>
    <w:rsid w:val="007B1659"/>
    <w:rsid w:val="007B1733"/>
    <w:rsid w:val="007B4D4E"/>
    <w:rsid w:val="007B61EF"/>
    <w:rsid w:val="007B75AF"/>
    <w:rsid w:val="007C0992"/>
    <w:rsid w:val="007C09E8"/>
    <w:rsid w:val="007C2F55"/>
    <w:rsid w:val="007C3F4D"/>
    <w:rsid w:val="007C6DAF"/>
    <w:rsid w:val="007C733F"/>
    <w:rsid w:val="007C78D8"/>
    <w:rsid w:val="007C7E80"/>
    <w:rsid w:val="007D102D"/>
    <w:rsid w:val="007D22B3"/>
    <w:rsid w:val="007D386B"/>
    <w:rsid w:val="007D3FBC"/>
    <w:rsid w:val="007D454E"/>
    <w:rsid w:val="007D47E5"/>
    <w:rsid w:val="007D53B5"/>
    <w:rsid w:val="007D7FB3"/>
    <w:rsid w:val="007E1F53"/>
    <w:rsid w:val="007E4C68"/>
    <w:rsid w:val="007E64CB"/>
    <w:rsid w:val="007E6B63"/>
    <w:rsid w:val="007E6C0A"/>
    <w:rsid w:val="007E6D4D"/>
    <w:rsid w:val="007F0076"/>
    <w:rsid w:val="007F1188"/>
    <w:rsid w:val="007F192F"/>
    <w:rsid w:val="007F265F"/>
    <w:rsid w:val="007F357A"/>
    <w:rsid w:val="007F38DA"/>
    <w:rsid w:val="007F4D2B"/>
    <w:rsid w:val="007F5300"/>
    <w:rsid w:val="007F742D"/>
    <w:rsid w:val="00802157"/>
    <w:rsid w:val="0080310E"/>
    <w:rsid w:val="008033F1"/>
    <w:rsid w:val="008036A5"/>
    <w:rsid w:val="00803A61"/>
    <w:rsid w:val="00804196"/>
    <w:rsid w:val="008051D9"/>
    <w:rsid w:val="00805237"/>
    <w:rsid w:val="008073EE"/>
    <w:rsid w:val="00807E7B"/>
    <w:rsid w:val="008116F3"/>
    <w:rsid w:val="00812983"/>
    <w:rsid w:val="00814D24"/>
    <w:rsid w:val="00815258"/>
    <w:rsid w:val="0081562D"/>
    <w:rsid w:val="008157F0"/>
    <w:rsid w:val="008161B9"/>
    <w:rsid w:val="00817276"/>
    <w:rsid w:val="00817E62"/>
    <w:rsid w:val="008202A9"/>
    <w:rsid w:val="0082095B"/>
    <w:rsid w:val="00821AD9"/>
    <w:rsid w:val="00823DB9"/>
    <w:rsid w:val="00823E7B"/>
    <w:rsid w:val="00825A00"/>
    <w:rsid w:val="00826980"/>
    <w:rsid w:val="00826CF3"/>
    <w:rsid w:val="00826FD8"/>
    <w:rsid w:val="008274AD"/>
    <w:rsid w:val="00830898"/>
    <w:rsid w:val="008337B0"/>
    <w:rsid w:val="008348F1"/>
    <w:rsid w:val="00836258"/>
    <w:rsid w:val="00837E6E"/>
    <w:rsid w:val="00840E1A"/>
    <w:rsid w:val="00840F1A"/>
    <w:rsid w:val="0084144C"/>
    <w:rsid w:val="00842980"/>
    <w:rsid w:val="008433EB"/>
    <w:rsid w:val="00844296"/>
    <w:rsid w:val="008453D8"/>
    <w:rsid w:val="008458F8"/>
    <w:rsid w:val="008464BA"/>
    <w:rsid w:val="00850E24"/>
    <w:rsid w:val="00851C08"/>
    <w:rsid w:val="00852442"/>
    <w:rsid w:val="00852645"/>
    <w:rsid w:val="008530F1"/>
    <w:rsid w:val="008543BD"/>
    <w:rsid w:val="0085527A"/>
    <w:rsid w:val="0085794D"/>
    <w:rsid w:val="00857FB7"/>
    <w:rsid w:val="00860080"/>
    <w:rsid w:val="008612A7"/>
    <w:rsid w:val="0086162C"/>
    <w:rsid w:val="00861C57"/>
    <w:rsid w:val="00861FEE"/>
    <w:rsid w:val="00862DCE"/>
    <w:rsid w:val="00865A19"/>
    <w:rsid w:val="00865C61"/>
    <w:rsid w:val="00867571"/>
    <w:rsid w:val="00867B37"/>
    <w:rsid w:val="00870879"/>
    <w:rsid w:val="0087117C"/>
    <w:rsid w:val="008712B5"/>
    <w:rsid w:val="0087307F"/>
    <w:rsid w:val="00874614"/>
    <w:rsid w:val="00874644"/>
    <w:rsid w:val="00874732"/>
    <w:rsid w:val="00875CE2"/>
    <w:rsid w:val="00875D53"/>
    <w:rsid w:val="00876457"/>
    <w:rsid w:val="00876A0D"/>
    <w:rsid w:val="008808C0"/>
    <w:rsid w:val="00881CDA"/>
    <w:rsid w:val="008836B9"/>
    <w:rsid w:val="00885C07"/>
    <w:rsid w:val="00885DBE"/>
    <w:rsid w:val="008861BF"/>
    <w:rsid w:val="0088708F"/>
    <w:rsid w:val="00887C0F"/>
    <w:rsid w:val="0089412B"/>
    <w:rsid w:val="00894603"/>
    <w:rsid w:val="00895FC6"/>
    <w:rsid w:val="00896E0D"/>
    <w:rsid w:val="00897685"/>
    <w:rsid w:val="00897CF2"/>
    <w:rsid w:val="008A04CC"/>
    <w:rsid w:val="008A10C8"/>
    <w:rsid w:val="008A1F77"/>
    <w:rsid w:val="008A2461"/>
    <w:rsid w:val="008A3AB2"/>
    <w:rsid w:val="008A733A"/>
    <w:rsid w:val="008A79F9"/>
    <w:rsid w:val="008B0C40"/>
    <w:rsid w:val="008B2F63"/>
    <w:rsid w:val="008B3282"/>
    <w:rsid w:val="008B38A0"/>
    <w:rsid w:val="008B3D67"/>
    <w:rsid w:val="008B41E1"/>
    <w:rsid w:val="008B69F4"/>
    <w:rsid w:val="008B6E42"/>
    <w:rsid w:val="008B720F"/>
    <w:rsid w:val="008B7C9F"/>
    <w:rsid w:val="008C15F0"/>
    <w:rsid w:val="008C185E"/>
    <w:rsid w:val="008C2FD5"/>
    <w:rsid w:val="008C4B6A"/>
    <w:rsid w:val="008D0983"/>
    <w:rsid w:val="008D11A2"/>
    <w:rsid w:val="008D250D"/>
    <w:rsid w:val="008D2932"/>
    <w:rsid w:val="008D3933"/>
    <w:rsid w:val="008D3F15"/>
    <w:rsid w:val="008D4C97"/>
    <w:rsid w:val="008D68CF"/>
    <w:rsid w:val="008D69E8"/>
    <w:rsid w:val="008D7102"/>
    <w:rsid w:val="008E14DE"/>
    <w:rsid w:val="008E3A31"/>
    <w:rsid w:val="008E3EDB"/>
    <w:rsid w:val="008E3FD7"/>
    <w:rsid w:val="008E4396"/>
    <w:rsid w:val="008E4962"/>
    <w:rsid w:val="008E5563"/>
    <w:rsid w:val="008E565B"/>
    <w:rsid w:val="008E57BE"/>
    <w:rsid w:val="008E603E"/>
    <w:rsid w:val="008E7115"/>
    <w:rsid w:val="008F053F"/>
    <w:rsid w:val="008F20F7"/>
    <w:rsid w:val="008F4505"/>
    <w:rsid w:val="008F451D"/>
    <w:rsid w:val="008F5244"/>
    <w:rsid w:val="009006C6"/>
    <w:rsid w:val="00902D18"/>
    <w:rsid w:val="009036AB"/>
    <w:rsid w:val="00904D75"/>
    <w:rsid w:val="00904FA0"/>
    <w:rsid w:val="009071BE"/>
    <w:rsid w:val="00910D92"/>
    <w:rsid w:val="00912B9F"/>
    <w:rsid w:val="00913184"/>
    <w:rsid w:val="00913431"/>
    <w:rsid w:val="009139B5"/>
    <w:rsid w:val="00913D00"/>
    <w:rsid w:val="009144A5"/>
    <w:rsid w:val="00914C18"/>
    <w:rsid w:val="00915393"/>
    <w:rsid w:val="009202E4"/>
    <w:rsid w:val="00920598"/>
    <w:rsid w:val="009205FA"/>
    <w:rsid w:val="009239D5"/>
    <w:rsid w:val="00923ECE"/>
    <w:rsid w:val="00925AD2"/>
    <w:rsid w:val="00930959"/>
    <w:rsid w:val="00930F61"/>
    <w:rsid w:val="00931535"/>
    <w:rsid w:val="00931A34"/>
    <w:rsid w:val="009327DB"/>
    <w:rsid w:val="00932853"/>
    <w:rsid w:val="00933104"/>
    <w:rsid w:val="00933D08"/>
    <w:rsid w:val="00934535"/>
    <w:rsid w:val="00934724"/>
    <w:rsid w:val="00936C0F"/>
    <w:rsid w:val="00940396"/>
    <w:rsid w:val="009419C3"/>
    <w:rsid w:val="009433FB"/>
    <w:rsid w:val="00943AC2"/>
    <w:rsid w:val="00944581"/>
    <w:rsid w:val="0094611B"/>
    <w:rsid w:val="00946DC6"/>
    <w:rsid w:val="00947118"/>
    <w:rsid w:val="00947252"/>
    <w:rsid w:val="00950B15"/>
    <w:rsid w:val="00950F25"/>
    <w:rsid w:val="00951545"/>
    <w:rsid w:val="0095180E"/>
    <w:rsid w:val="0095262F"/>
    <w:rsid w:val="009544F3"/>
    <w:rsid w:val="00954514"/>
    <w:rsid w:val="00954848"/>
    <w:rsid w:val="0095605F"/>
    <w:rsid w:val="009579E1"/>
    <w:rsid w:val="00957F60"/>
    <w:rsid w:val="00960975"/>
    <w:rsid w:val="0096163E"/>
    <w:rsid w:val="00962CCD"/>
    <w:rsid w:val="009648E3"/>
    <w:rsid w:val="0096634A"/>
    <w:rsid w:val="009663F1"/>
    <w:rsid w:val="00966566"/>
    <w:rsid w:val="00966AD4"/>
    <w:rsid w:val="00967151"/>
    <w:rsid w:val="00967D54"/>
    <w:rsid w:val="00970C66"/>
    <w:rsid w:val="00971626"/>
    <w:rsid w:val="00971B33"/>
    <w:rsid w:val="009739B4"/>
    <w:rsid w:val="00973ADA"/>
    <w:rsid w:val="00975311"/>
    <w:rsid w:val="009760B7"/>
    <w:rsid w:val="0097662D"/>
    <w:rsid w:val="00977551"/>
    <w:rsid w:val="00977DAB"/>
    <w:rsid w:val="00981200"/>
    <w:rsid w:val="00983310"/>
    <w:rsid w:val="0098486D"/>
    <w:rsid w:val="00984E2A"/>
    <w:rsid w:val="009852C3"/>
    <w:rsid w:val="00990BB6"/>
    <w:rsid w:val="009916BB"/>
    <w:rsid w:val="00992579"/>
    <w:rsid w:val="00992D72"/>
    <w:rsid w:val="00993529"/>
    <w:rsid w:val="0099397A"/>
    <w:rsid w:val="00993A30"/>
    <w:rsid w:val="009945E4"/>
    <w:rsid w:val="009949D9"/>
    <w:rsid w:val="0099613E"/>
    <w:rsid w:val="0099635C"/>
    <w:rsid w:val="00996568"/>
    <w:rsid w:val="0099694C"/>
    <w:rsid w:val="0099743C"/>
    <w:rsid w:val="009977D1"/>
    <w:rsid w:val="009A0316"/>
    <w:rsid w:val="009A0A9D"/>
    <w:rsid w:val="009A10DD"/>
    <w:rsid w:val="009A1413"/>
    <w:rsid w:val="009A16F8"/>
    <w:rsid w:val="009A374B"/>
    <w:rsid w:val="009A41D7"/>
    <w:rsid w:val="009A444C"/>
    <w:rsid w:val="009A4ABA"/>
    <w:rsid w:val="009A5C6A"/>
    <w:rsid w:val="009A5C70"/>
    <w:rsid w:val="009B0256"/>
    <w:rsid w:val="009B1735"/>
    <w:rsid w:val="009B259B"/>
    <w:rsid w:val="009B4782"/>
    <w:rsid w:val="009B4E8E"/>
    <w:rsid w:val="009B5E4F"/>
    <w:rsid w:val="009C0A9D"/>
    <w:rsid w:val="009C1538"/>
    <w:rsid w:val="009C1AFB"/>
    <w:rsid w:val="009C1B35"/>
    <w:rsid w:val="009C1E81"/>
    <w:rsid w:val="009C4F17"/>
    <w:rsid w:val="009C52BB"/>
    <w:rsid w:val="009C5C34"/>
    <w:rsid w:val="009C5C74"/>
    <w:rsid w:val="009C66F0"/>
    <w:rsid w:val="009D00A7"/>
    <w:rsid w:val="009D032E"/>
    <w:rsid w:val="009D1230"/>
    <w:rsid w:val="009D1466"/>
    <w:rsid w:val="009D1D0F"/>
    <w:rsid w:val="009D268B"/>
    <w:rsid w:val="009D376A"/>
    <w:rsid w:val="009D4B15"/>
    <w:rsid w:val="009D5A2E"/>
    <w:rsid w:val="009D5B50"/>
    <w:rsid w:val="009E10B3"/>
    <w:rsid w:val="009E1D73"/>
    <w:rsid w:val="009E275F"/>
    <w:rsid w:val="009E2887"/>
    <w:rsid w:val="009E3959"/>
    <w:rsid w:val="009E5317"/>
    <w:rsid w:val="009E573D"/>
    <w:rsid w:val="009E577A"/>
    <w:rsid w:val="009E5B10"/>
    <w:rsid w:val="009E6AFD"/>
    <w:rsid w:val="009E7E4E"/>
    <w:rsid w:val="009F0A16"/>
    <w:rsid w:val="009F1758"/>
    <w:rsid w:val="009F1C41"/>
    <w:rsid w:val="009F236B"/>
    <w:rsid w:val="009F259F"/>
    <w:rsid w:val="009F5528"/>
    <w:rsid w:val="009F5C9C"/>
    <w:rsid w:val="009F63FC"/>
    <w:rsid w:val="009F6F5C"/>
    <w:rsid w:val="009F7C41"/>
    <w:rsid w:val="00A03095"/>
    <w:rsid w:val="00A03E3D"/>
    <w:rsid w:val="00A051FA"/>
    <w:rsid w:val="00A056EC"/>
    <w:rsid w:val="00A10595"/>
    <w:rsid w:val="00A10F5E"/>
    <w:rsid w:val="00A11359"/>
    <w:rsid w:val="00A11748"/>
    <w:rsid w:val="00A11A7A"/>
    <w:rsid w:val="00A132A9"/>
    <w:rsid w:val="00A1381A"/>
    <w:rsid w:val="00A13984"/>
    <w:rsid w:val="00A14E97"/>
    <w:rsid w:val="00A15185"/>
    <w:rsid w:val="00A15D98"/>
    <w:rsid w:val="00A15F7C"/>
    <w:rsid w:val="00A16F45"/>
    <w:rsid w:val="00A20A44"/>
    <w:rsid w:val="00A20B83"/>
    <w:rsid w:val="00A20F5F"/>
    <w:rsid w:val="00A218AA"/>
    <w:rsid w:val="00A218EE"/>
    <w:rsid w:val="00A2193E"/>
    <w:rsid w:val="00A22DF8"/>
    <w:rsid w:val="00A23123"/>
    <w:rsid w:val="00A23186"/>
    <w:rsid w:val="00A23546"/>
    <w:rsid w:val="00A24865"/>
    <w:rsid w:val="00A25539"/>
    <w:rsid w:val="00A271D1"/>
    <w:rsid w:val="00A31EA6"/>
    <w:rsid w:val="00A32861"/>
    <w:rsid w:val="00A32933"/>
    <w:rsid w:val="00A32B75"/>
    <w:rsid w:val="00A32BBA"/>
    <w:rsid w:val="00A3565B"/>
    <w:rsid w:val="00A35E3A"/>
    <w:rsid w:val="00A36B4E"/>
    <w:rsid w:val="00A402A8"/>
    <w:rsid w:val="00A41624"/>
    <w:rsid w:val="00A41C93"/>
    <w:rsid w:val="00A43757"/>
    <w:rsid w:val="00A46415"/>
    <w:rsid w:val="00A47E74"/>
    <w:rsid w:val="00A50574"/>
    <w:rsid w:val="00A52AA5"/>
    <w:rsid w:val="00A53E86"/>
    <w:rsid w:val="00A54122"/>
    <w:rsid w:val="00A5520F"/>
    <w:rsid w:val="00A56A7D"/>
    <w:rsid w:val="00A56AC0"/>
    <w:rsid w:val="00A56E81"/>
    <w:rsid w:val="00A60F8C"/>
    <w:rsid w:val="00A60F90"/>
    <w:rsid w:val="00A65D91"/>
    <w:rsid w:val="00A66120"/>
    <w:rsid w:val="00A671AE"/>
    <w:rsid w:val="00A70CED"/>
    <w:rsid w:val="00A70EA2"/>
    <w:rsid w:val="00A7354F"/>
    <w:rsid w:val="00A74A45"/>
    <w:rsid w:val="00A75B97"/>
    <w:rsid w:val="00A77984"/>
    <w:rsid w:val="00A8135A"/>
    <w:rsid w:val="00A81824"/>
    <w:rsid w:val="00A81862"/>
    <w:rsid w:val="00A83022"/>
    <w:rsid w:val="00A845C7"/>
    <w:rsid w:val="00A84A35"/>
    <w:rsid w:val="00A851C4"/>
    <w:rsid w:val="00A85AFF"/>
    <w:rsid w:val="00A85FDD"/>
    <w:rsid w:val="00A928E9"/>
    <w:rsid w:val="00A93160"/>
    <w:rsid w:val="00A93C09"/>
    <w:rsid w:val="00A93D3D"/>
    <w:rsid w:val="00A94522"/>
    <w:rsid w:val="00A94C7A"/>
    <w:rsid w:val="00A95438"/>
    <w:rsid w:val="00A955A1"/>
    <w:rsid w:val="00A97A9B"/>
    <w:rsid w:val="00AA0444"/>
    <w:rsid w:val="00AA0468"/>
    <w:rsid w:val="00AA1026"/>
    <w:rsid w:val="00AA109E"/>
    <w:rsid w:val="00AA2006"/>
    <w:rsid w:val="00AA2249"/>
    <w:rsid w:val="00AA277F"/>
    <w:rsid w:val="00AA3744"/>
    <w:rsid w:val="00AA3EBB"/>
    <w:rsid w:val="00AA49A3"/>
    <w:rsid w:val="00AA66A4"/>
    <w:rsid w:val="00AB0859"/>
    <w:rsid w:val="00AB2278"/>
    <w:rsid w:val="00AB4146"/>
    <w:rsid w:val="00AB4FC5"/>
    <w:rsid w:val="00AB581D"/>
    <w:rsid w:val="00AB69EA"/>
    <w:rsid w:val="00AB7FDC"/>
    <w:rsid w:val="00AC04E1"/>
    <w:rsid w:val="00AC05F2"/>
    <w:rsid w:val="00AC0806"/>
    <w:rsid w:val="00AC1E11"/>
    <w:rsid w:val="00AC1EDA"/>
    <w:rsid w:val="00AC3BC9"/>
    <w:rsid w:val="00AC5943"/>
    <w:rsid w:val="00AC5B3A"/>
    <w:rsid w:val="00AC6E2C"/>
    <w:rsid w:val="00AD1070"/>
    <w:rsid w:val="00AD1716"/>
    <w:rsid w:val="00AD1AC9"/>
    <w:rsid w:val="00AD40C6"/>
    <w:rsid w:val="00AD563C"/>
    <w:rsid w:val="00AD5820"/>
    <w:rsid w:val="00AD6E32"/>
    <w:rsid w:val="00AD6E39"/>
    <w:rsid w:val="00AE0B2C"/>
    <w:rsid w:val="00AE1187"/>
    <w:rsid w:val="00AE1324"/>
    <w:rsid w:val="00AE24D9"/>
    <w:rsid w:val="00AE2607"/>
    <w:rsid w:val="00AE2D3E"/>
    <w:rsid w:val="00AE2E55"/>
    <w:rsid w:val="00AE31B5"/>
    <w:rsid w:val="00AE3380"/>
    <w:rsid w:val="00AE4395"/>
    <w:rsid w:val="00AE45FD"/>
    <w:rsid w:val="00AE5317"/>
    <w:rsid w:val="00AE53B9"/>
    <w:rsid w:val="00AE578F"/>
    <w:rsid w:val="00AE7DDF"/>
    <w:rsid w:val="00AF01C7"/>
    <w:rsid w:val="00AF154C"/>
    <w:rsid w:val="00AF196B"/>
    <w:rsid w:val="00AF19EA"/>
    <w:rsid w:val="00AF243A"/>
    <w:rsid w:val="00AF3C52"/>
    <w:rsid w:val="00AF479F"/>
    <w:rsid w:val="00AF7924"/>
    <w:rsid w:val="00AF7952"/>
    <w:rsid w:val="00AF7B23"/>
    <w:rsid w:val="00B009EE"/>
    <w:rsid w:val="00B02C54"/>
    <w:rsid w:val="00B02F46"/>
    <w:rsid w:val="00B04E9D"/>
    <w:rsid w:val="00B06500"/>
    <w:rsid w:val="00B1088C"/>
    <w:rsid w:val="00B13225"/>
    <w:rsid w:val="00B16D04"/>
    <w:rsid w:val="00B201D9"/>
    <w:rsid w:val="00B2026D"/>
    <w:rsid w:val="00B20E2C"/>
    <w:rsid w:val="00B22442"/>
    <w:rsid w:val="00B236AE"/>
    <w:rsid w:val="00B260FE"/>
    <w:rsid w:val="00B27233"/>
    <w:rsid w:val="00B32620"/>
    <w:rsid w:val="00B32827"/>
    <w:rsid w:val="00B33FDA"/>
    <w:rsid w:val="00B35C42"/>
    <w:rsid w:val="00B369B5"/>
    <w:rsid w:val="00B36A0E"/>
    <w:rsid w:val="00B36EE9"/>
    <w:rsid w:val="00B40DED"/>
    <w:rsid w:val="00B41625"/>
    <w:rsid w:val="00B432BE"/>
    <w:rsid w:val="00B4594E"/>
    <w:rsid w:val="00B479EF"/>
    <w:rsid w:val="00B47C4C"/>
    <w:rsid w:val="00B515F4"/>
    <w:rsid w:val="00B51861"/>
    <w:rsid w:val="00B52016"/>
    <w:rsid w:val="00B53015"/>
    <w:rsid w:val="00B55405"/>
    <w:rsid w:val="00B57B6F"/>
    <w:rsid w:val="00B57C3B"/>
    <w:rsid w:val="00B6149B"/>
    <w:rsid w:val="00B6154D"/>
    <w:rsid w:val="00B615E4"/>
    <w:rsid w:val="00B63412"/>
    <w:rsid w:val="00B6353E"/>
    <w:rsid w:val="00B6376C"/>
    <w:rsid w:val="00B63D5C"/>
    <w:rsid w:val="00B64DC8"/>
    <w:rsid w:val="00B65AB6"/>
    <w:rsid w:val="00B65FD3"/>
    <w:rsid w:val="00B66669"/>
    <w:rsid w:val="00B66847"/>
    <w:rsid w:val="00B6691B"/>
    <w:rsid w:val="00B7027A"/>
    <w:rsid w:val="00B720E1"/>
    <w:rsid w:val="00B725A3"/>
    <w:rsid w:val="00B73DAB"/>
    <w:rsid w:val="00B74F2C"/>
    <w:rsid w:val="00B76720"/>
    <w:rsid w:val="00B774FF"/>
    <w:rsid w:val="00B777B5"/>
    <w:rsid w:val="00B806D5"/>
    <w:rsid w:val="00B80A42"/>
    <w:rsid w:val="00B81018"/>
    <w:rsid w:val="00B81944"/>
    <w:rsid w:val="00B8220C"/>
    <w:rsid w:val="00B83E83"/>
    <w:rsid w:val="00B84902"/>
    <w:rsid w:val="00B86A85"/>
    <w:rsid w:val="00B90434"/>
    <w:rsid w:val="00B917D5"/>
    <w:rsid w:val="00B933F0"/>
    <w:rsid w:val="00B9358C"/>
    <w:rsid w:val="00B9508C"/>
    <w:rsid w:val="00B95EC2"/>
    <w:rsid w:val="00B96380"/>
    <w:rsid w:val="00B96548"/>
    <w:rsid w:val="00B96E37"/>
    <w:rsid w:val="00B97BE9"/>
    <w:rsid w:val="00BA00A8"/>
    <w:rsid w:val="00BA07BC"/>
    <w:rsid w:val="00BA093B"/>
    <w:rsid w:val="00BA177E"/>
    <w:rsid w:val="00BA213B"/>
    <w:rsid w:val="00BA22D2"/>
    <w:rsid w:val="00BA2CBF"/>
    <w:rsid w:val="00BA4FA1"/>
    <w:rsid w:val="00BA6EC0"/>
    <w:rsid w:val="00BA7FC5"/>
    <w:rsid w:val="00BB0416"/>
    <w:rsid w:val="00BB065D"/>
    <w:rsid w:val="00BB0825"/>
    <w:rsid w:val="00BB09A9"/>
    <w:rsid w:val="00BB44F5"/>
    <w:rsid w:val="00BB4BA8"/>
    <w:rsid w:val="00BB51F7"/>
    <w:rsid w:val="00BB68DA"/>
    <w:rsid w:val="00BB694F"/>
    <w:rsid w:val="00BB6E3B"/>
    <w:rsid w:val="00BC1792"/>
    <w:rsid w:val="00BC211E"/>
    <w:rsid w:val="00BC2E31"/>
    <w:rsid w:val="00BC3C0E"/>
    <w:rsid w:val="00BC46A5"/>
    <w:rsid w:val="00BC5A67"/>
    <w:rsid w:val="00BC608B"/>
    <w:rsid w:val="00BC65A0"/>
    <w:rsid w:val="00BC6F85"/>
    <w:rsid w:val="00BC7174"/>
    <w:rsid w:val="00BD00C3"/>
    <w:rsid w:val="00BD216B"/>
    <w:rsid w:val="00BD36CC"/>
    <w:rsid w:val="00BD3A89"/>
    <w:rsid w:val="00BD4DC1"/>
    <w:rsid w:val="00BD7409"/>
    <w:rsid w:val="00BD76F8"/>
    <w:rsid w:val="00BE0DF6"/>
    <w:rsid w:val="00BE148B"/>
    <w:rsid w:val="00BE1A4A"/>
    <w:rsid w:val="00BE34C6"/>
    <w:rsid w:val="00BE37C7"/>
    <w:rsid w:val="00BE60E4"/>
    <w:rsid w:val="00BE7CDC"/>
    <w:rsid w:val="00BF0568"/>
    <w:rsid w:val="00BF141F"/>
    <w:rsid w:val="00BF1573"/>
    <w:rsid w:val="00BF31DC"/>
    <w:rsid w:val="00BF4E0C"/>
    <w:rsid w:val="00BF52ED"/>
    <w:rsid w:val="00BF58DF"/>
    <w:rsid w:val="00BF60A8"/>
    <w:rsid w:val="00BF77CD"/>
    <w:rsid w:val="00C00A5E"/>
    <w:rsid w:val="00C00B5E"/>
    <w:rsid w:val="00C00F2D"/>
    <w:rsid w:val="00C02AAB"/>
    <w:rsid w:val="00C02D6C"/>
    <w:rsid w:val="00C0373D"/>
    <w:rsid w:val="00C04222"/>
    <w:rsid w:val="00C0451F"/>
    <w:rsid w:val="00C060BF"/>
    <w:rsid w:val="00C07EDE"/>
    <w:rsid w:val="00C1021A"/>
    <w:rsid w:val="00C11766"/>
    <w:rsid w:val="00C12409"/>
    <w:rsid w:val="00C12E16"/>
    <w:rsid w:val="00C13F78"/>
    <w:rsid w:val="00C16172"/>
    <w:rsid w:val="00C174D6"/>
    <w:rsid w:val="00C20B45"/>
    <w:rsid w:val="00C21E35"/>
    <w:rsid w:val="00C22561"/>
    <w:rsid w:val="00C226D8"/>
    <w:rsid w:val="00C23B33"/>
    <w:rsid w:val="00C2452B"/>
    <w:rsid w:val="00C256C8"/>
    <w:rsid w:val="00C26975"/>
    <w:rsid w:val="00C26B9D"/>
    <w:rsid w:val="00C2721B"/>
    <w:rsid w:val="00C27C4D"/>
    <w:rsid w:val="00C27DF7"/>
    <w:rsid w:val="00C31C14"/>
    <w:rsid w:val="00C33E41"/>
    <w:rsid w:val="00C35011"/>
    <w:rsid w:val="00C352F9"/>
    <w:rsid w:val="00C35F77"/>
    <w:rsid w:val="00C36FE6"/>
    <w:rsid w:val="00C4001B"/>
    <w:rsid w:val="00C40D00"/>
    <w:rsid w:val="00C412EF"/>
    <w:rsid w:val="00C41998"/>
    <w:rsid w:val="00C4521F"/>
    <w:rsid w:val="00C45520"/>
    <w:rsid w:val="00C5324F"/>
    <w:rsid w:val="00C5567B"/>
    <w:rsid w:val="00C5628C"/>
    <w:rsid w:val="00C566D0"/>
    <w:rsid w:val="00C56841"/>
    <w:rsid w:val="00C56B29"/>
    <w:rsid w:val="00C602C6"/>
    <w:rsid w:val="00C61708"/>
    <w:rsid w:val="00C61F51"/>
    <w:rsid w:val="00C64663"/>
    <w:rsid w:val="00C65338"/>
    <w:rsid w:val="00C67479"/>
    <w:rsid w:val="00C7126E"/>
    <w:rsid w:val="00C71B4A"/>
    <w:rsid w:val="00C72224"/>
    <w:rsid w:val="00C74F6C"/>
    <w:rsid w:val="00C774F6"/>
    <w:rsid w:val="00C77CDA"/>
    <w:rsid w:val="00C80133"/>
    <w:rsid w:val="00C82287"/>
    <w:rsid w:val="00C833F5"/>
    <w:rsid w:val="00C834BE"/>
    <w:rsid w:val="00C8377A"/>
    <w:rsid w:val="00C84930"/>
    <w:rsid w:val="00C868D2"/>
    <w:rsid w:val="00C87DA6"/>
    <w:rsid w:val="00C90C5B"/>
    <w:rsid w:val="00C926EF"/>
    <w:rsid w:val="00C93EA9"/>
    <w:rsid w:val="00C95FBA"/>
    <w:rsid w:val="00C96249"/>
    <w:rsid w:val="00C96822"/>
    <w:rsid w:val="00C971CA"/>
    <w:rsid w:val="00C9751F"/>
    <w:rsid w:val="00CA096C"/>
    <w:rsid w:val="00CA1C53"/>
    <w:rsid w:val="00CA30EC"/>
    <w:rsid w:val="00CA36BC"/>
    <w:rsid w:val="00CA4BE3"/>
    <w:rsid w:val="00CA4F5B"/>
    <w:rsid w:val="00CA552C"/>
    <w:rsid w:val="00CA5672"/>
    <w:rsid w:val="00CB07D7"/>
    <w:rsid w:val="00CB1DFE"/>
    <w:rsid w:val="00CB2C2B"/>
    <w:rsid w:val="00CB4AA8"/>
    <w:rsid w:val="00CB54F4"/>
    <w:rsid w:val="00CB5EEC"/>
    <w:rsid w:val="00CB5F96"/>
    <w:rsid w:val="00CB6262"/>
    <w:rsid w:val="00CB7AFA"/>
    <w:rsid w:val="00CC34D1"/>
    <w:rsid w:val="00CC359C"/>
    <w:rsid w:val="00CC435B"/>
    <w:rsid w:val="00CC5256"/>
    <w:rsid w:val="00CC5E33"/>
    <w:rsid w:val="00CC697C"/>
    <w:rsid w:val="00CC7944"/>
    <w:rsid w:val="00CD1250"/>
    <w:rsid w:val="00CD26C9"/>
    <w:rsid w:val="00CD2936"/>
    <w:rsid w:val="00CD37ED"/>
    <w:rsid w:val="00CD41ED"/>
    <w:rsid w:val="00CD53EC"/>
    <w:rsid w:val="00CD5487"/>
    <w:rsid w:val="00CD61AB"/>
    <w:rsid w:val="00CD6348"/>
    <w:rsid w:val="00CD6FF8"/>
    <w:rsid w:val="00CE09D6"/>
    <w:rsid w:val="00CE0D81"/>
    <w:rsid w:val="00CE16BB"/>
    <w:rsid w:val="00CE2674"/>
    <w:rsid w:val="00CE387E"/>
    <w:rsid w:val="00CE4EDE"/>
    <w:rsid w:val="00CE560E"/>
    <w:rsid w:val="00CE6CC6"/>
    <w:rsid w:val="00CE6DEB"/>
    <w:rsid w:val="00CE75A2"/>
    <w:rsid w:val="00CE775E"/>
    <w:rsid w:val="00CE7CB1"/>
    <w:rsid w:val="00CF150C"/>
    <w:rsid w:val="00CF209D"/>
    <w:rsid w:val="00CF5B94"/>
    <w:rsid w:val="00CF641D"/>
    <w:rsid w:val="00CF6E80"/>
    <w:rsid w:val="00D00C7A"/>
    <w:rsid w:val="00D02060"/>
    <w:rsid w:val="00D023D1"/>
    <w:rsid w:val="00D0395D"/>
    <w:rsid w:val="00D0457D"/>
    <w:rsid w:val="00D04582"/>
    <w:rsid w:val="00D056DB"/>
    <w:rsid w:val="00D05F86"/>
    <w:rsid w:val="00D06A8B"/>
    <w:rsid w:val="00D06D06"/>
    <w:rsid w:val="00D079B7"/>
    <w:rsid w:val="00D138C4"/>
    <w:rsid w:val="00D147CF"/>
    <w:rsid w:val="00D15186"/>
    <w:rsid w:val="00D16BFD"/>
    <w:rsid w:val="00D17091"/>
    <w:rsid w:val="00D20F29"/>
    <w:rsid w:val="00D2348A"/>
    <w:rsid w:val="00D24603"/>
    <w:rsid w:val="00D25E70"/>
    <w:rsid w:val="00D270B8"/>
    <w:rsid w:val="00D27B4F"/>
    <w:rsid w:val="00D30F2A"/>
    <w:rsid w:val="00D32497"/>
    <w:rsid w:val="00D335DA"/>
    <w:rsid w:val="00D33860"/>
    <w:rsid w:val="00D33D4F"/>
    <w:rsid w:val="00D3416A"/>
    <w:rsid w:val="00D34901"/>
    <w:rsid w:val="00D34925"/>
    <w:rsid w:val="00D349F4"/>
    <w:rsid w:val="00D352C2"/>
    <w:rsid w:val="00D37A6B"/>
    <w:rsid w:val="00D37FFD"/>
    <w:rsid w:val="00D4021E"/>
    <w:rsid w:val="00D40A30"/>
    <w:rsid w:val="00D40FF6"/>
    <w:rsid w:val="00D4284A"/>
    <w:rsid w:val="00D4287A"/>
    <w:rsid w:val="00D4316B"/>
    <w:rsid w:val="00D431B9"/>
    <w:rsid w:val="00D44483"/>
    <w:rsid w:val="00D4502D"/>
    <w:rsid w:val="00D46006"/>
    <w:rsid w:val="00D475E0"/>
    <w:rsid w:val="00D51C4C"/>
    <w:rsid w:val="00D51E49"/>
    <w:rsid w:val="00D52A47"/>
    <w:rsid w:val="00D52B33"/>
    <w:rsid w:val="00D53627"/>
    <w:rsid w:val="00D54003"/>
    <w:rsid w:val="00D54ED6"/>
    <w:rsid w:val="00D5510C"/>
    <w:rsid w:val="00D5528D"/>
    <w:rsid w:val="00D55320"/>
    <w:rsid w:val="00D55ED9"/>
    <w:rsid w:val="00D6012D"/>
    <w:rsid w:val="00D609F3"/>
    <w:rsid w:val="00D60F41"/>
    <w:rsid w:val="00D61E92"/>
    <w:rsid w:val="00D61EF2"/>
    <w:rsid w:val="00D634A6"/>
    <w:rsid w:val="00D64D7D"/>
    <w:rsid w:val="00D651B2"/>
    <w:rsid w:val="00D66EAB"/>
    <w:rsid w:val="00D67212"/>
    <w:rsid w:val="00D71DB0"/>
    <w:rsid w:val="00D7274F"/>
    <w:rsid w:val="00D7326E"/>
    <w:rsid w:val="00D74EC7"/>
    <w:rsid w:val="00D753F6"/>
    <w:rsid w:val="00D758CD"/>
    <w:rsid w:val="00D75E68"/>
    <w:rsid w:val="00D81104"/>
    <w:rsid w:val="00D83521"/>
    <w:rsid w:val="00D835D0"/>
    <w:rsid w:val="00D83D7D"/>
    <w:rsid w:val="00D84210"/>
    <w:rsid w:val="00D8471D"/>
    <w:rsid w:val="00D853E2"/>
    <w:rsid w:val="00D8645F"/>
    <w:rsid w:val="00D90339"/>
    <w:rsid w:val="00D90579"/>
    <w:rsid w:val="00D905CB"/>
    <w:rsid w:val="00D9094C"/>
    <w:rsid w:val="00D91739"/>
    <w:rsid w:val="00D91B40"/>
    <w:rsid w:val="00D929A7"/>
    <w:rsid w:val="00D959E0"/>
    <w:rsid w:val="00DA0D41"/>
    <w:rsid w:val="00DA1446"/>
    <w:rsid w:val="00DA2462"/>
    <w:rsid w:val="00DA3C8F"/>
    <w:rsid w:val="00DA6587"/>
    <w:rsid w:val="00DB1EA6"/>
    <w:rsid w:val="00DB272C"/>
    <w:rsid w:val="00DB2FB4"/>
    <w:rsid w:val="00DB3F6F"/>
    <w:rsid w:val="00DB52A5"/>
    <w:rsid w:val="00DB793C"/>
    <w:rsid w:val="00DC0249"/>
    <w:rsid w:val="00DC1BE2"/>
    <w:rsid w:val="00DC4956"/>
    <w:rsid w:val="00DC5E1D"/>
    <w:rsid w:val="00DC6051"/>
    <w:rsid w:val="00DC6A7E"/>
    <w:rsid w:val="00DC6FFC"/>
    <w:rsid w:val="00DC7974"/>
    <w:rsid w:val="00DC7CB1"/>
    <w:rsid w:val="00DD2233"/>
    <w:rsid w:val="00DE0E10"/>
    <w:rsid w:val="00DE1001"/>
    <w:rsid w:val="00DE16F4"/>
    <w:rsid w:val="00DE1878"/>
    <w:rsid w:val="00DE1EF3"/>
    <w:rsid w:val="00DE2627"/>
    <w:rsid w:val="00DE42ED"/>
    <w:rsid w:val="00DE4DD1"/>
    <w:rsid w:val="00DF0261"/>
    <w:rsid w:val="00DF02C6"/>
    <w:rsid w:val="00DF3F75"/>
    <w:rsid w:val="00DF5CCC"/>
    <w:rsid w:val="00DF5F41"/>
    <w:rsid w:val="00DF5F4A"/>
    <w:rsid w:val="00DF7AA1"/>
    <w:rsid w:val="00E01761"/>
    <w:rsid w:val="00E018A6"/>
    <w:rsid w:val="00E0383C"/>
    <w:rsid w:val="00E054AF"/>
    <w:rsid w:val="00E05BD2"/>
    <w:rsid w:val="00E05FDB"/>
    <w:rsid w:val="00E07D9C"/>
    <w:rsid w:val="00E10553"/>
    <w:rsid w:val="00E117BD"/>
    <w:rsid w:val="00E12418"/>
    <w:rsid w:val="00E12EB2"/>
    <w:rsid w:val="00E133F6"/>
    <w:rsid w:val="00E13772"/>
    <w:rsid w:val="00E13E83"/>
    <w:rsid w:val="00E14EC2"/>
    <w:rsid w:val="00E1596E"/>
    <w:rsid w:val="00E16C92"/>
    <w:rsid w:val="00E17B1A"/>
    <w:rsid w:val="00E21C98"/>
    <w:rsid w:val="00E22200"/>
    <w:rsid w:val="00E2238B"/>
    <w:rsid w:val="00E237E3"/>
    <w:rsid w:val="00E23F34"/>
    <w:rsid w:val="00E240D7"/>
    <w:rsid w:val="00E2476A"/>
    <w:rsid w:val="00E2605A"/>
    <w:rsid w:val="00E26370"/>
    <w:rsid w:val="00E2785F"/>
    <w:rsid w:val="00E27E91"/>
    <w:rsid w:val="00E31069"/>
    <w:rsid w:val="00E31660"/>
    <w:rsid w:val="00E31891"/>
    <w:rsid w:val="00E32A48"/>
    <w:rsid w:val="00E32BCA"/>
    <w:rsid w:val="00E330FF"/>
    <w:rsid w:val="00E3379B"/>
    <w:rsid w:val="00E34CD8"/>
    <w:rsid w:val="00E34CF3"/>
    <w:rsid w:val="00E36E70"/>
    <w:rsid w:val="00E370C2"/>
    <w:rsid w:val="00E40397"/>
    <w:rsid w:val="00E4116D"/>
    <w:rsid w:val="00E41B80"/>
    <w:rsid w:val="00E41BDE"/>
    <w:rsid w:val="00E45ACA"/>
    <w:rsid w:val="00E4769C"/>
    <w:rsid w:val="00E4796C"/>
    <w:rsid w:val="00E503A0"/>
    <w:rsid w:val="00E5107E"/>
    <w:rsid w:val="00E5569B"/>
    <w:rsid w:val="00E55EDD"/>
    <w:rsid w:val="00E617F1"/>
    <w:rsid w:val="00E627D7"/>
    <w:rsid w:val="00E62BDA"/>
    <w:rsid w:val="00E62F96"/>
    <w:rsid w:val="00E64C93"/>
    <w:rsid w:val="00E66511"/>
    <w:rsid w:val="00E72336"/>
    <w:rsid w:val="00E767DA"/>
    <w:rsid w:val="00E77F35"/>
    <w:rsid w:val="00E80C13"/>
    <w:rsid w:val="00E81478"/>
    <w:rsid w:val="00E81DA1"/>
    <w:rsid w:val="00E8204E"/>
    <w:rsid w:val="00E826E8"/>
    <w:rsid w:val="00E82F49"/>
    <w:rsid w:val="00E834D3"/>
    <w:rsid w:val="00E83D56"/>
    <w:rsid w:val="00E83EAB"/>
    <w:rsid w:val="00E855E8"/>
    <w:rsid w:val="00E860BE"/>
    <w:rsid w:val="00E8700C"/>
    <w:rsid w:val="00E91667"/>
    <w:rsid w:val="00E91C6E"/>
    <w:rsid w:val="00E930DA"/>
    <w:rsid w:val="00E95444"/>
    <w:rsid w:val="00E972A2"/>
    <w:rsid w:val="00EA06B7"/>
    <w:rsid w:val="00EA099A"/>
    <w:rsid w:val="00EA1987"/>
    <w:rsid w:val="00EA25D9"/>
    <w:rsid w:val="00EA44CB"/>
    <w:rsid w:val="00EA4565"/>
    <w:rsid w:val="00EA4A34"/>
    <w:rsid w:val="00EA5B87"/>
    <w:rsid w:val="00EA660F"/>
    <w:rsid w:val="00EA711A"/>
    <w:rsid w:val="00EA7E1C"/>
    <w:rsid w:val="00EB0217"/>
    <w:rsid w:val="00EB15AD"/>
    <w:rsid w:val="00EB24AB"/>
    <w:rsid w:val="00EB29AA"/>
    <w:rsid w:val="00EB2A8F"/>
    <w:rsid w:val="00EB2B6A"/>
    <w:rsid w:val="00EB2EAA"/>
    <w:rsid w:val="00EB388C"/>
    <w:rsid w:val="00EB3DF4"/>
    <w:rsid w:val="00EB3F11"/>
    <w:rsid w:val="00EB3F7C"/>
    <w:rsid w:val="00EB4C45"/>
    <w:rsid w:val="00EB4FA3"/>
    <w:rsid w:val="00EB5BDF"/>
    <w:rsid w:val="00EB623E"/>
    <w:rsid w:val="00EB695E"/>
    <w:rsid w:val="00EB742C"/>
    <w:rsid w:val="00EB76D1"/>
    <w:rsid w:val="00EC073A"/>
    <w:rsid w:val="00EC1E6A"/>
    <w:rsid w:val="00EC1F32"/>
    <w:rsid w:val="00EC3711"/>
    <w:rsid w:val="00EC48F9"/>
    <w:rsid w:val="00EC50B0"/>
    <w:rsid w:val="00EC5C7E"/>
    <w:rsid w:val="00EC7C7A"/>
    <w:rsid w:val="00ED00EC"/>
    <w:rsid w:val="00ED3743"/>
    <w:rsid w:val="00ED4FF8"/>
    <w:rsid w:val="00ED5770"/>
    <w:rsid w:val="00ED6894"/>
    <w:rsid w:val="00EE2F5A"/>
    <w:rsid w:val="00EE389E"/>
    <w:rsid w:val="00EF1DB9"/>
    <w:rsid w:val="00EF221E"/>
    <w:rsid w:val="00EF22CD"/>
    <w:rsid w:val="00EF271F"/>
    <w:rsid w:val="00EF29A2"/>
    <w:rsid w:val="00EF4F68"/>
    <w:rsid w:val="00EF62BB"/>
    <w:rsid w:val="00EF6574"/>
    <w:rsid w:val="00EF660B"/>
    <w:rsid w:val="00EF6BC6"/>
    <w:rsid w:val="00F03FDA"/>
    <w:rsid w:val="00F04B03"/>
    <w:rsid w:val="00F057D5"/>
    <w:rsid w:val="00F06373"/>
    <w:rsid w:val="00F06769"/>
    <w:rsid w:val="00F07530"/>
    <w:rsid w:val="00F0764D"/>
    <w:rsid w:val="00F13026"/>
    <w:rsid w:val="00F143DE"/>
    <w:rsid w:val="00F14BE0"/>
    <w:rsid w:val="00F162D9"/>
    <w:rsid w:val="00F174AD"/>
    <w:rsid w:val="00F17620"/>
    <w:rsid w:val="00F17EED"/>
    <w:rsid w:val="00F208D4"/>
    <w:rsid w:val="00F23F48"/>
    <w:rsid w:val="00F243DE"/>
    <w:rsid w:val="00F24B4E"/>
    <w:rsid w:val="00F24C6B"/>
    <w:rsid w:val="00F3066A"/>
    <w:rsid w:val="00F31AF3"/>
    <w:rsid w:val="00F31B0F"/>
    <w:rsid w:val="00F33B59"/>
    <w:rsid w:val="00F357B2"/>
    <w:rsid w:val="00F35970"/>
    <w:rsid w:val="00F35A56"/>
    <w:rsid w:val="00F37066"/>
    <w:rsid w:val="00F37527"/>
    <w:rsid w:val="00F4024C"/>
    <w:rsid w:val="00F424E5"/>
    <w:rsid w:val="00F42E87"/>
    <w:rsid w:val="00F43F7C"/>
    <w:rsid w:val="00F45252"/>
    <w:rsid w:val="00F45818"/>
    <w:rsid w:val="00F46078"/>
    <w:rsid w:val="00F51BB3"/>
    <w:rsid w:val="00F53461"/>
    <w:rsid w:val="00F5374E"/>
    <w:rsid w:val="00F53F5C"/>
    <w:rsid w:val="00F5466F"/>
    <w:rsid w:val="00F557AF"/>
    <w:rsid w:val="00F569E7"/>
    <w:rsid w:val="00F575D6"/>
    <w:rsid w:val="00F57AA4"/>
    <w:rsid w:val="00F63527"/>
    <w:rsid w:val="00F640F5"/>
    <w:rsid w:val="00F641C1"/>
    <w:rsid w:val="00F6423A"/>
    <w:rsid w:val="00F64581"/>
    <w:rsid w:val="00F66282"/>
    <w:rsid w:val="00F66338"/>
    <w:rsid w:val="00F66E3A"/>
    <w:rsid w:val="00F67176"/>
    <w:rsid w:val="00F678E3"/>
    <w:rsid w:val="00F67E7F"/>
    <w:rsid w:val="00F72587"/>
    <w:rsid w:val="00F744CB"/>
    <w:rsid w:val="00F74BD3"/>
    <w:rsid w:val="00F75BEB"/>
    <w:rsid w:val="00F75C53"/>
    <w:rsid w:val="00F80786"/>
    <w:rsid w:val="00F82A0B"/>
    <w:rsid w:val="00F8490C"/>
    <w:rsid w:val="00F8496A"/>
    <w:rsid w:val="00F84D10"/>
    <w:rsid w:val="00F8790B"/>
    <w:rsid w:val="00F90813"/>
    <w:rsid w:val="00F90F84"/>
    <w:rsid w:val="00F914D4"/>
    <w:rsid w:val="00F91664"/>
    <w:rsid w:val="00F91CC7"/>
    <w:rsid w:val="00F92834"/>
    <w:rsid w:val="00F93AFD"/>
    <w:rsid w:val="00F94025"/>
    <w:rsid w:val="00F9440F"/>
    <w:rsid w:val="00F9459A"/>
    <w:rsid w:val="00F94BFA"/>
    <w:rsid w:val="00F94CBB"/>
    <w:rsid w:val="00F94D9F"/>
    <w:rsid w:val="00F94E27"/>
    <w:rsid w:val="00F95139"/>
    <w:rsid w:val="00F96FEF"/>
    <w:rsid w:val="00FA042E"/>
    <w:rsid w:val="00FA1A52"/>
    <w:rsid w:val="00FA3DC3"/>
    <w:rsid w:val="00FA4605"/>
    <w:rsid w:val="00FA5919"/>
    <w:rsid w:val="00FB0724"/>
    <w:rsid w:val="00FB1716"/>
    <w:rsid w:val="00FB28D5"/>
    <w:rsid w:val="00FB3000"/>
    <w:rsid w:val="00FB301D"/>
    <w:rsid w:val="00FB41E1"/>
    <w:rsid w:val="00FB43F6"/>
    <w:rsid w:val="00FB4784"/>
    <w:rsid w:val="00FB495C"/>
    <w:rsid w:val="00FB77AE"/>
    <w:rsid w:val="00FB7ED1"/>
    <w:rsid w:val="00FC0E68"/>
    <w:rsid w:val="00FC1E4B"/>
    <w:rsid w:val="00FC2834"/>
    <w:rsid w:val="00FC382D"/>
    <w:rsid w:val="00FC3C48"/>
    <w:rsid w:val="00FC4C57"/>
    <w:rsid w:val="00FC5C3C"/>
    <w:rsid w:val="00FC678C"/>
    <w:rsid w:val="00FC6D5F"/>
    <w:rsid w:val="00FC6F94"/>
    <w:rsid w:val="00FC7174"/>
    <w:rsid w:val="00FC746E"/>
    <w:rsid w:val="00FC7841"/>
    <w:rsid w:val="00FC7FAE"/>
    <w:rsid w:val="00FD12D5"/>
    <w:rsid w:val="00FD2F79"/>
    <w:rsid w:val="00FD3524"/>
    <w:rsid w:val="00FD4A53"/>
    <w:rsid w:val="00FD5B23"/>
    <w:rsid w:val="00FD66CA"/>
    <w:rsid w:val="00FE0301"/>
    <w:rsid w:val="00FE0AD3"/>
    <w:rsid w:val="00FE0DD9"/>
    <w:rsid w:val="00FE15DC"/>
    <w:rsid w:val="00FE3DB8"/>
    <w:rsid w:val="00FE423C"/>
    <w:rsid w:val="00FE5593"/>
    <w:rsid w:val="00FE57B1"/>
    <w:rsid w:val="00FE65E0"/>
    <w:rsid w:val="00FE71BE"/>
    <w:rsid w:val="00FE7C4F"/>
    <w:rsid w:val="00FE7CD3"/>
    <w:rsid w:val="00FF129C"/>
    <w:rsid w:val="00FF15F9"/>
    <w:rsid w:val="00FF2ED1"/>
    <w:rsid w:val="00FF41A6"/>
    <w:rsid w:val="00FF53EA"/>
    <w:rsid w:val="00FF5E32"/>
    <w:rsid w:val="00FF6C10"/>
    <w:rsid w:val="00FF75CE"/>
    <w:rsid w:val="00FF781A"/>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1">
    <w:name w:val="heading 1"/>
    <w:aliases w:val="Заголовок 1_стандарта"/>
    <w:basedOn w:val="a0"/>
    <w:next w:val="a0"/>
    <w:link w:val="12"/>
    <w:uiPriority w:val="99"/>
    <w:qFormat/>
    <w:rsid w:val="00AC5943"/>
    <w:pPr>
      <w:keepNext/>
      <w:widowControl w:val="0"/>
      <w:shd w:val="clear" w:color="auto" w:fill="FFFFFF"/>
      <w:autoSpaceDE w:val="0"/>
      <w:autoSpaceDN w:val="0"/>
      <w:adjustRightInd w:val="0"/>
      <w:spacing w:before="744" w:after="0" w:line="370" w:lineRule="exact"/>
      <w:jc w:val="right"/>
      <w:outlineLvl w:val="0"/>
    </w:pPr>
    <w:rPr>
      <w:rFonts w:ascii="Times New Roman" w:eastAsia="Times New Roman" w:hAnsi="Times New Roman" w:cs="Times New Roman"/>
      <w:b/>
      <w:bCs/>
      <w:color w:val="000000"/>
      <w:spacing w:val="-3"/>
      <w:sz w:val="32"/>
      <w:szCs w:val="32"/>
      <w:lang w:eastAsia="ru-RU"/>
    </w:rPr>
  </w:style>
  <w:style w:type="paragraph" w:styleId="20">
    <w:name w:val="heading 2"/>
    <w:basedOn w:val="a0"/>
    <w:next w:val="a0"/>
    <w:link w:val="21"/>
    <w:uiPriority w:val="99"/>
    <w:qFormat/>
    <w:rsid w:val="00E13E83"/>
    <w:pPr>
      <w:keepNext/>
      <w:shd w:val="clear" w:color="auto" w:fill="FFFFFF"/>
      <w:autoSpaceDE w:val="0"/>
      <w:autoSpaceDN w:val="0"/>
      <w:adjustRightInd w:val="0"/>
      <w:spacing w:before="240" w:after="120" w:line="240" w:lineRule="auto"/>
      <w:outlineLvl w:val="1"/>
    </w:pPr>
    <w:rPr>
      <w:rFonts w:ascii="Times New Roman" w:eastAsia="Times New Roman" w:hAnsi="Times New Roman" w:cs="Times New Roman"/>
      <w:b/>
      <w:color w:val="000000"/>
      <w:sz w:val="28"/>
      <w:szCs w:val="28"/>
      <w:lang w:eastAsia="ru-RU"/>
    </w:rPr>
  </w:style>
  <w:style w:type="paragraph" w:styleId="30">
    <w:name w:val="heading 3"/>
    <w:basedOn w:val="a0"/>
    <w:next w:val="a0"/>
    <w:link w:val="31"/>
    <w:qFormat/>
    <w:rsid w:val="00AC5943"/>
    <w:pPr>
      <w:keepNext/>
      <w:widowControl w:val="0"/>
      <w:autoSpaceDE w:val="0"/>
      <w:autoSpaceDN w:val="0"/>
      <w:adjustRightInd w:val="0"/>
      <w:spacing w:after="0" w:line="240" w:lineRule="auto"/>
      <w:jc w:val="both"/>
      <w:outlineLvl w:val="2"/>
    </w:pPr>
    <w:rPr>
      <w:rFonts w:ascii="Times New Roman" w:eastAsia="Times New Roman" w:hAnsi="Times New Roman" w:cs="Times New Roman"/>
      <w:sz w:val="27"/>
      <w:szCs w:val="27"/>
      <w:lang w:eastAsia="ru-RU"/>
    </w:rPr>
  </w:style>
  <w:style w:type="paragraph" w:styleId="40">
    <w:name w:val="heading 4"/>
    <w:aliases w:val="H41"/>
    <w:basedOn w:val="a0"/>
    <w:next w:val="a0"/>
    <w:link w:val="41"/>
    <w:qFormat/>
    <w:rsid w:val="00AC5943"/>
    <w:pPr>
      <w:keepNext/>
      <w:widowControl w:val="0"/>
      <w:autoSpaceDE w:val="0"/>
      <w:autoSpaceDN w:val="0"/>
      <w:adjustRightInd w:val="0"/>
      <w:spacing w:after="0" w:line="240" w:lineRule="auto"/>
      <w:ind w:firstLine="709"/>
      <w:jc w:val="center"/>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_стандарта Знак"/>
    <w:basedOn w:val="a1"/>
    <w:link w:val="11"/>
    <w:uiPriority w:val="9"/>
    <w:rsid w:val="00AC5943"/>
    <w:rPr>
      <w:rFonts w:ascii="Times New Roman" w:eastAsia="Times New Roman" w:hAnsi="Times New Roman" w:cs="Times New Roman"/>
      <w:b/>
      <w:bCs/>
      <w:color w:val="000000"/>
      <w:spacing w:val="-3"/>
      <w:sz w:val="32"/>
      <w:szCs w:val="32"/>
      <w:shd w:val="clear" w:color="auto" w:fill="FFFFFF"/>
      <w:lang w:eastAsia="ru-RU"/>
    </w:rPr>
  </w:style>
  <w:style w:type="character" w:customStyle="1" w:styleId="22">
    <w:name w:val="Заголовок 2 Знак"/>
    <w:basedOn w:val="a1"/>
    <w:uiPriority w:val="9"/>
    <w:rsid w:val="00AC5943"/>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rsid w:val="00AC5943"/>
    <w:rPr>
      <w:rFonts w:ascii="Times New Roman" w:eastAsia="Times New Roman" w:hAnsi="Times New Roman" w:cs="Times New Roman"/>
      <w:sz w:val="27"/>
      <w:szCs w:val="27"/>
      <w:lang w:eastAsia="ru-RU"/>
    </w:rPr>
  </w:style>
  <w:style w:type="character" w:customStyle="1" w:styleId="41">
    <w:name w:val="Заголовок 4 Знак"/>
    <w:aliases w:val="H41 Знак"/>
    <w:basedOn w:val="a1"/>
    <w:link w:val="40"/>
    <w:rsid w:val="00AC5943"/>
    <w:rPr>
      <w:rFonts w:ascii="Times New Roman" w:eastAsia="Times New Roman" w:hAnsi="Times New Roman" w:cs="Times New Roman"/>
      <w:b/>
      <w:bCs/>
      <w:sz w:val="28"/>
      <w:szCs w:val="28"/>
      <w:lang w:eastAsia="ru-RU"/>
    </w:rPr>
  </w:style>
  <w:style w:type="numbering" w:customStyle="1" w:styleId="14">
    <w:name w:val="Нет списка1"/>
    <w:next w:val="a3"/>
    <w:uiPriority w:val="99"/>
    <w:semiHidden/>
    <w:unhideWhenUsed/>
    <w:rsid w:val="00AC5943"/>
  </w:style>
  <w:style w:type="paragraph" w:styleId="a4">
    <w:name w:val="Body Text"/>
    <w:basedOn w:val="a0"/>
    <w:link w:val="a5"/>
    <w:rsid w:val="00AC5943"/>
    <w:pPr>
      <w:widowControl w:val="0"/>
      <w:shd w:val="clear" w:color="auto" w:fill="FFFFFF"/>
      <w:tabs>
        <w:tab w:val="left" w:pos="1085"/>
      </w:tabs>
      <w:autoSpaceDE w:val="0"/>
      <w:autoSpaceDN w:val="0"/>
      <w:adjustRightInd w:val="0"/>
      <w:spacing w:before="5" w:after="0" w:line="326" w:lineRule="exact"/>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1"/>
    <w:link w:val="a4"/>
    <w:rsid w:val="00AC5943"/>
    <w:rPr>
      <w:rFonts w:ascii="Times New Roman" w:eastAsia="Times New Roman" w:hAnsi="Times New Roman" w:cs="Times New Roman"/>
      <w:sz w:val="28"/>
      <w:szCs w:val="20"/>
      <w:shd w:val="clear" w:color="auto" w:fill="FFFFFF"/>
      <w:lang w:eastAsia="ru-RU"/>
    </w:rPr>
  </w:style>
  <w:style w:type="paragraph" w:customStyle="1" w:styleId="a6">
    <w:name w:val="Заголовок статьи"/>
    <w:basedOn w:val="a0"/>
    <w:next w:val="a0"/>
    <w:rsid w:val="00AC5943"/>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customStyle="1" w:styleId="a7">
    <w:name w:val="Цветовое выделение"/>
    <w:rsid w:val="00AC5943"/>
    <w:rPr>
      <w:b/>
      <w:color w:val="000080"/>
    </w:rPr>
  </w:style>
  <w:style w:type="paragraph" w:customStyle="1" w:styleId="a8">
    <w:name w:val="Таблицы (моноширинный)"/>
    <w:basedOn w:val="a0"/>
    <w:next w:val="a0"/>
    <w:rsid w:val="00AC594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9">
    <w:name w:val="Гипертекстовая ссылка"/>
    <w:rsid w:val="00AC5943"/>
    <w:rPr>
      <w:rFonts w:cs="Times New Roman"/>
      <w:b/>
      <w:bCs/>
      <w:color w:val="008000"/>
      <w:u w:val="single"/>
    </w:rPr>
  </w:style>
  <w:style w:type="paragraph" w:styleId="23">
    <w:name w:val="Body Text Indent 2"/>
    <w:basedOn w:val="a0"/>
    <w:link w:val="24"/>
    <w:rsid w:val="00AC5943"/>
    <w:pPr>
      <w:widowControl w:val="0"/>
      <w:autoSpaceDE w:val="0"/>
      <w:autoSpaceDN w:val="0"/>
      <w:adjustRightInd w:val="0"/>
      <w:spacing w:after="0" w:line="240" w:lineRule="auto"/>
      <w:ind w:left="720"/>
      <w:jc w:val="both"/>
    </w:pPr>
    <w:rPr>
      <w:rFonts w:ascii="Times New Roman" w:eastAsia="Times New Roman" w:hAnsi="Times New Roman" w:cs="Times New Roman"/>
      <w:sz w:val="27"/>
      <w:szCs w:val="20"/>
      <w:lang w:eastAsia="ru-RU"/>
    </w:rPr>
  </w:style>
  <w:style w:type="character" w:customStyle="1" w:styleId="24">
    <w:name w:val="Основной текст с отступом 2 Знак"/>
    <w:basedOn w:val="a1"/>
    <w:link w:val="23"/>
    <w:rsid w:val="00AC5943"/>
    <w:rPr>
      <w:rFonts w:ascii="Times New Roman" w:eastAsia="Times New Roman" w:hAnsi="Times New Roman" w:cs="Times New Roman"/>
      <w:sz w:val="27"/>
      <w:szCs w:val="20"/>
      <w:lang w:eastAsia="ru-RU"/>
    </w:rPr>
  </w:style>
  <w:style w:type="paragraph" w:styleId="32">
    <w:name w:val="Body Text Indent 3"/>
    <w:basedOn w:val="a0"/>
    <w:link w:val="33"/>
    <w:rsid w:val="00AC5943"/>
    <w:pPr>
      <w:widowControl w:val="0"/>
      <w:autoSpaceDE w:val="0"/>
      <w:autoSpaceDN w:val="0"/>
      <w:adjustRightInd w:val="0"/>
      <w:spacing w:after="0" w:line="240" w:lineRule="auto"/>
      <w:ind w:firstLine="709"/>
      <w:jc w:val="both"/>
    </w:pPr>
    <w:rPr>
      <w:rFonts w:ascii="Times New Roman" w:eastAsia="Times New Roman" w:hAnsi="Times New Roman" w:cs="Times New Roman"/>
      <w:sz w:val="27"/>
      <w:szCs w:val="27"/>
      <w:lang w:eastAsia="ru-RU"/>
    </w:rPr>
  </w:style>
  <w:style w:type="character" w:customStyle="1" w:styleId="33">
    <w:name w:val="Основной текст с отступом 3 Знак"/>
    <w:basedOn w:val="a1"/>
    <w:link w:val="32"/>
    <w:rsid w:val="00AC5943"/>
    <w:rPr>
      <w:rFonts w:ascii="Times New Roman" w:eastAsia="Times New Roman" w:hAnsi="Times New Roman" w:cs="Times New Roman"/>
      <w:sz w:val="27"/>
      <w:szCs w:val="27"/>
      <w:lang w:eastAsia="ru-RU"/>
    </w:rPr>
  </w:style>
  <w:style w:type="paragraph" w:styleId="25">
    <w:name w:val="Body Text 2"/>
    <w:basedOn w:val="a0"/>
    <w:link w:val="26"/>
    <w:rsid w:val="00AC594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1"/>
    <w:link w:val="25"/>
    <w:rsid w:val="00AC5943"/>
    <w:rPr>
      <w:rFonts w:ascii="Times New Roman" w:eastAsia="Times New Roman" w:hAnsi="Times New Roman" w:cs="Times New Roman"/>
      <w:sz w:val="28"/>
      <w:szCs w:val="28"/>
      <w:lang w:eastAsia="ru-RU"/>
    </w:rPr>
  </w:style>
  <w:style w:type="character" w:customStyle="1" w:styleId="postbody">
    <w:name w:val="postbody"/>
    <w:rsid w:val="00AC5943"/>
    <w:rPr>
      <w:rFonts w:cs="Times New Roman"/>
    </w:rPr>
  </w:style>
  <w:style w:type="paragraph" w:styleId="aa">
    <w:name w:val="Title"/>
    <w:basedOn w:val="a0"/>
    <w:link w:val="ab"/>
    <w:qFormat/>
    <w:rsid w:val="00AC5943"/>
    <w:pPr>
      <w:spacing w:after="0" w:line="240" w:lineRule="auto"/>
      <w:jc w:val="center"/>
    </w:pPr>
    <w:rPr>
      <w:rFonts w:ascii="Times New Roman" w:eastAsia="Times New Roman" w:hAnsi="Times New Roman" w:cs="Times New Roman"/>
      <w:b/>
      <w:sz w:val="28"/>
      <w:szCs w:val="28"/>
      <w:lang w:eastAsia="ru-RU"/>
    </w:rPr>
  </w:style>
  <w:style w:type="character" w:customStyle="1" w:styleId="ab">
    <w:name w:val="Название Знак"/>
    <w:basedOn w:val="a1"/>
    <w:link w:val="aa"/>
    <w:rsid w:val="00AC5943"/>
    <w:rPr>
      <w:rFonts w:ascii="Times New Roman" w:eastAsia="Times New Roman" w:hAnsi="Times New Roman" w:cs="Times New Roman"/>
      <w:b/>
      <w:sz w:val="28"/>
      <w:szCs w:val="28"/>
      <w:lang w:eastAsia="ru-RU"/>
    </w:rPr>
  </w:style>
  <w:style w:type="paragraph" w:styleId="34">
    <w:name w:val="Body Text 3"/>
    <w:basedOn w:val="a0"/>
    <w:link w:val="35"/>
    <w:rsid w:val="00AC5943"/>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1"/>
    <w:link w:val="34"/>
    <w:rsid w:val="00AC5943"/>
    <w:rPr>
      <w:rFonts w:ascii="Times New Roman" w:eastAsia="Times New Roman" w:hAnsi="Times New Roman" w:cs="Times New Roman"/>
      <w:sz w:val="28"/>
      <w:szCs w:val="28"/>
      <w:lang w:eastAsia="ru-RU"/>
    </w:rPr>
  </w:style>
  <w:style w:type="paragraph" w:styleId="ac">
    <w:name w:val="Body Text Indent"/>
    <w:basedOn w:val="a0"/>
    <w:link w:val="ad"/>
    <w:rsid w:val="00AC5943"/>
    <w:pPr>
      <w:widowControl w:val="0"/>
      <w:autoSpaceDE w:val="0"/>
      <w:autoSpaceDN w:val="0"/>
      <w:adjustRightInd w:val="0"/>
      <w:spacing w:after="0" w:line="240" w:lineRule="auto"/>
      <w:ind w:hanging="142"/>
      <w:jc w:val="both"/>
    </w:pPr>
    <w:rPr>
      <w:rFonts w:ascii="Times New Roman" w:eastAsia="Times New Roman" w:hAnsi="Times New Roman" w:cs="Times New Roman"/>
      <w:sz w:val="27"/>
      <w:szCs w:val="27"/>
      <w:lang w:eastAsia="ru-RU"/>
    </w:rPr>
  </w:style>
  <w:style w:type="character" w:customStyle="1" w:styleId="ad">
    <w:name w:val="Основной текст с отступом Знак"/>
    <w:basedOn w:val="a1"/>
    <w:link w:val="ac"/>
    <w:rsid w:val="00AC5943"/>
    <w:rPr>
      <w:rFonts w:ascii="Times New Roman" w:eastAsia="Times New Roman" w:hAnsi="Times New Roman" w:cs="Times New Roman"/>
      <w:sz w:val="27"/>
      <w:szCs w:val="27"/>
      <w:lang w:eastAsia="ru-RU"/>
    </w:rPr>
  </w:style>
  <w:style w:type="paragraph" w:customStyle="1" w:styleId="ConsNonformat">
    <w:name w:val="Con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C5943"/>
    <w:pPr>
      <w:widowControl w:val="0"/>
      <w:spacing w:after="0" w:line="240" w:lineRule="auto"/>
      <w:ind w:firstLine="720"/>
    </w:pPr>
    <w:rPr>
      <w:rFonts w:ascii="Consultant" w:eastAsia="Times New Roman" w:hAnsi="Consultant" w:cs="Times New Roman"/>
      <w:sz w:val="20"/>
      <w:szCs w:val="20"/>
      <w:lang w:eastAsia="ru-RU"/>
    </w:rPr>
  </w:style>
  <w:style w:type="character" w:styleId="ae">
    <w:name w:val="Hyperlink"/>
    <w:uiPriority w:val="99"/>
    <w:rsid w:val="00AC5943"/>
    <w:rPr>
      <w:rFonts w:cs="Times New Roman"/>
      <w:color w:val="0000FF"/>
      <w:u w:val="single"/>
    </w:rPr>
  </w:style>
  <w:style w:type="paragraph" w:styleId="af">
    <w:name w:val="footnote text"/>
    <w:basedOn w:val="a0"/>
    <w:link w:val="af0"/>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rsid w:val="00AC5943"/>
    <w:rPr>
      <w:rFonts w:ascii="Times New Roman" w:eastAsia="Times New Roman" w:hAnsi="Times New Roman" w:cs="Times New Roman"/>
      <w:sz w:val="20"/>
      <w:szCs w:val="20"/>
      <w:lang w:eastAsia="ru-RU"/>
    </w:rPr>
  </w:style>
  <w:style w:type="character" w:styleId="af1">
    <w:name w:val="footnote reference"/>
    <w:uiPriority w:val="99"/>
    <w:rsid w:val="00AC5943"/>
    <w:rPr>
      <w:rFonts w:cs="Times New Roman"/>
      <w:vertAlign w:val="superscript"/>
    </w:rPr>
  </w:style>
  <w:style w:type="paragraph" w:styleId="af2">
    <w:name w:val="header"/>
    <w:basedOn w:val="a0"/>
    <w:link w:val="af3"/>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1"/>
    <w:link w:val="af2"/>
    <w:rsid w:val="00AC5943"/>
    <w:rPr>
      <w:rFonts w:ascii="Times New Roman" w:eastAsia="Times New Roman" w:hAnsi="Times New Roman" w:cs="Times New Roman"/>
      <w:sz w:val="20"/>
      <w:szCs w:val="20"/>
      <w:lang w:eastAsia="ru-RU"/>
    </w:rPr>
  </w:style>
  <w:style w:type="paragraph" w:styleId="af4">
    <w:name w:val="footer"/>
    <w:basedOn w:val="a0"/>
    <w:link w:val="af5"/>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1"/>
    <w:link w:val="af4"/>
    <w:rsid w:val="00AC5943"/>
    <w:rPr>
      <w:rFonts w:ascii="Times New Roman" w:eastAsia="Times New Roman" w:hAnsi="Times New Roman" w:cs="Times New Roman"/>
      <w:sz w:val="20"/>
      <w:szCs w:val="20"/>
      <w:lang w:eastAsia="ru-RU"/>
    </w:rPr>
  </w:style>
  <w:style w:type="paragraph" w:styleId="af6">
    <w:name w:val="List Continue"/>
    <w:basedOn w:val="a0"/>
    <w:rsid w:val="00AC5943"/>
    <w:pPr>
      <w:spacing w:after="120" w:line="240" w:lineRule="auto"/>
    </w:pPr>
    <w:rPr>
      <w:rFonts w:ascii="Times New Roman" w:eastAsia="Times New Roman" w:hAnsi="Times New Roman" w:cs="Times New Roman"/>
      <w:sz w:val="24"/>
      <w:szCs w:val="24"/>
      <w:lang w:eastAsia="ru-RU"/>
    </w:rPr>
  </w:style>
  <w:style w:type="paragraph" w:styleId="27">
    <w:name w:val="List Continue 2"/>
    <w:basedOn w:val="a0"/>
    <w:link w:val="28"/>
    <w:uiPriority w:val="99"/>
    <w:rsid w:val="00AC5943"/>
    <w:pPr>
      <w:spacing w:after="120" w:line="240" w:lineRule="auto"/>
    </w:pPr>
    <w:rPr>
      <w:rFonts w:ascii="Times New Roman" w:eastAsia="Times New Roman" w:hAnsi="Times New Roman" w:cs="Times New Roman"/>
      <w:sz w:val="24"/>
      <w:szCs w:val="24"/>
      <w:lang w:eastAsia="ru-RU"/>
    </w:rPr>
  </w:style>
  <w:style w:type="paragraph" w:styleId="36">
    <w:name w:val="List Continue 3"/>
    <w:basedOn w:val="a0"/>
    <w:rsid w:val="00AC5943"/>
    <w:pPr>
      <w:spacing w:after="120" w:line="240" w:lineRule="auto"/>
    </w:pPr>
    <w:rPr>
      <w:rFonts w:ascii="Times New Roman" w:eastAsia="Times New Roman" w:hAnsi="Times New Roman" w:cs="Times New Roman"/>
      <w:sz w:val="24"/>
      <w:szCs w:val="24"/>
      <w:lang w:eastAsia="ru-RU"/>
    </w:rPr>
  </w:style>
  <w:style w:type="paragraph" w:customStyle="1" w:styleId="af7">
    <w:name w:val="Комментарий"/>
    <w:basedOn w:val="a0"/>
    <w:next w:val="a0"/>
    <w:rsid w:val="00AC5943"/>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styleId="af8">
    <w:name w:val="page number"/>
    <w:rsid w:val="00AC5943"/>
    <w:rPr>
      <w:rFonts w:cs="Times New Roman"/>
    </w:rPr>
  </w:style>
  <w:style w:type="paragraph" w:customStyle="1" w:styleId="af9">
    <w:name w:val="Колонтитул (правый)"/>
    <w:basedOn w:val="a0"/>
    <w:next w:val="a0"/>
    <w:rsid w:val="00AC5943"/>
    <w:pPr>
      <w:widowControl w:val="0"/>
      <w:autoSpaceDE w:val="0"/>
      <w:autoSpaceDN w:val="0"/>
      <w:adjustRightInd w:val="0"/>
      <w:spacing w:after="0" w:line="240" w:lineRule="auto"/>
      <w:jc w:val="right"/>
    </w:pPr>
    <w:rPr>
      <w:rFonts w:ascii="Arial" w:eastAsia="Times New Roman" w:hAnsi="Arial" w:cs="Times New Roman"/>
      <w:sz w:val="14"/>
      <w:szCs w:val="14"/>
      <w:lang w:eastAsia="ru-RU"/>
    </w:rPr>
  </w:style>
  <w:style w:type="paragraph" w:styleId="afa">
    <w:name w:val="Normal (Web)"/>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alloon Text"/>
    <w:basedOn w:val="a0"/>
    <w:link w:val="afc"/>
    <w:semiHidden/>
    <w:rsid w:val="00AC594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1"/>
    <w:link w:val="afb"/>
    <w:semiHidden/>
    <w:rsid w:val="00AC5943"/>
    <w:rPr>
      <w:rFonts w:ascii="Tahoma" w:eastAsia="Times New Roman" w:hAnsi="Tahoma" w:cs="Tahoma"/>
      <w:sz w:val="16"/>
      <w:szCs w:val="16"/>
      <w:lang w:eastAsia="ru-RU"/>
    </w:rPr>
  </w:style>
  <w:style w:type="character" w:customStyle="1" w:styleId="FontStyle17">
    <w:name w:val="Font Style17"/>
    <w:rsid w:val="00AC5943"/>
    <w:rPr>
      <w:rFonts w:ascii="Times New Roman" w:hAnsi="Times New Roman" w:cs="Times New Roman"/>
      <w:sz w:val="26"/>
      <w:szCs w:val="26"/>
    </w:rPr>
  </w:style>
  <w:style w:type="paragraph" w:customStyle="1" w:styleId="ConsPlusNormal">
    <w:name w:val="ConsPlusNormal"/>
    <w:rsid w:val="00AC59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Нумерованный список-2"/>
    <w:basedOn w:val="30"/>
    <w:rsid w:val="00AC5943"/>
    <w:pPr>
      <w:keepNext w:val="0"/>
      <w:widowControl/>
      <w:tabs>
        <w:tab w:val="num" w:pos="-142"/>
      </w:tabs>
      <w:autoSpaceDE/>
      <w:autoSpaceDN/>
      <w:adjustRightInd/>
      <w:spacing w:before="80"/>
      <w:ind w:left="720" w:hanging="720"/>
      <w:textAlignment w:val="baseline"/>
    </w:pPr>
    <w:rPr>
      <w:rFonts w:ascii="Arial" w:hAnsi="Arial" w:cs="Arial"/>
      <w:color w:val="000000"/>
      <w:spacing w:val="-1"/>
      <w:sz w:val="24"/>
      <w:szCs w:val="24"/>
    </w:rPr>
  </w:style>
  <w:style w:type="paragraph" w:customStyle="1" w:styleId="-3">
    <w:name w:val="Нумерованный список-3"/>
    <w:basedOn w:val="-2"/>
    <w:rsid w:val="00AC5943"/>
    <w:pPr>
      <w:tabs>
        <w:tab w:val="clear" w:pos="-142"/>
        <w:tab w:val="num" w:pos="1856"/>
      </w:tabs>
      <w:ind w:left="1856" w:hanging="864"/>
    </w:pPr>
  </w:style>
  <w:style w:type="paragraph" w:styleId="15">
    <w:name w:val="toc 1"/>
    <w:basedOn w:val="a0"/>
    <w:next w:val="29"/>
    <w:autoRedefine/>
    <w:uiPriority w:val="39"/>
    <w:rsid w:val="0049064E"/>
    <w:pPr>
      <w:keepLines/>
      <w:tabs>
        <w:tab w:val="left" w:pos="426"/>
        <w:tab w:val="right" w:leader="dot" w:pos="10348"/>
      </w:tabs>
      <w:autoSpaceDE w:val="0"/>
      <w:autoSpaceDN w:val="0"/>
      <w:adjustRightInd w:val="0"/>
      <w:spacing w:before="240" w:after="240" w:line="240" w:lineRule="auto"/>
      <w:jc w:val="both"/>
    </w:pPr>
    <w:rPr>
      <w:rFonts w:ascii="Times New Roman" w:eastAsia="Times New Roman" w:hAnsi="Times New Roman" w:cs="Times New Roman"/>
      <w:b/>
      <w:noProof/>
      <w:sz w:val="28"/>
      <w:szCs w:val="28"/>
      <w:lang w:eastAsia="ru-RU"/>
    </w:rPr>
  </w:style>
  <w:style w:type="character" w:styleId="afd">
    <w:name w:val="annotation reference"/>
    <w:uiPriority w:val="99"/>
    <w:semiHidden/>
    <w:rsid w:val="00AC5943"/>
    <w:rPr>
      <w:rFonts w:cs="Times New Roman"/>
      <w:sz w:val="16"/>
      <w:szCs w:val="16"/>
    </w:rPr>
  </w:style>
  <w:style w:type="paragraph" w:styleId="afe">
    <w:name w:val="annotation text"/>
    <w:basedOn w:val="a0"/>
    <w:link w:val="aff"/>
    <w:uiPriority w:val="99"/>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rsid w:val="00AC5943"/>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AC5943"/>
    <w:rPr>
      <w:b/>
      <w:bCs/>
    </w:rPr>
  </w:style>
  <w:style w:type="character" w:customStyle="1" w:styleId="aff1">
    <w:name w:val="Тема примечания Знак"/>
    <w:basedOn w:val="aff"/>
    <w:link w:val="aff0"/>
    <w:semiHidden/>
    <w:rsid w:val="00AC5943"/>
    <w:rPr>
      <w:rFonts w:ascii="Times New Roman" w:eastAsia="Times New Roman" w:hAnsi="Times New Roman" w:cs="Times New Roman"/>
      <w:b/>
      <w:bCs/>
      <w:sz w:val="20"/>
      <w:szCs w:val="20"/>
      <w:lang w:eastAsia="ru-RU"/>
    </w:rPr>
  </w:style>
  <w:style w:type="character" w:customStyle="1" w:styleId="EmailStyle52">
    <w:name w:val="EmailStyle52"/>
    <w:semiHidden/>
    <w:rsid w:val="00AC5943"/>
    <w:rPr>
      <w:rFonts w:ascii="Arial" w:hAnsi="Arial" w:cs="Arial"/>
      <w:color w:val="auto"/>
      <w:sz w:val="20"/>
      <w:szCs w:val="20"/>
    </w:rPr>
  </w:style>
  <w:style w:type="character" w:customStyle="1" w:styleId="EmailStyle53">
    <w:name w:val="EmailStyle53"/>
    <w:semiHidden/>
    <w:rsid w:val="00AC5943"/>
    <w:rPr>
      <w:rFonts w:ascii="Arial" w:hAnsi="Arial" w:cs="Arial"/>
      <w:color w:val="auto"/>
      <w:sz w:val="20"/>
      <w:szCs w:val="20"/>
    </w:rPr>
  </w:style>
  <w:style w:type="paragraph" w:customStyle="1" w:styleId="aff2">
    <w:name w:val="Подпункт"/>
    <w:basedOn w:val="a0"/>
    <w:rsid w:val="00AC5943"/>
    <w:pPr>
      <w:tabs>
        <w:tab w:val="left" w:pos="1134"/>
        <w:tab w:val="num" w:pos="5787"/>
      </w:tabs>
      <w:spacing w:after="0" w:line="288" w:lineRule="auto"/>
      <w:ind w:left="4653" w:firstLine="567"/>
      <w:jc w:val="both"/>
    </w:pPr>
    <w:rPr>
      <w:rFonts w:ascii="Times New Roman" w:eastAsia="Times New Roman" w:hAnsi="Times New Roman" w:cs="Times New Roman"/>
      <w:sz w:val="28"/>
      <w:szCs w:val="28"/>
      <w:lang w:eastAsia="ru-RU"/>
    </w:rPr>
  </w:style>
  <w:style w:type="paragraph" w:customStyle="1" w:styleId="aff3">
    <w:name w:val="Пункт"/>
    <w:basedOn w:val="a0"/>
    <w:rsid w:val="00AC5943"/>
    <w:pPr>
      <w:tabs>
        <w:tab w:val="num" w:pos="1134"/>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
    <w:name w:val="Пункт-7"/>
    <w:basedOn w:val="a0"/>
    <w:rsid w:val="00AC5943"/>
    <w:pPr>
      <w:tabs>
        <w:tab w:val="num" w:pos="2268"/>
      </w:tabs>
      <w:spacing w:after="0" w:line="288" w:lineRule="auto"/>
      <w:ind w:left="2268" w:hanging="567"/>
      <w:jc w:val="both"/>
    </w:pPr>
    <w:rPr>
      <w:rFonts w:ascii="Times New Roman" w:eastAsia="Times New Roman" w:hAnsi="Times New Roman" w:cs="Times New Roman"/>
      <w:sz w:val="28"/>
      <w:szCs w:val="24"/>
      <w:lang w:eastAsia="ru-RU"/>
    </w:rPr>
  </w:style>
  <w:style w:type="paragraph" w:customStyle="1" w:styleId="aff4">
    <w:name w:val="Статья"/>
    <w:basedOn w:val="a0"/>
    <w:link w:val="aff5"/>
    <w:rsid w:val="00AC5943"/>
    <w:pPr>
      <w:keepNext/>
      <w:tabs>
        <w:tab w:val="num" w:pos="720"/>
      </w:tabs>
      <w:spacing w:before="360" w:after="120" w:line="288" w:lineRule="auto"/>
      <w:ind w:left="153" w:firstLine="567"/>
      <w:jc w:val="both"/>
      <w:outlineLvl w:val="1"/>
    </w:pPr>
    <w:rPr>
      <w:rFonts w:ascii="Times New Roman" w:eastAsia="Times New Roman" w:hAnsi="Times New Roman" w:cs="Times New Roman"/>
      <w:b/>
      <w:sz w:val="28"/>
      <w:szCs w:val="24"/>
      <w:lang w:eastAsia="ru-RU"/>
    </w:rPr>
  </w:style>
  <w:style w:type="paragraph" w:customStyle="1" w:styleId="aff6">
    <w:name w:val="Часть"/>
    <w:basedOn w:val="a0"/>
    <w:link w:val="aff7"/>
    <w:rsid w:val="00AC5943"/>
    <w:pPr>
      <w:tabs>
        <w:tab w:val="num" w:pos="1135"/>
      </w:tabs>
      <w:spacing w:after="0" w:line="288" w:lineRule="auto"/>
      <w:ind w:left="1" w:firstLine="567"/>
      <w:jc w:val="both"/>
    </w:pPr>
    <w:rPr>
      <w:rFonts w:ascii="Times New Roman" w:eastAsia="Times New Roman" w:hAnsi="Times New Roman" w:cs="Times New Roman"/>
      <w:sz w:val="28"/>
      <w:szCs w:val="24"/>
      <w:lang w:eastAsia="ru-RU"/>
    </w:rPr>
  </w:style>
  <w:style w:type="character" w:customStyle="1" w:styleId="aff7">
    <w:name w:val="Часть Знак"/>
    <w:link w:val="aff6"/>
    <w:locked/>
    <w:rsid w:val="00AC5943"/>
    <w:rPr>
      <w:rFonts w:ascii="Times New Roman" w:eastAsia="Times New Roman" w:hAnsi="Times New Roman" w:cs="Times New Roman"/>
      <w:sz w:val="28"/>
      <w:szCs w:val="24"/>
      <w:lang w:eastAsia="ru-RU"/>
    </w:rPr>
  </w:style>
  <w:style w:type="paragraph" w:customStyle="1" w:styleId="-6">
    <w:name w:val="пункт-6"/>
    <w:basedOn w:val="a0"/>
    <w:rsid w:val="00AC5943"/>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style5">
    <w:name w:val="style5"/>
    <w:basedOn w:val="a0"/>
    <w:rsid w:val="00AC5943"/>
    <w:pPr>
      <w:autoSpaceDE w:val="0"/>
      <w:autoSpaceDN w:val="0"/>
      <w:spacing w:after="0" w:line="466" w:lineRule="atLeast"/>
      <w:ind w:firstLine="658"/>
    </w:pPr>
    <w:rPr>
      <w:rFonts w:ascii="Times New Roman" w:eastAsia="Times New Roman" w:hAnsi="Times New Roman" w:cs="Times New Roman"/>
      <w:sz w:val="24"/>
      <w:szCs w:val="24"/>
      <w:lang w:eastAsia="ru-RU"/>
    </w:rPr>
  </w:style>
  <w:style w:type="paragraph" w:customStyle="1" w:styleId="style7">
    <w:name w:val="style7"/>
    <w:basedOn w:val="a0"/>
    <w:rsid w:val="00AC5943"/>
    <w:pPr>
      <w:autoSpaceDE w:val="0"/>
      <w:autoSpaceDN w:val="0"/>
      <w:spacing w:after="0" w:line="461" w:lineRule="atLeast"/>
      <w:ind w:firstLine="677"/>
      <w:jc w:val="both"/>
    </w:pPr>
    <w:rPr>
      <w:rFonts w:ascii="Times New Roman" w:eastAsia="Times New Roman" w:hAnsi="Times New Roman" w:cs="Times New Roman"/>
      <w:sz w:val="24"/>
      <w:szCs w:val="24"/>
      <w:lang w:eastAsia="ru-RU"/>
    </w:rPr>
  </w:style>
  <w:style w:type="paragraph" w:customStyle="1" w:styleId="style11">
    <w:name w:val="style11"/>
    <w:basedOn w:val="a0"/>
    <w:rsid w:val="00AC5943"/>
    <w:pPr>
      <w:autoSpaceDE w:val="0"/>
      <w:autoSpaceDN w:val="0"/>
      <w:spacing w:after="0" w:line="312" w:lineRule="atLeast"/>
      <w:jc w:val="center"/>
    </w:pPr>
    <w:rPr>
      <w:rFonts w:ascii="Times New Roman" w:eastAsia="Times New Roman" w:hAnsi="Times New Roman" w:cs="Times New Roman"/>
      <w:sz w:val="24"/>
      <w:szCs w:val="24"/>
      <w:lang w:eastAsia="ru-RU"/>
    </w:rPr>
  </w:style>
  <w:style w:type="paragraph" w:customStyle="1" w:styleId="style14">
    <w:name w:val="style14"/>
    <w:basedOn w:val="a0"/>
    <w:rsid w:val="00AC5943"/>
    <w:pPr>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fontstyle16">
    <w:name w:val="fontstyle16"/>
    <w:rsid w:val="00AC5943"/>
    <w:rPr>
      <w:rFonts w:ascii="Times New Roman" w:hAnsi="Times New Roman" w:cs="Times New Roman"/>
      <w:b/>
      <w:bCs/>
    </w:rPr>
  </w:style>
  <w:style w:type="character" w:customStyle="1" w:styleId="fontstyle170">
    <w:name w:val="fontstyle17"/>
    <w:rsid w:val="00AC5943"/>
    <w:rPr>
      <w:rFonts w:ascii="Times New Roman" w:hAnsi="Times New Roman" w:cs="Times New Roman"/>
    </w:rPr>
  </w:style>
  <w:style w:type="character" w:customStyle="1" w:styleId="fontstyle24">
    <w:name w:val="fontstyle24"/>
    <w:rsid w:val="00AC5943"/>
    <w:rPr>
      <w:rFonts w:ascii="Times New Roman" w:hAnsi="Times New Roman" w:cs="Times New Roman"/>
      <w:b/>
      <w:bCs/>
    </w:rPr>
  </w:style>
  <w:style w:type="paragraph" w:styleId="29">
    <w:name w:val="toc 2"/>
    <w:basedOn w:val="a0"/>
    <w:next w:val="a0"/>
    <w:autoRedefine/>
    <w:uiPriority w:val="39"/>
    <w:rsid w:val="00715FAA"/>
    <w:pPr>
      <w:widowControl w:val="0"/>
      <w:tabs>
        <w:tab w:val="left" w:pos="-2410"/>
        <w:tab w:val="left" w:pos="1134"/>
        <w:tab w:val="right" w:leader="dot" w:pos="10348"/>
      </w:tabs>
      <w:autoSpaceDE w:val="0"/>
      <w:autoSpaceDN w:val="0"/>
      <w:adjustRightInd w:val="0"/>
      <w:spacing w:before="120" w:after="120" w:line="240" w:lineRule="auto"/>
      <w:jc w:val="both"/>
    </w:pPr>
    <w:rPr>
      <w:rFonts w:ascii="Times New Roman" w:eastAsia="Times New Roman" w:hAnsi="Times New Roman" w:cs="Times New Roman"/>
      <w:noProof/>
      <w:sz w:val="28"/>
      <w:szCs w:val="20"/>
      <w:lang w:eastAsia="ru-RU"/>
    </w:rPr>
  </w:style>
  <w:style w:type="paragraph" w:styleId="a">
    <w:name w:val="List Bullet"/>
    <w:basedOn w:val="a0"/>
    <w:rsid w:val="00AC5943"/>
    <w:pPr>
      <w:widowControl w:val="0"/>
      <w:numPr>
        <w:numId w:val="2"/>
      </w:numPr>
      <w:spacing w:before="60" w:after="0" w:line="360" w:lineRule="auto"/>
      <w:jc w:val="both"/>
    </w:pPr>
    <w:rPr>
      <w:rFonts w:ascii="Times New Roman" w:eastAsia="Times New Roman" w:hAnsi="Times New Roman" w:cs="Times New Roman"/>
      <w:sz w:val="24"/>
      <w:szCs w:val="20"/>
      <w:lang w:eastAsia="ru-RU"/>
    </w:rPr>
  </w:style>
  <w:style w:type="paragraph" w:customStyle="1" w:styleId="-30">
    <w:name w:val="Пункт-3"/>
    <w:basedOn w:val="a0"/>
    <w:rsid w:val="00AC5943"/>
    <w:pPr>
      <w:spacing w:after="0" w:line="288" w:lineRule="auto"/>
      <w:jc w:val="both"/>
    </w:pPr>
    <w:rPr>
      <w:rFonts w:ascii="Times New Roman" w:eastAsia="Times New Roman" w:hAnsi="Times New Roman" w:cs="Times New Roman"/>
      <w:sz w:val="28"/>
      <w:szCs w:val="24"/>
      <w:lang w:eastAsia="ru-RU"/>
    </w:rPr>
  </w:style>
  <w:style w:type="paragraph" w:customStyle="1" w:styleId="-4">
    <w:name w:val="Пункт-4"/>
    <w:basedOn w:val="a0"/>
    <w:rsid w:val="00AC5943"/>
    <w:pPr>
      <w:spacing w:after="0" w:line="288" w:lineRule="auto"/>
      <w:jc w:val="both"/>
    </w:pPr>
    <w:rPr>
      <w:rFonts w:ascii="Times New Roman" w:eastAsia="Times New Roman" w:hAnsi="Times New Roman" w:cs="Times New Roman"/>
      <w:sz w:val="28"/>
      <w:szCs w:val="24"/>
      <w:lang w:eastAsia="ru-RU"/>
    </w:rPr>
  </w:style>
  <w:style w:type="paragraph" w:styleId="37">
    <w:name w:val="toc 3"/>
    <w:basedOn w:val="a0"/>
    <w:next w:val="a0"/>
    <w:autoRedefine/>
    <w:uiPriority w:val="39"/>
    <w:rsid w:val="00AC5943"/>
    <w:pPr>
      <w:widowControl w:val="0"/>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character" w:customStyle="1" w:styleId="aff5">
    <w:name w:val="Статья Знак"/>
    <w:link w:val="aff4"/>
    <w:locked/>
    <w:rsid w:val="00AC5943"/>
    <w:rPr>
      <w:rFonts w:ascii="Times New Roman" w:eastAsia="Times New Roman" w:hAnsi="Times New Roman" w:cs="Times New Roman"/>
      <w:b/>
      <w:sz w:val="28"/>
      <w:szCs w:val="24"/>
      <w:lang w:eastAsia="ru-RU"/>
    </w:rPr>
  </w:style>
  <w:style w:type="character" w:customStyle="1" w:styleId="grame">
    <w:name w:val="grame"/>
    <w:rsid w:val="00AC5943"/>
    <w:rPr>
      <w:rFonts w:cs="Times New Roman"/>
    </w:rPr>
  </w:style>
  <w:style w:type="paragraph" w:customStyle="1" w:styleId="2a">
    <w:name w:val="Стиль2"/>
    <w:basedOn w:val="29"/>
    <w:autoRedefine/>
    <w:rsid w:val="00AC5943"/>
    <w:pPr>
      <w:ind w:left="850" w:hanging="425"/>
    </w:pPr>
    <w:rPr>
      <w:szCs w:val="28"/>
    </w:rPr>
  </w:style>
  <w:style w:type="paragraph" w:customStyle="1" w:styleId="38">
    <w:name w:val="Стиль3"/>
    <w:basedOn w:val="15"/>
    <w:next w:val="29"/>
    <w:link w:val="39"/>
    <w:rsid w:val="00AC5943"/>
  </w:style>
  <w:style w:type="paragraph" w:customStyle="1" w:styleId="42">
    <w:name w:val="Стиль4"/>
    <w:basedOn w:val="29"/>
    <w:autoRedefine/>
    <w:rsid w:val="00AC5943"/>
  </w:style>
  <w:style w:type="paragraph" w:customStyle="1" w:styleId="5">
    <w:name w:val="Стиль5"/>
    <w:basedOn w:val="29"/>
    <w:autoRedefine/>
    <w:rsid w:val="00AC5943"/>
    <w:pPr>
      <w:tabs>
        <w:tab w:val="left" w:pos="993"/>
      </w:tabs>
      <w:ind w:left="992" w:right="284"/>
    </w:pPr>
    <w:rPr>
      <w:szCs w:val="28"/>
    </w:rPr>
  </w:style>
  <w:style w:type="paragraph" w:customStyle="1" w:styleId="aff8">
    <w:name w:val="Оглавление"/>
    <w:autoRedefine/>
    <w:rsid w:val="00AC5943"/>
    <w:pPr>
      <w:spacing w:after="0" w:line="240" w:lineRule="auto"/>
    </w:pPr>
    <w:rPr>
      <w:rFonts w:ascii="Times New Roman" w:eastAsia="Times New Roman" w:hAnsi="Times New Roman" w:cs="Times New Roman"/>
      <w:noProof/>
      <w:sz w:val="28"/>
      <w:szCs w:val="28"/>
      <w:lang w:eastAsia="ru-RU"/>
    </w:rPr>
  </w:style>
  <w:style w:type="paragraph" w:customStyle="1" w:styleId="2b">
    <w:name w:val="Оглавление2"/>
    <w:basedOn w:val="29"/>
    <w:autoRedefine/>
    <w:rsid w:val="00AC5943"/>
    <w:pPr>
      <w:ind w:left="425"/>
    </w:pPr>
  </w:style>
  <w:style w:type="paragraph" w:customStyle="1" w:styleId="aff9">
    <w:name w:val="ОглавлениеЯ"/>
    <w:autoRedefine/>
    <w:rsid w:val="00AC5943"/>
    <w:pPr>
      <w:spacing w:before="120" w:after="0" w:line="240" w:lineRule="auto"/>
      <w:ind w:left="425"/>
    </w:pPr>
    <w:rPr>
      <w:rFonts w:ascii="Times New Roman" w:eastAsia="Times New Roman" w:hAnsi="Times New Roman" w:cs="Times New Roman"/>
      <w:noProof/>
      <w:sz w:val="28"/>
      <w:szCs w:val="20"/>
      <w:lang w:eastAsia="ru-RU"/>
    </w:rPr>
  </w:style>
  <w:style w:type="paragraph" w:styleId="affa">
    <w:name w:val="Document Map"/>
    <w:basedOn w:val="a0"/>
    <w:link w:val="affb"/>
    <w:semiHidden/>
    <w:rsid w:val="00AC5943"/>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1"/>
    <w:link w:val="affa"/>
    <w:semiHidden/>
    <w:rsid w:val="00AC5943"/>
    <w:rPr>
      <w:rFonts w:ascii="Tahoma" w:eastAsia="Times New Roman" w:hAnsi="Tahoma" w:cs="Tahoma"/>
      <w:sz w:val="20"/>
      <w:szCs w:val="20"/>
      <w:shd w:val="clear" w:color="auto" w:fill="000080"/>
      <w:lang w:eastAsia="ru-RU"/>
    </w:rPr>
  </w:style>
  <w:style w:type="paragraph" w:customStyle="1" w:styleId="affc">
    <w:name w:val="Подподпункт"/>
    <w:basedOn w:val="aff2"/>
    <w:rsid w:val="00AC5943"/>
    <w:pPr>
      <w:tabs>
        <w:tab w:val="clear" w:pos="5787"/>
        <w:tab w:val="left" w:pos="851"/>
        <w:tab w:val="left" w:pos="1418"/>
        <w:tab w:val="num" w:pos="2127"/>
      </w:tabs>
      <w:spacing w:line="360" w:lineRule="auto"/>
      <w:ind w:left="2127" w:hanging="567"/>
    </w:pPr>
    <w:rPr>
      <w:szCs w:val="20"/>
    </w:rPr>
  </w:style>
  <w:style w:type="character" w:customStyle="1" w:styleId="s101">
    <w:name w:val="s_101"/>
    <w:rsid w:val="00AC5943"/>
    <w:rPr>
      <w:b/>
      <w:color w:val="000080"/>
      <w:u w:val="none"/>
      <w:effect w:val="none"/>
    </w:rPr>
  </w:style>
  <w:style w:type="character" w:customStyle="1" w:styleId="39">
    <w:name w:val="Стиль3 Знак"/>
    <w:link w:val="38"/>
    <w:locked/>
    <w:rsid w:val="00AC5943"/>
    <w:rPr>
      <w:rFonts w:ascii="Times New Roman" w:eastAsia="Times New Roman" w:hAnsi="Times New Roman" w:cs="Times New Roman"/>
      <w:b/>
      <w:noProof/>
      <w:sz w:val="28"/>
      <w:szCs w:val="28"/>
      <w:lang w:eastAsia="ru-RU"/>
    </w:rPr>
  </w:style>
  <w:style w:type="paragraph" w:customStyle="1" w:styleId="affd">
    <w:name w:val="Пункт Знак"/>
    <w:basedOn w:val="a0"/>
    <w:rsid w:val="00AC5943"/>
    <w:pPr>
      <w:tabs>
        <w:tab w:val="num" w:pos="1134"/>
        <w:tab w:val="left" w:pos="1701"/>
      </w:tabs>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6">
    <w:name w:val="Стиль6"/>
    <w:basedOn w:val="29"/>
    <w:autoRedefine/>
    <w:rsid w:val="00AC5943"/>
  </w:style>
  <w:style w:type="paragraph" w:customStyle="1" w:styleId="7">
    <w:name w:val="Стиль7"/>
    <w:basedOn w:val="15"/>
    <w:next w:val="29"/>
    <w:autoRedefine/>
    <w:rsid w:val="00AC5943"/>
  </w:style>
  <w:style w:type="paragraph" w:customStyle="1" w:styleId="8">
    <w:name w:val="Стиль8"/>
    <w:basedOn w:val="29"/>
    <w:rsid w:val="00AC5943"/>
  </w:style>
  <w:style w:type="paragraph" w:customStyle="1" w:styleId="stylet3">
    <w:name w:val="stylet3"/>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0"/>
    <w:rsid w:val="00AC594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1">
    <w:name w:val="Заголовок 2 Знак1"/>
    <w:link w:val="20"/>
    <w:uiPriority w:val="99"/>
    <w:locked/>
    <w:rsid w:val="00E13E83"/>
    <w:rPr>
      <w:rFonts w:ascii="Times New Roman" w:eastAsia="Times New Roman" w:hAnsi="Times New Roman" w:cs="Times New Roman"/>
      <w:b/>
      <w:color w:val="000000"/>
      <w:sz w:val="28"/>
      <w:szCs w:val="28"/>
      <w:shd w:val="clear" w:color="auto" w:fill="FFFFFF"/>
      <w:lang w:eastAsia="ru-RU"/>
    </w:rPr>
  </w:style>
  <w:style w:type="paragraph" w:customStyle="1" w:styleId="2">
    <w:name w:val="Пункт_2"/>
    <w:basedOn w:val="a0"/>
    <w:rsid w:val="00AC5943"/>
    <w:pPr>
      <w:numPr>
        <w:ilvl w:val="1"/>
        <w:numId w:val="3"/>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3">
    <w:name w:val="Пункт_3"/>
    <w:basedOn w:val="2"/>
    <w:rsid w:val="00AC5943"/>
    <w:pPr>
      <w:numPr>
        <w:ilvl w:val="2"/>
      </w:numPr>
      <w:tabs>
        <w:tab w:val="num" w:pos="2160"/>
      </w:tabs>
      <w:ind w:left="2160" w:hanging="360"/>
    </w:pPr>
  </w:style>
  <w:style w:type="paragraph" w:customStyle="1" w:styleId="4">
    <w:name w:val="Пункт_4"/>
    <w:basedOn w:val="3"/>
    <w:rsid w:val="00AC5943"/>
    <w:pPr>
      <w:numPr>
        <w:ilvl w:val="3"/>
      </w:numPr>
      <w:tabs>
        <w:tab w:val="num" w:pos="2880"/>
      </w:tabs>
      <w:snapToGrid/>
      <w:ind w:left="2880"/>
    </w:pPr>
  </w:style>
  <w:style w:type="paragraph" w:customStyle="1" w:styleId="5ABCD">
    <w:name w:val="Пункт_5_ABCD"/>
    <w:basedOn w:val="a0"/>
    <w:rsid w:val="00AC5943"/>
    <w:pPr>
      <w:numPr>
        <w:ilvl w:val="4"/>
        <w:numId w:val="3"/>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1">
    <w:name w:val="Пункт_1"/>
    <w:basedOn w:val="a0"/>
    <w:rsid w:val="00AC5943"/>
    <w:pPr>
      <w:keepNext/>
      <w:numPr>
        <w:numId w:val="3"/>
      </w:numPr>
      <w:snapToGrid w:val="0"/>
      <w:spacing w:before="480" w:after="240" w:line="360" w:lineRule="auto"/>
      <w:ind w:left="567" w:hanging="567"/>
      <w:jc w:val="center"/>
      <w:outlineLvl w:val="0"/>
    </w:pPr>
    <w:rPr>
      <w:rFonts w:ascii="Arial" w:eastAsia="Times New Roman" w:hAnsi="Arial" w:cs="Times New Roman"/>
      <w:b/>
      <w:sz w:val="32"/>
      <w:szCs w:val="28"/>
      <w:lang w:eastAsia="ru-RU"/>
    </w:rPr>
  </w:style>
  <w:style w:type="paragraph" w:customStyle="1" w:styleId="2c">
    <w:name w:val="Пункт_2_заглав"/>
    <w:basedOn w:val="2"/>
    <w:next w:val="2"/>
    <w:rsid w:val="00AC5943"/>
    <w:pPr>
      <w:keepNext/>
      <w:suppressAutoHyphens/>
      <w:spacing w:before="360" w:after="120"/>
      <w:outlineLvl w:val="1"/>
    </w:pPr>
    <w:rPr>
      <w:b/>
    </w:rPr>
  </w:style>
  <w:style w:type="paragraph" w:customStyle="1" w:styleId="affe">
    <w:name w:val="Подподподпункт"/>
    <w:basedOn w:val="a0"/>
    <w:rsid w:val="00AC5943"/>
    <w:pPr>
      <w:tabs>
        <w:tab w:val="left" w:pos="1134"/>
        <w:tab w:val="num" w:pos="1576"/>
        <w:tab w:val="left" w:pos="1701"/>
      </w:tabs>
      <w:spacing w:after="0" w:line="360" w:lineRule="auto"/>
      <w:ind w:left="1576" w:hanging="1008"/>
      <w:jc w:val="both"/>
    </w:pPr>
    <w:rPr>
      <w:rFonts w:ascii="Times New Roman" w:eastAsia="Times New Roman" w:hAnsi="Times New Roman" w:cs="Times New Roman"/>
      <w:sz w:val="28"/>
      <w:szCs w:val="20"/>
      <w:lang w:eastAsia="ru-RU"/>
    </w:rPr>
  </w:style>
  <w:style w:type="paragraph" w:customStyle="1" w:styleId="17">
    <w:name w:val="Пункт1"/>
    <w:basedOn w:val="a0"/>
    <w:rsid w:val="00AC5943"/>
    <w:pPr>
      <w:tabs>
        <w:tab w:val="num" w:pos="567"/>
      </w:tabs>
      <w:spacing w:before="240" w:after="0" w:line="360" w:lineRule="auto"/>
      <w:ind w:left="567" w:hanging="279"/>
      <w:jc w:val="center"/>
    </w:pPr>
    <w:rPr>
      <w:rFonts w:ascii="Arial" w:eastAsia="Times New Roman" w:hAnsi="Arial" w:cs="Times New Roman"/>
      <w:b/>
      <w:sz w:val="28"/>
      <w:szCs w:val="28"/>
      <w:lang w:eastAsia="ru-RU"/>
    </w:rPr>
  </w:style>
  <w:style w:type="paragraph" w:customStyle="1" w:styleId="18">
    <w:name w:val="Рецензия1"/>
    <w:hidden/>
    <w:semiHidden/>
    <w:rsid w:val="00AC5943"/>
    <w:pPr>
      <w:spacing w:after="0" w:line="240" w:lineRule="auto"/>
    </w:pPr>
    <w:rPr>
      <w:rFonts w:ascii="Times New Roman" w:eastAsia="Times New Roman" w:hAnsi="Times New Roman" w:cs="Times New Roman"/>
      <w:sz w:val="20"/>
      <w:szCs w:val="20"/>
      <w:lang w:eastAsia="ru-RU"/>
    </w:rPr>
  </w:style>
  <w:style w:type="numbering" w:customStyle="1" w:styleId="10">
    <w:name w:val="Стиль1"/>
    <w:rsid w:val="00AC5943"/>
    <w:pPr>
      <w:numPr>
        <w:numId w:val="1"/>
      </w:numPr>
    </w:pPr>
  </w:style>
  <w:style w:type="paragraph" w:styleId="50">
    <w:name w:val="toc 5"/>
    <w:basedOn w:val="a0"/>
    <w:next w:val="a0"/>
    <w:autoRedefine/>
    <w:uiPriority w:val="39"/>
    <w:rsid w:val="00AC5943"/>
    <w:pPr>
      <w:widowControl w:val="0"/>
      <w:autoSpaceDE w:val="0"/>
      <w:autoSpaceDN w:val="0"/>
      <w:adjustRightInd w:val="0"/>
      <w:spacing w:after="0" w:line="240" w:lineRule="auto"/>
      <w:ind w:left="800"/>
    </w:pPr>
    <w:rPr>
      <w:rFonts w:ascii="Times New Roman" w:eastAsia="Times New Roman" w:hAnsi="Times New Roman" w:cs="Times New Roman"/>
      <w:sz w:val="20"/>
      <w:szCs w:val="20"/>
      <w:lang w:eastAsia="ru-RU"/>
    </w:rPr>
  </w:style>
  <w:style w:type="paragraph" w:customStyle="1" w:styleId="9">
    <w:name w:val="Стиль9"/>
    <w:basedOn w:val="27"/>
    <w:rsid w:val="00AC5943"/>
    <w:pPr>
      <w:tabs>
        <w:tab w:val="num" w:pos="993"/>
      </w:tabs>
      <w:jc w:val="both"/>
    </w:pPr>
    <w:rPr>
      <w:sz w:val="28"/>
      <w:szCs w:val="28"/>
    </w:rPr>
  </w:style>
  <w:style w:type="paragraph" w:styleId="19">
    <w:name w:val="index 1"/>
    <w:basedOn w:val="a0"/>
    <w:next w:val="a0"/>
    <w:autoRedefine/>
    <w:semiHidden/>
    <w:rsid w:val="00AC5943"/>
    <w:pPr>
      <w:widowControl w:val="0"/>
      <w:autoSpaceDE w:val="0"/>
      <w:autoSpaceDN w:val="0"/>
      <w:adjustRightInd w:val="0"/>
      <w:spacing w:after="0" w:line="240" w:lineRule="auto"/>
      <w:ind w:left="200" w:hanging="200"/>
    </w:pPr>
    <w:rPr>
      <w:rFonts w:ascii="Times New Roman" w:eastAsia="Times New Roman" w:hAnsi="Times New Roman" w:cs="Times New Roman"/>
      <w:sz w:val="20"/>
      <w:szCs w:val="20"/>
      <w:lang w:eastAsia="ru-RU"/>
    </w:rPr>
  </w:style>
  <w:style w:type="paragraph" w:styleId="3a">
    <w:name w:val="index 3"/>
    <w:basedOn w:val="a0"/>
    <w:next w:val="a0"/>
    <w:autoRedefine/>
    <w:semiHidden/>
    <w:rsid w:val="00AC5943"/>
    <w:pPr>
      <w:widowControl w:val="0"/>
      <w:autoSpaceDE w:val="0"/>
      <w:autoSpaceDN w:val="0"/>
      <w:adjustRightInd w:val="0"/>
      <w:spacing w:after="0" w:line="240" w:lineRule="auto"/>
      <w:ind w:left="600" w:hanging="200"/>
    </w:pPr>
    <w:rPr>
      <w:rFonts w:ascii="Times New Roman" w:eastAsia="Times New Roman" w:hAnsi="Times New Roman" w:cs="Times New Roman"/>
      <w:sz w:val="20"/>
      <w:szCs w:val="20"/>
      <w:lang w:eastAsia="ru-RU"/>
    </w:rPr>
  </w:style>
  <w:style w:type="paragraph" w:customStyle="1" w:styleId="Default">
    <w:name w:val="Default"/>
    <w:rsid w:val="00AC59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Стиль10"/>
    <w:basedOn w:val="11"/>
    <w:rsid w:val="00AC5943"/>
    <w:pPr>
      <w:tabs>
        <w:tab w:val="num" w:pos="851"/>
      </w:tabs>
      <w:spacing w:before="720" w:after="120"/>
      <w:jc w:val="center"/>
    </w:pPr>
  </w:style>
  <w:style w:type="paragraph" w:customStyle="1" w:styleId="110">
    <w:name w:val="Стиль11"/>
    <w:basedOn w:val="29"/>
    <w:rsid w:val="00AC5943"/>
  </w:style>
  <w:style w:type="paragraph" w:customStyle="1" w:styleId="120">
    <w:name w:val="Стиль12"/>
    <w:basedOn w:val="29"/>
    <w:rsid w:val="00AC5943"/>
    <w:rPr>
      <w:b/>
    </w:rPr>
  </w:style>
  <w:style w:type="character" w:customStyle="1" w:styleId="2d">
    <w:name w:val="Заголовок 2 Знак Знак Знак"/>
    <w:locked/>
    <w:rsid w:val="00AC5943"/>
    <w:rPr>
      <w:sz w:val="28"/>
      <w:szCs w:val="28"/>
      <w:lang w:val="ru-RU" w:eastAsia="ru-RU" w:bidi="ar-SA"/>
    </w:rPr>
  </w:style>
  <w:style w:type="paragraph" w:styleId="afff">
    <w:name w:val="List"/>
    <w:basedOn w:val="a0"/>
    <w:rsid w:val="00AC5943"/>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character" w:customStyle="1" w:styleId="FontStyle20">
    <w:name w:val="Font Style20"/>
    <w:rsid w:val="00AC5943"/>
    <w:rPr>
      <w:rFonts w:ascii="Times New Roman" w:hAnsi="Times New Roman" w:cs="Times New Roman"/>
      <w:sz w:val="18"/>
      <w:szCs w:val="18"/>
    </w:rPr>
  </w:style>
  <w:style w:type="paragraph" w:customStyle="1" w:styleId="-60">
    <w:name w:val="Пункт-6"/>
    <w:basedOn w:val="a0"/>
    <w:rsid w:val="00AC5943"/>
    <w:pPr>
      <w:tabs>
        <w:tab w:val="num" w:pos="2034"/>
      </w:tabs>
      <w:spacing w:after="0" w:line="288" w:lineRule="auto"/>
      <w:ind w:left="333" w:firstLine="567"/>
      <w:jc w:val="both"/>
    </w:pPr>
    <w:rPr>
      <w:rFonts w:ascii="Times New Roman" w:eastAsia="Times New Roman" w:hAnsi="Times New Roman" w:cs="Times New Roman"/>
      <w:sz w:val="28"/>
      <w:szCs w:val="24"/>
      <w:lang w:eastAsia="ru-RU"/>
    </w:rPr>
  </w:style>
  <w:style w:type="paragraph" w:customStyle="1" w:styleId="afff0">
    <w:name w:val="Примечание"/>
    <w:basedOn w:val="a0"/>
    <w:rsid w:val="00AC5943"/>
    <w:pPr>
      <w:numPr>
        <w:ilvl w:val="1"/>
      </w:numPr>
      <w:spacing w:before="240" w:after="240" w:line="240" w:lineRule="auto"/>
      <w:ind w:left="1701" w:right="567" w:firstLine="851"/>
      <w:jc w:val="both"/>
    </w:pPr>
    <w:rPr>
      <w:rFonts w:ascii="Times New Roman" w:eastAsia="Times New Roman" w:hAnsi="Times New Roman" w:cs="Times New Roman"/>
      <w:snapToGrid w:val="0"/>
      <w:spacing w:val="20"/>
      <w:sz w:val="24"/>
      <w:szCs w:val="20"/>
      <w:lang w:eastAsia="ru-RU"/>
    </w:rPr>
  </w:style>
  <w:style w:type="character" w:customStyle="1" w:styleId="FontStyle76">
    <w:name w:val="Font Style76"/>
    <w:rsid w:val="00AC5943"/>
    <w:rPr>
      <w:rFonts w:ascii="Times New Roman" w:hAnsi="Times New Roman" w:cs="Times New Roman"/>
      <w:sz w:val="26"/>
      <w:szCs w:val="26"/>
    </w:rPr>
  </w:style>
  <w:style w:type="character" w:customStyle="1" w:styleId="emailstyle18">
    <w:name w:val="emailstyle18"/>
    <w:semiHidden/>
    <w:rsid w:val="00AC5943"/>
    <w:rPr>
      <w:rFonts w:ascii="Arial" w:hAnsi="Arial" w:cs="Arial" w:hint="default"/>
      <w:color w:val="auto"/>
      <w:sz w:val="20"/>
      <w:szCs w:val="20"/>
    </w:rPr>
  </w:style>
  <w:style w:type="character" w:customStyle="1" w:styleId="emailstyle19">
    <w:name w:val="emailstyle19"/>
    <w:semiHidden/>
    <w:rsid w:val="00AC5943"/>
    <w:rPr>
      <w:rFonts w:ascii="Arial" w:hAnsi="Arial" w:cs="Arial" w:hint="default"/>
      <w:color w:val="auto"/>
      <w:sz w:val="20"/>
      <w:szCs w:val="20"/>
    </w:rPr>
  </w:style>
  <w:style w:type="character" w:styleId="afff1">
    <w:name w:val="FollowedHyperlink"/>
    <w:uiPriority w:val="99"/>
    <w:rsid w:val="00AC5943"/>
    <w:rPr>
      <w:color w:val="800080"/>
      <w:u w:val="single"/>
    </w:rPr>
  </w:style>
  <w:style w:type="paragraph" w:customStyle="1" w:styleId="Style50">
    <w:name w:val="Style5"/>
    <w:basedOn w:val="a0"/>
    <w:rsid w:val="00AC5943"/>
    <w:pPr>
      <w:widowControl w:val="0"/>
      <w:autoSpaceDE w:val="0"/>
      <w:autoSpaceDN w:val="0"/>
      <w:adjustRightInd w:val="0"/>
      <w:spacing w:after="0" w:line="221" w:lineRule="exact"/>
      <w:jc w:val="both"/>
    </w:pPr>
    <w:rPr>
      <w:rFonts w:ascii="Trebuchet MS" w:eastAsia="Times New Roman" w:hAnsi="Trebuchet MS" w:cs="Trebuchet MS"/>
      <w:sz w:val="24"/>
      <w:szCs w:val="24"/>
      <w:lang w:eastAsia="ru-RU"/>
    </w:rPr>
  </w:style>
  <w:style w:type="paragraph" w:customStyle="1" w:styleId="Style2">
    <w:name w:val="Style2"/>
    <w:basedOn w:val="a0"/>
    <w:rsid w:val="00AC5943"/>
    <w:pPr>
      <w:widowControl w:val="0"/>
      <w:autoSpaceDE w:val="0"/>
      <w:autoSpaceDN w:val="0"/>
      <w:adjustRightInd w:val="0"/>
      <w:spacing w:after="0" w:line="227" w:lineRule="exact"/>
      <w:jc w:val="both"/>
    </w:pPr>
    <w:rPr>
      <w:rFonts w:ascii="Trebuchet MS" w:eastAsia="Times New Roman" w:hAnsi="Trebuchet MS" w:cs="Trebuchet MS"/>
      <w:sz w:val="24"/>
      <w:szCs w:val="24"/>
      <w:lang w:eastAsia="ru-RU"/>
    </w:rPr>
  </w:style>
  <w:style w:type="paragraph" w:customStyle="1" w:styleId="Style110">
    <w:name w:val="Style11"/>
    <w:basedOn w:val="a0"/>
    <w:rsid w:val="00AC5943"/>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paragraph" w:customStyle="1" w:styleId="Style6">
    <w:name w:val="Style6"/>
    <w:basedOn w:val="a0"/>
    <w:rsid w:val="00AC5943"/>
    <w:pPr>
      <w:widowControl w:val="0"/>
      <w:autoSpaceDE w:val="0"/>
      <w:autoSpaceDN w:val="0"/>
      <w:adjustRightInd w:val="0"/>
      <w:spacing w:after="0" w:line="226" w:lineRule="exact"/>
      <w:ind w:firstLine="451"/>
      <w:jc w:val="both"/>
    </w:pPr>
    <w:rPr>
      <w:rFonts w:ascii="Trebuchet MS" w:eastAsia="Times New Roman" w:hAnsi="Trebuchet MS" w:cs="Trebuchet MS"/>
      <w:sz w:val="24"/>
      <w:szCs w:val="24"/>
      <w:lang w:eastAsia="ru-RU"/>
    </w:rPr>
  </w:style>
  <w:style w:type="paragraph" w:customStyle="1" w:styleId="-5">
    <w:name w:val="Пункт-5"/>
    <w:basedOn w:val="a0"/>
    <w:rsid w:val="00AC5943"/>
    <w:pPr>
      <w:tabs>
        <w:tab w:val="num" w:pos="1134"/>
      </w:tabs>
      <w:spacing w:after="0" w:line="288" w:lineRule="auto"/>
      <w:ind w:left="1134" w:hanging="1134"/>
      <w:jc w:val="both"/>
    </w:pPr>
    <w:rPr>
      <w:rFonts w:ascii="Times New Roman" w:eastAsia="Times New Roman" w:hAnsi="Times New Roman" w:cs="Times New Roman"/>
      <w:snapToGrid w:val="0"/>
      <w:sz w:val="28"/>
      <w:szCs w:val="20"/>
      <w:lang w:eastAsia="ru-RU"/>
    </w:rPr>
  </w:style>
  <w:style w:type="paragraph" w:styleId="afff2">
    <w:name w:val="List Paragraph"/>
    <w:basedOn w:val="a0"/>
    <w:uiPriority w:val="34"/>
    <w:qFormat/>
    <w:rsid w:val="00AC5943"/>
    <w:pPr>
      <w:ind w:left="720"/>
      <w:contextualSpacing/>
    </w:pPr>
    <w:rPr>
      <w:rFonts w:ascii="Calibri" w:eastAsia="Calibri" w:hAnsi="Calibri" w:cs="Times New Roman"/>
    </w:rPr>
  </w:style>
  <w:style w:type="character" w:customStyle="1" w:styleId="afff3">
    <w:name w:val="Знак Знак"/>
    <w:semiHidden/>
    <w:rsid w:val="00AC5943"/>
    <w:rPr>
      <w:lang w:val="ru-RU" w:eastAsia="ru-RU" w:bidi="ar-SA"/>
    </w:rPr>
  </w:style>
  <w:style w:type="paragraph" w:styleId="afff4">
    <w:name w:val="Revision"/>
    <w:hidden/>
    <w:uiPriority w:val="99"/>
    <w:semiHidden/>
    <w:rsid w:val="00AC5943"/>
    <w:pPr>
      <w:spacing w:after="0" w:line="240" w:lineRule="auto"/>
    </w:pPr>
    <w:rPr>
      <w:rFonts w:ascii="Times New Roman" w:eastAsia="Times New Roman" w:hAnsi="Times New Roman" w:cs="Times New Roman"/>
      <w:sz w:val="20"/>
      <w:szCs w:val="20"/>
      <w:lang w:eastAsia="ru-RU"/>
    </w:rPr>
  </w:style>
  <w:style w:type="paragraph" w:styleId="afff5">
    <w:name w:val="endnote text"/>
    <w:basedOn w:val="a0"/>
    <w:link w:val="afff6"/>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6">
    <w:name w:val="Текст концевой сноски Знак"/>
    <w:basedOn w:val="a1"/>
    <w:link w:val="afff5"/>
    <w:rsid w:val="00AC5943"/>
    <w:rPr>
      <w:rFonts w:ascii="Times New Roman" w:eastAsia="Times New Roman" w:hAnsi="Times New Roman" w:cs="Times New Roman"/>
      <w:sz w:val="20"/>
      <w:szCs w:val="20"/>
      <w:lang w:eastAsia="ru-RU"/>
    </w:rPr>
  </w:style>
  <w:style w:type="character" w:styleId="afff7">
    <w:name w:val="endnote reference"/>
    <w:basedOn w:val="a1"/>
    <w:rsid w:val="00AC5943"/>
    <w:rPr>
      <w:vertAlign w:val="superscript"/>
    </w:rPr>
  </w:style>
  <w:style w:type="paragraph" w:customStyle="1" w:styleId="afff8">
    <w:name w:val="Интерактивный заголовок"/>
    <w:basedOn w:val="a0"/>
    <w:next w:val="a0"/>
    <w:uiPriority w:val="99"/>
    <w:rsid w:val="00AC5943"/>
    <w:pPr>
      <w:autoSpaceDE w:val="0"/>
      <w:autoSpaceDN w:val="0"/>
      <w:adjustRightInd w:val="0"/>
      <w:spacing w:after="0" w:line="240" w:lineRule="auto"/>
      <w:jc w:val="both"/>
    </w:pPr>
    <w:rPr>
      <w:rFonts w:ascii="Arial" w:eastAsia="Times New Roman" w:hAnsi="Arial" w:cs="Arial"/>
      <w:sz w:val="24"/>
      <w:szCs w:val="24"/>
      <w:u w:val="single"/>
      <w:lang w:eastAsia="ru-RU"/>
    </w:rPr>
  </w:style>
  <w:style w:type="table" w:customStyle="1" w:styleId="1a">
    <w:name w:val="Сетка таблицы1"/>
    <w:basedOn w:val="a2"/>
    <w:next w:val="afff9"/>
    <w:uiPriority w:val="59"/>
    <w:rsid w:val="00AC5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9">
    <w:name w:val="Table Grid"/>
    <w:basedOn w:val="a2"/>
    <w:rsid w:val="00AC5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uiPriority w:val="59"/>
    <w:rsid w:val="00AC5943"/>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a">
    <w:name w:val="Emphasis"/>
    <w:basedOn w:val="a1"/>
    <w:qFormat/>
    <w:rsid w:val="00AC5943"/>
    <w:rPr>
      <w:i/>
      <w:iCs/>
    </w:rPr>
  </w:style>
  <w:style w:type="paragraph" w:customStyle="1" w:styleId="1b">
    <w:name w:val="Обычный1"/>
    <w:rsid w:val="000C68F5"/>
    <w:pPr>
      <w:widowControl w:val="0"/>
      <w:suppressAutoHyphens/>
      <w:snapToGrid w:val="0"/>
      <w:spacing w:before="440" w:after="0" w:line="336" w:lineRule="auto"/>
      <w:ind w:left="400" w:firstLine="540"/>
      <w:jc w:val="both"/>
    </w:pPr>
    <w:rPr>
      <w:rFonts w:ascii="Times New Roman" w:eastAsia="Arial" w:hAnsi="Times New Roman" w:cs="Times New Roman"/>
      <w:sz w:val="20"/>
      <w:szCs w:val="20"/>
      <w:lang w:eastAsia="zh-CN"/>
    </w:rPr>
  </w:style>
  <w:style w:type="character" w:customStyle="1" w:styleId="112">
    <w:name w:val="Заголовок 1 Знак1"/>
    <w:aliases w:val="Заголовок 1_стандарта Знак1"/>
    <w:basedOn w:val="a1"/>
    <w:uiPriority w:val="99"/>
    <w:rsid w:val="00A11748"/>
    <w:rPr>
      <w:rFonts w:asciiTheme="majorHAnsi" w:eastAsiaTheme="majorEastAsia" w:hAnsiTheme="majorHAnsi" w:cstheme="majorBidi"/>
      <w:color w:val="365F91" w:themeColor="accent1" w:themeShade="BF"/>
      <w:sz w:val="32"/>
      <w:szCs w:val="32"/>
    </w:rPr>
  </w:style>
  <w:style w:type="character" w:customStyle="1" w:styleId="410">
    <w:name w:val="Заголовок 4 Знак1"/>
    <w:aliases w:val="H41 Знак1"/>
    <w:basedOn w:val="a1"/>
    <w:semiHidden/>
    <w:rsid w:val="00A11748"/>
    <w:rPr>
      <w:rFonts w:asciiTheme="majorHAnsi" w:eastAsiaTheme="majorEastAsia" w:hAnsiTheme="majorHAnsi" w:cstheme="majorBidi"/>
      <w:i/>
      <w:iCs/>
      <w:color w:val="365F91" w:themeColor="accent1" w:themeShade="BF"/>
      <w:sz w:val="22"/>
      <w:szCs w:val="22"/>
    </w:rPr>
  </w:style>
  <w:style w:type="paragraph" w:styleId="43">
    <w:name w:val="toc 4"/>
    <w:basedOn w:val="a0"/>
    <w:next w:val="a0"/>
    <w:autoRedefine/>
    <w:uiPriority w:val="39"/>
    <w:unhideWhenUsed/>
    <w:rsid w:val="0071773F"/>
    <w:pPr>
      <w:spacing w:after="100" w:line="259" w:lineRule="auto"/>
      <w:ind w:left="660"/>
    </w:pPr>
    <w:rPr>
      <w:rFonts w:eastAsiaTheme="minorEastAsia"/>
      <w:lang w:eastAsia="ru-RU"/>
    </w:rPr>
  </w:style>
  <w:style w:type="paragraph" w:styleId="60">
    <w:name w:val="toc 6"/>
    <w:basedOn w:val="a0"/>
    <w:next w:val="a0"/>
    <w:autoRedefine/>
    <w:uiPriority w:val="39"/>
    <w:unhideWhenUsed/>
    <w:rsid w:val="0071773F"/>
    <w:pPr>
      <w:spacing w:after="100" w:line="259" w:lineRule="auto"/>
      <w:ind w:left="1100"/>
    </w:pPr>
    <w:rPr>
      <w:rFonts w:eastAsiaTheme="minorEastAsia"/>
      <w:lang w:eastAsia="ru-RU"/>
    </w:rPr>
  </w:style>
  <w:style w:type="paragraph" w:styleId="70">
    <w:name w:val="toc 7"/>
    <w:basedOn w:val="a0"/>
    <w:next w:val="a0"/>
    <w:autoRedefine/>
    <w:uiPriority w:val="39"/>
    <w:unhideWhenUsed/>
    <w:rsid w:val="0071773F"/>
    <w:pPr>
      <w:spacing w:after="100" w:line="259" w:lineRule="auto"/>
      <w:ind w:left="1320"/>
    </w:pPr>
    <w:rPr>
      <w:rFonts w:eastAsiaTheme="minorEastAsia"/>
      <w:lang w:eastAsia="ru-RU"/>
    </w:rPr>
  </w:style>
  <w:style w:type="paragraph" w:styleId="80">
    <w:name w:val="toc 8"/>
    <w:basedOn w:val="a0"/>
    <w:next w:val="a0"/>
    <w:autoRedefine/>
    <w:uiPriority w:val="39"/>
    <w:unhideWhenUsed/>
    <w:rsid w:val="0071773F"/>
    <w:pPr>
      <w:spacing w:after="100" w:line="259" w:lineRule="auto"/>
      <w:ind w:left="1540"/>
    </w:pPr>
    <w:rPr>
      <w:rFonts w:eastAsiaTheme="minorEastAsia"/>
      <w:lang w:eastAsia="ru-RU"/>
    </w:rPr>
  </w:style>
  <w:style w:type="paragraph" w:styleId="90">
    <w:name w:val="toc 9"/>
    <w:basedOn w:val="a0"/>
    <w:next w:val="a0"/>
    <w:autoRedefine/>
    <w:uiPriority w:val="39"/>
    <w:unhideWhenUsed/>
    <w:rsid w:val="0071773F"/>
    <w:pPr>
      <w:spacing w:after="100" w:line="259" w:lineRule="auto"/>
      <w:ind w:left="1760"/>
    </w:pPr>
    <w:rPr>
      <w:rFonts w:eastAsiaTheme="minorEastAsia"/>
      <w:lang w:eastAsia="ru-RU"/>
    </w:rPr>
  </w:style>
  <w:style w:type="paragraph" w:customStyle="1" w:styleId="13">
    <w:name w:val="Стиль13"/>
    <w:basedOn w:val="27"/>
    <w:link w:val="130"/>
    <w:qFormat/>
    <w:rsid w:val="00D5510C"/>
    <w:pPr>
      <w:numPr>
        <w:ilvl w:val="1"/>
        <w:numId w:val="12"/>
      </w:numPr>
      <w:shd w:val="clear" w:color="auto" w:fill="FFFFFF"/>
      <w:spacing w:before="120" w:after="0"/>
      <w:jc w:val="both"/>
    </w:pPr>
    <w:rPr>
      <w:color w:val="000000"/>
      <w:sz w:val="28"/>
      <w:szCs w:val="28"/>
    </w:rPr>
  </w:style>
  <w:style w:type="character" w:customStyle="1" w:styleId="28">
    <w:name w:val="Продолжение списка 2 Знак"/>
    <w:basedOn w:val="a1"/>
    <w:link w:val="27"/>
    <w:uiPriority w:val="99"/>
    <w:rsid w:val="00D5510C"/>
    <w:rPr>
      <w:rFonts w:ascii="Times New Roman" w:eastAsia="Times New Roman" w:hAnsi="Times New Roman" w:cs="Times New Roman"/>
      <w:sz w:val="24"/>
      <w:szCs w:val="24"/>
      <w:lang w:eastAsia="ru-RU"/>
    </w:rPr>
  </w:style>
  <w:style w:type="character" w:customStyle="1" w:styleId="130">
    <w:name w:val="Стиль13 Знак"/>
    <w:basedOn w:val="28"/>
    <w:link w:val="13"/>
    <w:rsid w:val="00D5510C"/>
    <w:rPr>
      <w:rFonts w:ascii="Times New Roman" w:eastAsia="Times New Roman" w:hAnsi="Times New Roman" w:cs="Times New Roman"/>
      <w:color w:val="000000"/>
      <w:sz w:val="28"/>
      <w:szCs w:val="28"/>
      <w:shd w:val="clear" w:color="auto" w:fill="FFFFFF"/>
      <w:lang w:eastAsia="ru-RU"/>
    </w:rPr>
  </w:style>
  <w:style w:type="paragraph" w:styleId="afffb">
    <w:name w:val="TOC Heading"/>
    <w:basedOn w:val="11"/>
    <w:next w:val="a0"/>
    <w:uiPriority w:val="39"/>
    <w:unhideWhenUsed/>
    <w:qFormat/>
    <w:rsid w:val="00403132"/>
    <w:pPr>
      <w:keepLines/>
      <w:widowControl/>
      <w:shd w:val="clear" w:color="auto" w:fill="auto"/>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pacing w:val="0"/>
    </w:rPr>
  </w:style>
  <w:style w:type="paragraph" w:customStyle="1" w:styleId="2e">
    <w:name w:val="Заголовок для оглавления 2"/>
    <w:basedOn w:val="20"/>
    <w:link w:val="2f"/>
    <w:qFormat/>
    <w:rsid w:val="009579E1"/>
    <w:pPr>
      <w:keepLines/>
      <w:shd w:val="clear" w:color="auto" w:fill="auto"/>
      <w:autoSpaceDE/>
      <w:autoSpaceDN/>
      <w:adjustRightInd/>
      <w:spacing w:before="0" w:after="0"/>
      <w:jc w:val="both"/>
    </w:pPr>
    <w:rPr>
      <w:bCs/>
      <w:color w:val="auto"/>
    </w:rPr>
  </w:style>
  <w:style w:type="character" w:customStyle="1" w:styleId="2f">
    <w:name w:val="Заголовок для оглавления 2 Знак"/>
    <w:link w:val="2e"/>
    <w:rsid w:val="009579E1"/>
    <w:rPr>
      <w:rFonts w:ascii="Times New Roman" w:eastAsia="Times New Roman" w:hAnsi="Times New Roman" w:cs="Times New Roman"/>
      <w:b/>
      <w:bCs/>
      <w:sz w:val="28"/>
      <w:szCs w:val="28"/>
      <w:lang w:eastAsia="ru-RU"/>
    </w:rPr>
  </w:style>
  <w:style w:type="character" w:customStyle="1" w:styleId="2f0">
    <w:name w:val="Основной текст (2)_"/>
    <w:link w:val="2f1"/>
    <w:rsid w:val="004E50F8"/>
    <w:rPr>
      <w:rFonts w:ascii="Times New Roman" w:eastAsia="Times New Roman" w:hAnsi="Times New Roman" w:cs="Times New Roman"/>
      <w:sz w:val="28"/>
      <w:szCs w:val="28"/>
      <w:shd w:val="clear" w:color="auto" w:fill="FFFFFF"/>
    </w:rPr>
  </w:style>
  <w:style w:type="paragraph" w:customStyle="1" w:styleId="2f1">
    <w:name w:val="Основной текст (2)"/>
    <w:basedOn w:val="a0"/>
    <w:link w:val="2f0"/>
    <w:rsid w:val="004E50F8"/>
    <w:pPr>
      <w:widowControl w:val="0"/>
      <w:shd w:val="clear" w:color="auto" w:fill="FFFFFF"/>
      <w:spacing w:after="300" w:line="322" w:lineRule="exact"/>
      <w:ind w:hanging="1140"/>
      <w:jc w:val="center"/>
    </w:pPr>
    <w:rPr>
      <w:rFonts w:ascii="Times New Roman" w:eastAsia="Times New Roman" w:hAnsi="Times New Roman" w:cs="Times New Roman"/>
      <w:sz w:val="28"/>
      <w:szCs w:val="28"/>
    </w:rPr>
  </w:style>
  <w:style w:type="paragraph" w:customStyle="1" w:styleId="afffc">
    <w:name w:val="САГ_Абзац"/>
    <w:basedOn w:val="a0"/>
    <w:qFormat/>
    <w:rsid w:val="00AC04E1"/>
    <w:pPr>
      <w:tabs>
        <w:tab w:val="left" w:pos="0"/>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c">
    <w:name w:val="Заголовок для оглавления 1"/>
    <w:basedOn w:val="11"/>
    <w:link w:val="1d"/>
    <w:qFormat/>
    <w:rsid w:val="000B4411"/>
    <w:pPr>
      <w:keepLines/>
      <w:widowControl/>
      <w:shd w:val="clear" w:color="auto" w:fill="auto"/>
      <w:autoSpaceDE/>
      <w:autoSpaceDN/>
      <w:adjustRightInd/>
      <w:spacing w:before="0" w:line="240" w:lineRule="auto"/>
      <w:jc w:val="center"/>
    </w:pPr>
    <w:rPr>
      <w:color w:val="auto"/>
      <w:spacing w:val="0"/>
      <w:sz w:val="28"/>
      <w:szCs w:val="28"/>
    </w:rPr>
  </w:style>
  <w:style w:type="character" w:customStyle="1" w:styleId="1d">
    <w:name w:val="Заголовок для оглавления 1 Знак"/>
    <w:link w:val="1c"/>
    <w:rsid w:val="000B4411"/>
    <w:rPr>
      <w:rFonts w:ascii="Times New Roman" w:eastAsia="Times New Roman" w:hAnsi="Times New Roman" w:cs="Times New Roman"/>
      <w:b/>
      <w:bCs/>
      <w:sz w:val="28"/>
      <w:szCs w:val="28"/>
      <w:lang w:eastAsia="ru-RU"/>
    </w:rPr>
  </w:style>
  <w:style w:type="paragraph" w:customStyle="1" w:styleId="xl63">
    <w:name w:val="xl63"/>
    <w:basedOn w:val="a0"/>
    <w:rsid w:val="00826CF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0"/>
    <w:rsid w:val="00826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826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0"/>
    <w:rsid w:val="00826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26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0"/>
    <w:rsid w:val="00826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9">
    <w:name w:val="xl69"/>
    <w:basedOn w:val="a0"/>
    <w:rsid w:val="00826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0">
    <w:name w:val="xl70"/>
    <w:basedOn w:val="a0"/>
    <w:rsid w:val="00826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0"/>
    <w:rsid w:val="00826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2">
    <w:name w:val="xl72"/>
    <w:basedOn w:val="a0"/>
    <w:rsid w:val="00826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1">
    <w:name w:val="heading 1"/>
    <w:aliases w:val="Заголовок 1_стандарта"/>
    <w:basedOn w:val="a0"/>
    <w:next w:val="a0"/>
    <w:link w:val="12"/>
    <w:uiPriority w:val="99"/>
    <w:qFormat/>
    <w:rsid w:val="00AC5943"/>
    <w:pPr>
      <w:keepNext/>
      <w:widowControl w:val="0"/>
      <w:shd w:val="clear" w:color="auto" w:fill="FFFFFF"/>
      <w:autoSpaceDE w:val="0"/>
      <w:autoSpaceDN w:val="0"/>
      <w:adjustRightInd w:val="0"/>
      <w:spacing w:before="744" w:after="0" w:line="370" w:lineRule="exact"/>
      <w:jc w:val="right"/>
      <w:outlineLvl w:val="0"/>
    </w:pPr>
    <w:rPr>
      <w:rFonts w:ascii="Times New Roman" w:eastAsia="Times New Roman" w:hAnsi="Times New Roman" w:cs="Times New Roman"/>
      <w:b/>
      <w:bCs/>
      <w:color w:val="000000"/>
      <w:spacing w:val="-3"/>
      <w:sz w:val="32"/>
      <w:szCs w:val="32"/>
      <w:lang w:eastAsia="ru-RU"/>
    </w:rPr>
  </w:style>
  <w:style w:type="paragraph" w:styleId="20">
    <w:name w:val="heading 2"/>
    <w:basedOn w:val="a0"/>
    <w:next w:val="a0"/>
    <w:link w:val="21"/>
    <w:uiPriority w:val="99"/>
    <w:qFormat/>
    <w:rsid w:val="00E13E83"/>
    <w:pPr>
      <w:keepNext/>
      <w:shd w:val="clear" w:color="auto" w:fill="FFFFFF"/>
      <w:autoSpaceDE w:val="0"/>
      <w:autoSpaceDN w:val="0"/>
      <w:adjustRightInd w:val="0"/>
      <w:spacing w:before="240" w:after="120" w:line="240" w:lineRule="auto"/>
      <w:outlineLvl w:val="1"/>
    </w:pPr>
    <w:rPr>
      <w:rFonts w:ascii="Times New Roman" w:eastAsia="Times New Roman" w:hAnsi="Times New Roman" w:cs="Times New Roman"/>
      <w:b/>
      <w:color w:val="000000"/>
      <w:sz w:val="28"/>
      <w:szCs w:val="28"/>
      <w:lang w:eastAsia="ru-RU"/>
    </w:rPr>
  </w:style>
  <w:style w:type="paragraph" w:styleId="30">
    <w:name w:val="heading 3"/>
    <w:basedOn w:val="a0"/>
    <w:next w:val="a0"/>
    <w:link w:val="31"/>
    <w:qFormat/>
    <w:rsid w:val="00AC5943"/>
    <w:pPr>
      <w:keepNext/>
      <w:widowControl w:val="0"/>
      <w:autoSpaceDE w:val="0"/>
      <w:autoSpaceDN w:val="0"/>
      <w:adjustRightInd w:val="0"/>
      <w:spacing w:after="0" w:line="240" w:lineRule="auto"/>
      <w:jc w:val="both"/>
      <w:outlineLvl w:val="2"/>
    </w:pPr>
    <w:rPr>
      <w:rFonts w:ascii="Times New Roman" w:eastAsia="Times New Roman" w:hAnsi="Times New Roman" w:cs="Times New Roman"/>
      <w:sz w:val="27"/>
      <w:szCs w:val="27"/>
      <w:lang w:eastAsia="ru-RU"/>
    </w:rPr>
  </w:style>
  <w:style w:type="paragraph" w:styleId="40">
    <w:name w:val="heading 4"/>
    <w:aliases w:val="H41"/>
    <w:basedOn w:val="a0"/>
    <w:next w:val="a0"/>
    <w:link w:val="41"/>
    <w:qFormat/>
    <w:rsid w:val="00AC5943"/>
    <w:pPr>
      <w:keepNext/>
      <w:widowControl w:val="0"/>
      <w:autoSpaceDE w:val="0"/>
      <w:autoSpaceDN w:val="0"/>
      <w:adjustRightInd w:val="0"/>
      <w:spacing w:after="0" w:line="240" w:lineRule="auto"/>
      <w:ind w:firstLine="709"/>
      <w:jc w:val="center"/>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_стандарта Знак"/>
    <w:basedOn w:val="a1"/>
    <w:link w:val="11"/>
    <w:uiPriority w:val="9"/>
    <w:rsid w:val="00AC5943"/>
    <w:rPr>
      <w:rFonts w:ascii="Times New Roman" w:eastAsia="Times New Roman" w:hAnsi="Times New Roman" w:cs="Times New Roman"/>
      <w:b/>
      <w:bCs/>
      <w:color w:val="000000"/>
      <w:spacing w:val="-3"/>
      <w:sz w:val="32"/>
      <w:szCs w:val="32"/>
      <w:shd w:val="clear" w:color="auto" w:fill="FFFFFF"/>
      <w:lang w:eastAsia="ru-RU"/>
    </w:rPr>
  </w:style>
  <w:style w:type="character" w:customStyle="1" w:styleId="22">
    <w:name w:val="Заголовок 2 Знак"/>
    <w:basedOn w:val="a1"/>
    <w:uiPriority w:val="9"/>
    <w:rsid w:val="00AC5943"/>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rsid w:val="00AC5943"/>
    <w:rPr>
      <w:rFonts w:ascii="Times New Roman" w:eastAsia="Times New Roman" w:hAnsi="Times New Roman" w:cs="Times New Roman"/>
      <w:sz w:val="27"/>
      <w:szCs w:val="27"/>
      <w:lang w:eastAsia="ru-RU"/>
    </w:rPr>
  </w:style>
  <w:style w:type="character" w:customStyle="1" w:styleId="41">
    <w:name w:val="Заголовок 4 Знак"/>
    <w:aliases w:val="H41 Знак"/>
    <w:basedOn w:val="a1"/>
    <w:link w:val="40"/>
    <w:rsid w:val="00AC5943"/>
    <w:rPr>
      <w:rFonts w:ascii="Times New Roman" w:eastAsia="Times New Roman" w:hAnsi="Times New Roman" w:cs="Times New Roman"/>
      <w:b/>
      <w:bCs/>
      <w:sz w:val="28"/>
      <w:szCs w:val="28"/>
      <w:lang w:eastAsia="ru-RU"/>
    </w:rPr>
  </w:style>
  <w:style w:type="numbering" w:customStyle="1" w:styleId="14">
    <w:name w:val="Нет списка1"/>
    <w:next w:val="a3"/>
    <w:uiPriority w:val="99"/>
    <w:semiHidden/>
    <w:unhideWhenUsed/>
    <w:rsid w:val="00AC5943"/>
  </w:style>
  <w:style w:type="paragraph" w:styleId="a4">
    <w:name w:val="Body Text"/>
    <w:basedOn w:val="a0"/>
    <w:link w:val="a5"/>
    <w:rsid w:val="00AC5943"/>
    <w:pPr>
      <w:widowControl w:val="0"/>
      <w:shd w:val="clear" w:color="auto" w:fill="FFFFFF"/>
      <w:tabs>
        <w:tab w:val="left" w:pos="1085"/>
      </w:tabs>
      <w:autoSpaceDE w:val="0"/>
      <w:autoSpaceDN w:val="0"/>
      <w:adjustRightInd w:val="0"/>
      <w:spacing w:before="5" w:after="0" w:line="326" w:lineRule="exact"/>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1"/>
    <w:link w:val="a4"/>
    <w:rsid w:val="00AC5943"/>
    <w:rPr>
      <w:rFonts w:ascii="Times New Roman" w:eastAsia="Times New Roman" w:hAnsi="Times New Roman" w:cs="Times New Roman"/>
      <w:sz w:val="28"/>
      <w:szCs w:val="20"/>
      <w:shd w:val="clear" w:color="auto" w:fill="FFFFFF"/>
      <w:lang w:eastAsia="ru-RU"/>
    </w:rPr>
  </w:style>
  <w:style w:type="paragraph" w:customStyle="1" w:styleId="a6">
    <w:name w:val="Заголовок статьи"/>
    <w:basedOn w:val="a0"/>
    <w:next w:val="a0"/>
    <w:rsid w:val="00AC5943"/>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customStyle="1" w:styleId="a7">
    <w:name w:val="Цветовое выделение"/>
    <w:rsid w:val="00AC5943"/>
    <w:rPr>
      <w:b/>
      <w:color w:val="000080"/>
    </w:rPr>
  </w:style>
  <w:style w:type="paragraph" w:customStyle="1" w:styleId="a8">
    <w:name w:val="Таблицы (моноширинный)"/>
    <w:basedOn w:val="a0"/>
    <w:next w:val="a0"/>
    <w:rsid w:val="00AC594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9">
    <w:name w:val="Гипертекстовая ссылка"/>
    <w:rsid w:val="00AC5943"/>
    <w:rPr>
      <w:rFonts w:cs="Times New Roman"/>
      <w:b/>
      <w:bCs/>
      <w:color w:val="008000"/>
      <w:u w:val="single"/>
    </w:rPr>
  </w:style>
  <w:style w:type="paragraph" w:styleId="23">
    <w:name w:val="Body Text Indent 2"/>
    <w:basedOn w:val="a0"/>
    <w:link w:val="24"/>
    <w:rsid w:val="00AC5943"/>
    <w:pPr>
      <w:widowControl w:val="0"/>
      <w:autoSpaceDE w:val="0"/>
      <w:autoSpaceDN w:val="0"/>
      <w:adjustRightInd w:val="0"/>
      <w:spacing w:after="0" w:line="240" w:lineRule="auto"/>
      <w:ind w:left="720"/>
      <w:jc w:val="both"/>
    </w:pPr>
    <w:rPr>
      <w:rFonts w:ascii="Times New Roman" w:eastAsia="Times New Roman" w:hAnsi="Times New Roman" w:cs="Times New Roman"/>
      <w:sz w:val="27"/>
      <w:szCs w:val="20"/>
      <w:lang w:eastAsia="ru-RU"/>
    </w:rPr>
  </w:style>
  <w:style w:type="character" w:customStyle="1" w:styleId="24">
    <w:name w:val="Основной текст с отступом 2 Знак"/>
    <w:basedOn w:val="a1"/>
    <w:link w:val="23"/>
    <w:rsid w:val="00AC5943"/>
    <w:rPr>
      <w:rFonts w:ascii="Times New Roman" w:eastAsia="Times New Roman" w:hAnsi="Times New Roman" w:cs="Times New Roman"/>
      <w:sz w:val="27"/>
      <w:szCs w:val="20"/>
      <w:lang w:eastAsia="ru-RU"/>
    </w:rPr>
  </w:style>
  <w:style w:type="paragraph" w:styleId="32">
    <w:name w:val="Body Text Indent 3"/>
    <w:basedOn w:val="a0"/>
    <w:link w:val="33"/>
    <w:rsid w:val="00AC5943"/>
    <w:pPr>
      <w:widowControl w:val="0"/>
      <w:autoSpaceDE w:val="0"/>
      <w:autoSpaceDN w:val="0"/>
      <w:adjustRightInd w:val="0"/>
      <w:spacing w:after="0" w:line="240" w:lineRule="auto"/>
      <w:ind w:firstLine="709"/>
      <w:jc w:val="both"/>
    </w:pPr>
    <w:rPr>
      <w:rFonts w:ascii="Times New Roman" w:eastAsia="Times New Roman" w:hAnsi="Times New Roman" w:cs="Times New Roman"/>
      <w:sz w:val="27"/>
      <w:szCs w:val="27"/>
      <w:lang w:eastAsia="ru-RU"/>
    </w:rPr>
  </w:style>
  <w:style w:type="character" w:customStyle="1" w:styleId="33">
    <w:name w:val="Основной текст с отступом 3 Знак"/>
    <w:basedOn w:val="a1"/>
    <w:link w:val="32"/>
    <w:rsid w:val="00AC5943"/>
    <w:rPr>
      <w:rFonts w:ascii="Times New Roman" w:eastAsia="Times New Roman" w:hAnsi="Times New Roman" w:cs="Times New Roman"/>
      <w:sz w:val="27"/>
      <w:szCs w:val="27"/>
      <w:lang w:eastAsia="ru-RU"/>
    </w:rPr>
  </w:style>
  <w:style w:type="paragraph" w:styleId="25">
    <w:name w:val="Body Text 2"/>
    <w:basedOn w:val="a0"/>
    <w:link w:val="26"/>
    <w:rsid w:val="00AC594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1"/>
    <w:link w:val="25"/>
    <w:rsid w:val="00AC5943"/>
    <w:rPr>
      <w:rFonts w:ascii="Times New Roman" w:eastAsia="Times New Roman" w:hAnsi="Times New Roman" w:cs="Times New Roman"/>
      <w:sz w:val="28"/>
      <w:szCs w:val="28"/>
      <w:lang w:eastAsia="ru-RU"/>
    </w:rPr>
  </w:style>
  <w:style w:type="character" w:customStyle="1" w:styleId="postbody">
    <w:name w:val="postbody"/>
    <w:rsid w:val="00AC5943"/>
    <w:rPr>
      <w:rFonts w:cs="Times New Roman"/>
    </w:rPr>
  </w:style>
  <w:style w:type="paragraph" w:styleId="aa">
    <w:name w:val="Title"/>
    <w:basedOn w:val="a0"/>
    <w:link w:val="ab"/>
    <w:qFormat/>
    <w:rsid w:val="00AC5943"/>
    <w:pPr>
      <w:spacing w:after="0" w:line="240" w:lineRule="auto"/>
      <w:jc w:val="center"/>
    </w:pPr>
    <w:rPr>
      <w:rFonts w:ascii="Times New Roman" w:eastAsia="Times New Roman" w:hAnsi="Times New Roman" w:cs="Times New Roman"/>
      <w:b/>
      <w:sz w:val="28"/>
      <w:szCs w:val="28"/>
      <w:lang w:eastAsia="ru-RU"/>
    </w:rPr>
  </w:style>
  <w:style w:type="character" w:customStyle="1" w:styleId="ab">
    <w:name w:val="Название Знак"/>
    <w:basedOn w:val="a1"/>
    <w:link w:val="aa"/>
    <w:rsid w:val="00AC5943"/>
    <w:rPr>
      <w:rFonts w:ascii="Times New Roman" w:eastAsia="Times New Roman" w:hAnsi="Times New Roman" w:cs="Times New Roman"/>
      <w:b/>
      <w:sz w:val="28"/>
      <w:szCs w:val="28"/>
      <w:lang w:eastAsia="ru-RU"/>
    </w:rPr>
  </w:style>
  <w:style w:type="paragraph" w:styleId="34">
    <w:name w:val="Body Text 3"/>
    <w:basedOn w:val="a0"/>
    <w:link w:val="35"/>
    <w:rsid w:val="00AC5943"/>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1"/>
    <w:link w:val="34"/>
    <w:rsid w:val="00AC5943"/>
    <w:rPr>
      <w:rFonts w:ascii="Times New Roman" w:eastAsia="Times New Roman" w:hAnsi="Times New Roman" w:cs="Times New Roman"/>
      <w:sz w:val="28"/>
      <w:szCs w:val="28"/>
      <w:lang w:eastAsia="ru-RU"/>
    </w:rPr>
  </w:style>
  <w:style w:type="paragraph" w:styleId="ac">
    <w:name w:val="Body Text Indent"/>
    <w:basedOn w:val="a0"/>
    <w:link w:val="ad"/>
    <w:rsid w:val="00AC5943"/>
    <w:pPr>
      <w:widowControl w:val="0"/>
      <w:autoSpaceDE w:val="0"/>
      <w:autoSpaceDN w:val="0"/>
      <w:adjustRightInd w:val="0"/>
      <w:spacing w:after="0" w:line="240" w:lineRule="auto"/>
      <w:ind w:hanging="142"/>
      <w:jc w:val="both"/>
    </w:pPr>
    <w:rPr>
      <w:rFonts w:ascii="Times New Roman" w:eastAsia="Times New Roman" w:hAnsi="Times New Roman" w:cs="Times New Roman"/>
      <w:sz w:val="27"/>
      <w:szCs w:val="27"/>
      <w:lang w:eastAsia="ru-RU"/>
    </w:rPr>
  </w:style>
  <w:style w:type="character" w:customStyle="1" w:styleId="ad">
    <w:name w:val="Основной текст с отступом Знак"/>
    <w:basedOn w:val="a1"/>
    <w:link w:val="ac"/>
    <w:rsid w:val="00AC5943"/>
    <w:rPr>
      <w:rFonts w:ascii="Times New Roman" w:eastAsia="Times New Roman" w:hAnsi="Times New Roman" w:cs="Times New Roman"/>
      <w:sz w:val="27"/>
      <w:szCs w:val="27"/>
      <w:lang w:eastAsia="ru-RU"/>
    </w:rPr>
  </w:style>
  <w:style w:type="paragraph" w:customStyle="1" w:styleId="ConsNonformat">
    <w:name w:val="Con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C5943"/>
    <w:pPr>
      <w:widowControl w:val="0"/>
      <w:spacing w:after="0" w:line="240" w:lineRule="auto"/>
      <w:ind w:firstLine="720"/>
    </w:pPr>
    <w:rPr>
      <w:rFonts w:ascii="Consultant" w:eastAsia="Times New Roman" w:hAnsi="Consultant" w:cs="Times New Roman"/>
      <w:sz w:val="20"/>
      <w:szCs w:val="20"/>
      <w:lang w:eastAsia="ru-RU"/>
    </w:rPr>
  </w:style>
  <w:style w:type="character" w:styleId="ae">
    <w:name w:val="Hyperlink"/>
    <w:uiPriority w:val="99"/>
    <w:rsid w:val="00AC5943"/>
    <w:rPr>
      <w:rFonts w:cs="Times New Roman"/>
      <w:color w:val="0000FF"/>
      <w:u w:val="single"/>
    </w:rPr>
  </w:style>
  <w:style w:type="paragraph" w:styleId="af">
    <w:name w:val="footnote text"/>
    <w:basedOn w:val="a0"/>
    <w:link w:val="af0"/>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rsid w:val="00AC5943"/>
    <w:rPr>
      <w:rFonts w:ascii="Times New Roman" w:eastAsia="Times New Roman" w:hAnsi="Times New Roman" w:cs="Times New Roman"/>
      <w:sz w:val="20"/>
      <w:szCs w:val="20"/>
      <w:lang w:eastAsia="ru-RU"/>
    </w:rPr>
  </w:style>
  <w:style w:type="character" w:styleId="af1">
    <w:name w:val="footnote reference"/>
    <w:uiPriority w:val="99"/>
    <w:rsid w:val="00AC5943"/>
    <w:rPr>
      <w:rFonts w:cs="Times New Roman"/>
      <w:vertAlign w:val="superscript"/>
    </w:rPr>
  </w:style>
  <w:style w:type="paragraph" w:styleId="af2">
    <w:name w:val="header"/>
    <w:basedOn w:val="a0"/>
    <w:link w:val="af3"/>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1"/>
    <w:link w:val="af2"/>
    <w:rsid w:val="00AC5943"/>
    <w:rPr>
      <w:rFonts w:ascii="Times New Roman" w:eastAsia="Times New Roman" w:hAnsi="Times New Roman" w:cs="Times New Roman"/>
      <w:sz w:val="20"/>
      <w:szCs w:val="20"/>
      <w:lang w:eastAsia="ru-RU"/>
    </w:rPr>
  </w:style>
  <w:style w:type="paragraph" w:styleId="af4">
    <w:name w:val="footer"/>
    <w:basedOn w:val="a0"/>
    <w:link w:val="af5"/>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1"/>
    <w:link w:val="af4"/>
    <w:rsid w:val="00AC5943"/>
    <w:rPr>
      <w:rFonts w:ascii="Times New Roman" w:eastAsia="Times New Roman" w:hAnsi="Times New Roman" w:cs="Times New Roman"/>
      <w:sz w:val="20"/>
      <w:szCs w:val="20"/>
      <w:lang w:eastAsia="ru-RU"/>
    </w:rPr>
  </w:style>
  <w:style w:type="paragraph" w:styleId="af6">
    <w:name w:val="List Continue"/>
    <w:basedOn w:val="a0"/>
    <w:rsid w:val="00AC5943"/>
    <w:pPr>
      <w:spacing w:after="120" w:line="240" w:lineRule="auto"/>
    </w:pPr>
    <w:rPr>
      <w:rFonts w:ascii="Times New Roman" w:eastAsia="Times New Roman" w:hAnsi="Times New Roman" w:cs="Times New Roman"/>
      <w:sz w:val="24"/>
      <w:szCs w:val="24"/>
      <w:lang w:eastAsia="ru-RU"/>
    </w:rPr>
  </w:style>
  <w:style w:type="paragraph" w:styleId="27">
    <w:name w:val="List Continue 2"/>
    <w:basedOn w:val="a0"/>
    <w:link w:val="28"/>
    <w:uiPriority w:val="99"/>
    <w:rsid w:val="00AC5943"/>
    <w:pPr>
      <w:spacing w:after="120" w:line="240" w:lineRule="auto"/>
    </w:pPr>
    <w:rPr>
      <w:rFonts w:ascii="Times New Roman" w:eastAsia="Times New Roman" w:hAnsi="Times New Roman" w:cs="Times New Roman"/>
      <w:sz w:val="24"/>
      <w:szCs w:val="24"/>
      <w:lang w:eastAsia="ru-RU"/>
    </w:rPr>
  </w:style>
  <w:style w:type="paragraph" w:styleId="36">
    <w:name w:val="List Continue 3"/>
    <w:basedOn w:val="a0"/>
    <w:rsid w:val="00AC5943"/>
    <w:pPr>
      <w:spacing w:after="120" w:line="240" w:lineRule="auto"/>
    </w:pPr>
    <w:rPr>
      <w:rFonts w:ascii="Times New Roman" w:eastAsia="Times New Roman" w:hAnsi="Times New Roman" w:cs="Times New Roman"/>
      <w:sz w:val="24"/>
      <w:szCs w:val="24"/>
      <w:lang w:eastAsia="ru-RU"/>
    </w:rPr>
  </w:style>
  <w:style w:type="paragraph" w:customStyle="1" w:styleId="af7">
    <w:name w:val="Комментарий"/>
    <w:basedOn w:val="a0"/>
    <w:next w:val="a0"/>
    <w:rsid w:val="00AC5943"/>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styleId="af8">
    <w:name w:val="page number"/>
    <w:rsid w:val="00AC5943"/>
    <w:rPr>
      <w:rFonts w:cs="Times New Roman"/>
    </w:rPr>
  </w:style>
  <w:style w:type="paragraph" w:customStyle="1" w:styleId="af9">
    <w:name w:val="Колонтитул (правый)"/>
    <w:basedOn w:val="a0"/>
    <w:next w:val="a0"/>
    <w:rsid w:val="00AC5943"/>
    <w:pPr>
      <w:widowControl w:val="0"/>
      <w:autoSpaceDE w:val="0"/>
      <w:autoSpaceDN w:val="0"/>
      <w:adjustRightInd w:val="0"/>
      <w:spacing w:after="0" w:line="240" w:lineRule="auto"/>
      <w:jc w:val="right"/>
    </w:pPr>
    <w:rPr>
      <w:rFonts w:ascii="Arial" w:eastAsia="Times New Roman" w:hAnsi="Arial" w:cs="Times New Roman"/>
      <w:sz w:val="14"/>
      <w:szCs w:val="14"/>
      <w:lang w:eastAsia="ru-RU"/>
    </w:rPr>
  </w:style>
  <w:style w:type="paragraph" w:styleId="afa">
    <w:name w:val="Normal (Web)"/>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alloon Text"/>
    <w:basedOn w:val="a0"/>
    <w:link w:val="afc"/>
    <w:semiHidden/>
    <w:rsid w:val="00AC594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1"/>
    <w:link w:val="afb"/>
    <w:semiHidden/>
    <w:rsid w:val="00AC5943"/>
    <w:rPr>
      <w:rFonts w:ascii="Tahoma" w:eastAsia="Times New Roman" w:hAnsi="Tahoma" w:cs="Tahoma"/>
      <w:sz w:val="16"/>
      <w:szCs w:val="16"/>
      <w:lang w:eastAsia="ru-RU"/>
    </w:rPr>
  </w:style>
  <w:style w:type="character" w:customStyle="1" w:styleId="FontStyle17">
    <w:name w:val="Font Style17"/>
    <w:rsid w:val="00AC5943"/>
    <w:rPr>
      <w:rFonts w:ascii="Times New Roman" w:hAnsi="Times New Roman" w:cs="Times New Roman"/>
      <w:sz w:val="26"/>
      <w:szCs w:val="26"/>
    </w:rPr>
  </w:style>
  <w:style w:type="paragraph" w:customStyle="1" w:styleId="ConsPlusNormal">
    <w:name w:val="ConsPlusNormal"/>
    <w:rsid w:val="00AC59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Нумерованный список-2"/>
    <w:basedOn w:val="30"/>
    <w:rsid w:val="00AC5943"/>
    <w:pPr>
      <w:keepNext w:val="0"/>
      <w:widowControl/>
      <w:tabs>
        <w:tab w:val="num" w:pos="-142"/>
      </w:tabs>
      <w:autoSpaceDE/>
      <w:autoSpaceDN/>
      <w:adjustRightInd/>
      <w:spacing w:before="80"/>
      <w:ind w:left="720" w:hanging="720"/>
      <w:textAlignment w:val="baseline"/>
    </w:pPr>
    <w:rPr>
      <w:rFonts w:ascii="Arial" w:hAnsi="Arial" w:cs="Arial"/>
      <w:color w:val="000000"/>
      <w:spacing w:val="-1"/>
      <w:sz w:val="24"/>
      <w:szCs w:val="24"/>
    </w:rPr>
  </w:style>
  <w:style w:type="paragraph" w:customStyle="1" w:styleId="-3">
    <w:name w:val="Нумерованный список-3"/>
    <w:basedOn w:val="-2"/>
    <w:rsid w:val="00AC5943"/>
    <w:pPr>
      <w:tabs>
        <w:tab w:val="clear" w:pos="-142"/>
        <w:tab w:val="num" w:pos="1856"/>
      </w:tabs>
      <w:ind w:left="1856" w:hanging="864"/>
    </w:pPr>
  </w:style>
  <w:style w:type="paragraph" w:styleId="15">
    <w:name w:val="toc 1"/>
    <w:basedOn w:val="a0"/>
    <w:next w:val="29"/>
    <w:autoRedefine/>
    <w:uiPriority w:val="39"/>
    <w:rsid w:val="0049064E"/>
    <w:pPr>
      <w:keepLines/>
      <w:tabs>
        <w:tab w:val="left" w:pos="426"/>
        <w:tab w:val="right" w:leader="dot" w:pos="10348"/>
      </w:tabs>
      <w:autoSpaceDE w:val="0"/>
      <w:autoSpaceDN w:val="0"/>
      <w:adjustRightInd w:val="0"/>
      <w:spacing w:before="240" w:after="240" w:line="240" w:lineRule="auto"/>
      <w:jc w:val="both"/>
    </w:pPr>
    <w:rPr>
      <w:rFonts w:ascii="Times New Roman" w:eastAsia="Times New Roman" w:hAnsi="Times New Roman" w:cs="Times New Roman"/>
      <w:b/>
      <w:noProof/>
      <w:sz w:val="28"/>
      <w:szCs w:val="28"/>
      <w:lang w:eastAsia="ru-RU"/>
    </w:rPr>
  </w:style>
  <w:style w:type="character" w:styleId="afd">
    <w:name w:val="annotation reference"/>
    <w:uiPriority w:val="99"/>
    <w:semiHidden/>
    <w:rsid w:val="00AC5943"/>
    <w:rPr>
      <w:rFonts w:cs="Times New Roman"/>
      <w:sz w:val="16"/>
      <w:szCs w:val="16"/>
    </w:rPr>
  </w:style>
  <w:style w:type="paragraph" w:styleId="afe">
    <w:name w:val="annotation text"/>
    <w:basedOn w:val="a0"/>
    <w:link w:val="aff"/>
    <w:uiPriority w:val="99"/>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rsid w:val="00AC5943"/>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AC5943"/>
    <w:rPr>
      <w:b/>
      <w:bCs/>
    </w:rPr>
  </w:style>
  <w:style w:type="character" w:customStyle="1" w:styleId="aff1">
    <w:name w:val="Тема примечания Знак"/>
    <w:basedOn w:val="aff"/>
    <w:link w:val="aff0"/>
    <w:semiHidden/>
    <w:rsid w:val="00AC5943"/>
    <w:rPr>
      <w:rFonts w:ascii="Times New Roman" w:eastAsia="Times New Roman" w:hAnsi="Times New Roman" w:cs="Times New Roman"/>
      <w:b/>
      <w:bCs/>
      <w:sz w:val="20"/>
      <w:szCs w:val="20"/>
      <w:lang w:eastAsia="ru-RU"/>
    </w:rPr>
  </w:style>
  <w:style w:type="character" w:customStyle="1" w:styleId="EmailStyle52">
    <w:name w:val="EmailStyle52"/>
    <w:semiHidden/>
    <w:rsid w:val="00AC5943"/>
    <w:rPr>
      <w:rFonts w:ascii="Arial" w:hAnsi="Arial" w:cs="Arial"/>
      <w:color w:val="auto"/>
      <w:sz w:val="20"/>
      <w:szCs w:val="20"/>
    </w:rPr>
  </w:style>
  <w:style w:type="character" w:customStyle="1" w:styleId="EmailStyle53">
    <w:name w:val="EmailStyle53"/>
    <w:semiHidden/>
    <w:rsid w:val="00AC5943"/>
    <w:rPr>
      <w:rFonts w:ascii="Arial" w:hAnsi="Arial" w:cs="Arial"/>
      <w:color w:val="auto"/>
      <w:sz w:val="20"/>
      <w:szCs w:val="20"/>
    </w:rPr>
  </w:style>
  <w:style w:type="paragraph" w:customStyle="1" w:styleId="aff2">
    <w:name w:val="Подпункт"/>
    <w:basedOn w:val="a0"/>
    <w:rsid w:val="00AC5943"/>
    <w:pPr>
      <w:tabs>
        <w:tab w:val="left" w:pos="1134"/>
        <w:tab w:val="num" w:pos="5787"/>
      </w:tabs>
      <w:spacing w:after="0" w:line="288" w:lineRule="auto"/>
      <w:ind w:left="4653" w:firstLine="567"/>
      <w:jc w:val="both"/>
    </w:pPr>
    <w:rPr>
      <w:rFonts w:ascii="Times New Roman" w:eastAsia="Times New Roman" w:hAnsi="Times New Roman" w:cs="Times New Roman"/>
      <w:sz w:val="28"/>
      <w:szCs w:val="28"/>
      <w:lang w:eastAsia="ru-RU"/>
    </w:rPr>
  </w:style>
  <w:style w:type="paragraph" w:customStyle="1" w:styleId="aff3">
    <w:name w:val="Пункт"/>
    <w:basedOn w:val="a0"/>
    <w:rsid w:val="00AC5943"/>
    <w:pPr>
      <w:tabs>
        <w:tab w:val="num" w:pos="1134"/>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
    <w:name w:val="Пункт-7"/>
    <w:basedOn w:val="a0"/>
    <w:rsid w:val="00AC5943"/>
    <w:pPr>
      <w:tabs>
        <w:tab w:val="num" w:pos="2268"/>
      </w:tabs>
      <w:spacing w:after="0" w:line="288" w:lineRule="auto"/>
      <w:ind w:left="2268" w:hanging="567"/>
      <w:jc w:val="both"/>
    </w:pPr>
    <w:rPr>
      <w:rFonts w:ascii="Times New Roman" w:eastAsia="Times New Roman" w:hAnsi="Times New Roman" w:cs="Times New Roman"/>
      <w:sz w:val="28"/>
      <w:szCs w:val="24"/>
      <w:lang w:eastAsia="ru-RU"/>
    </w:rPr>
  </w:style>
  <w:style w:type="paragraph" w:customStyle="1" w:styleId="aff4">
    <w:name w:val="Статья"/>
    <w:basedOn w:val="a0"/>
    <w:link w:val="aff5"/>
    <w:rsid w:val="00AC5943"/>
    <w:pPr>
      <w:keepNext/>
      <w:tabs>
        <w:tab w:val="num" w:pos="720"/>
      </w:tabs>
      <w:spacing w:before="360" w:after="120" w:line="288" w:lineRule="auto"/>
      <w:ind w:left="153" w:firstLine="567"/>
      <w:jc w:val="both"/>
      <w:outlineLvl w:val="1"/>
    </w:pPr>
    <w:rPr>
      <w:rFonts w:ascii="Times New Roman" w:eastAsia="Times New Roman" w:hAnsi="Times New Roman" w:cs="Times New Roman"/>
      <w:b/>
      <w:sz w:val="28"/>
      <w:szCs w:val="24"/>
      <w:lang w:eastAsia="ru-RU"/>
    </w:rPr>
  </w:style>
  <w:style w:type="paragraph" w:customStyle="1" w:styleId="aff6">
    <w:name w:val="Часть"/>
    <w:basedOn w:val="a0"/>
    <w:link w:val="aff7"/>
    <w:rsid w:val="00AC5943"/>
    <w:pPr>
      <w:tabs>
        <w:tab w:val="num" w:pos="1135"/>
      </w:tabs>
      <w:spacing w:after="0" w:line="288" w:lineRule="auto"/>
      <w:ind w:left="1" w:firstLine="567"/>
      <w:jc w:val="both"/>
    </w:pPr>
    <w:rPr>
      <w:rFonts w:ascii="Times New Roman" w:eastAsia="Times New Roman" w:hAnsi="Times New Roman" w:cs="Times New Roman"/>
      <w:sz w:val="28"/>
      <w:szCs w:val="24"/>
      <w:lang w:eastAsia="ru-RU"/>
    </w:rPr>
  </w:style>
  <w:style w:type="character" w:customStyle="1" w:styleId="aff7">
    <w:name w:val="Часть Знак"/>
    <w:link w:val="aff6"/>
    <w:locked/>
    <w:rsid w:val="00AC5943"/>
    <w:rPr>
      <w:rFonts w:ascii="Times New Roman" w:eastAsia="Times New Roman" w:hAnsi="Times New Roman" w:cs="Times New Roman"/>
      <w:sz w:val="28"/>
      <w:szCs w:val="24"/>
      <w:lang w:eastAsia="ru-RU"/>
    </w:rPr>
  </w:style>
  <w:style w:type="paragraph" w:customStyle="1" w:styleId="-6">
    <w:name w:val="пункт-6"/>
    <w:basedOn w:val="a0"/>
    <w:rsid w:val="00AC5943"/>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style5">
    <w:name w:val="style5"/>
    <w:basedOn w:val="a0"/>
    <w:rsid w:val="00AC5943"/>
    <w:pPr>
      <w:autoSpaceDE w:val="0"/>
      <w:autoSpaceDN w:val="0"/>
      <w:spacing w:after="0" w:line="466" w:lineRule="atLeast"/>
      <w:ind w:firstLine="658"/>
    </w:pPr>
    <w:rPr>
      <w:rFonts w:ascii="Times New Roman" w:eastAsia="Times New Roman" w:hAnsi="Times New Roman" w:cs="Times New Roman"/>
      <w:sz w:val="24"/>
      <w:szCs w:val="24"/>
      <w:lang w:eastAsia="ru-RU"/>
    </w:rPr>
  </w:style>
  <w:style w:type="paragraph" w:customStyle="1" w:styleId="style7">
    <w:name w:val="style7"/>
    <w:basedOn w:val="a0"/>
    <w:rsid w:val="00AC5943"/>
    <w:pPr>
      <w:autoSpaceDE w:val="0"/>
      <w:autoSpaceDN w:val="0"/>
      <w:spacing w:after="0" w:line="461" w:lineRule="atLeast"/>
      <w:ind w:firstLine="677"/>
      <w:jc w:val="both"/>
    </w:pPr>
    <w:rPr>
      <w:rFonts w:ascii="Times New Roman" w:eastAsia="Times New Roman" w:hAnsi="Times New Roman" w:cs="Times New Roman"/>
      <w:sz w:val="24"/>
      <w:szCs w:val="24"/>
      <w:lang w:eastAsia="ru-RU"/>
    </w:rPr>
  </w:style>
  <w:style w:type="paragraph" w:customStyle="1" w:styleId="style11">
    <w:name w:val="style11"/>
    <w:basedOn w:val="a0"/>
    <w:rsid w:val="00AC5943"/>
    <w:pPr>
      <w:autoSpaceDE w:val="0"/>
      <w:autoSpaceDN w:val="0"/>
      <w:spacing w:after="0" w:line="312" w:lineRule="atLeast"/>
      <w:jc w:val="center"/>
    </w:pPr>
    <w:rPr>
      <w:rFonts w:ascii="Times New Roman" w:eastAsia="Times New Roman" w:hAnsi="Times New Roman" w:cs="Times New Roman"/>
      <w:sz w:val="24"/>
      <w:szCs w:val="24"/>
      <w:lang w:eastAsia="ru-RU"/>
    </w:rPr>
  </w:style>
  <w:style w:type="paragraph" w:customStyle="1" w:styleId="style14">
    <w:name w:val="style14"/>
    <w:basedOn w:val="a0"/>
    <w:rsid w:val="00AC5943"/>
    <w:pPr>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fontstyle16">
    <w:name w:val="fontstyle16"/>
    <w:rsid w:val="00AC5943"/>
    <w:rPr>
      <w:rFonts w:ascii="Times New Roman" w:hAnsi="Times New Roman" w:cs="Times New Roman"/>
      <w:b/>
      <w:bCs/>
    </w:rPr>
  </w:style>
  <w:style w:type="character" w:customStyle="1" w:styleId="fontstyle170">
    <w:name w:val="fontstyle17"/>
    <w:rsid w:val="00AC5943"/>
    <w:rPr>
      <w:rFonts w:ascii="Times New Roman" w:hAnsi="Times New Roman" w:cs="Times New Roman"/>
    </w:rPr>
  </w:style>
  <w:style w:type="character" w:customStyle="1" w:styleId="fontstyle24">
    <w:name w:val="fontstyle24"/>
    <w:rsid w:val="00AC5943"/>
    <w:rPr>
      <w:rFonts w:ascii="Times New Roman" w:hAnsi="Times New Roman" w:cs="Times New Roman"/>
      <w:b/>
      <w:bCs/>
    </w:rPr>
  </w:style>
  <w:style w:type="paragraph" w:styleId="29">
    <w:name w:val="toc 2"/>
    <w:basedOn w:val="a0"/>
    <w:next w:val="a0"/>
    <w:autoRedefine/>
    <w:uiPriority w:val="39"/>
    <w:rsid w:val="00715FAA"/>
    <w:pPr>
      <w:widowControl w:val="0"/>
      <w:tabs>
        <w:tab w:val="left" w:pos="-2410"/>
        <w:tab w:val="left" w:pos="1134"/>
        <w:tab w:val="right" w:leader="dot" w:pos="10348"/>
      </w:tabs>
      <w:autoSpaceDE w:val="0"/>
      <w:autoSpaceDN w:val="0"/>
      <w:adjustRightInd w:val="0"/>
      <w:spacing w:before="120" w:after="120" w:line="240" w:lineRule="auto"/>
      <w:jc w:val="both"/>
    </w:pPr>
    <w:rPr>
      <w:rFonts w:ascii="Times New Roman" w:eastAsia="Times New Roman" w:hAnsi="Times New Roman" w:cs="Times New Roman"/>
      <w:noProof/>
      <w:sz w:val="28"/>
      <w:szCs w:val="20"/>
      <w:lang w:eastAsia="ru-RU"/>
    </w:rPr>
  </w:style>
  <w:style w:type="paragraph" w:styleId="a">
    <w:name w:val="List Bullet"/>
    <w:basedOn w:val="a0"/>
    <w:rsid w:val="00AC5943"/>
    <w:pPr>
      <w:widowControl w:val="0"/>
      <w:numPr>
        <w:numId w:val="2"/>
      </w:numPr>
      <w:spacing w:before="60" w:after="0" w:line="360" w:lineRule="auto"/>
      <w:jc w:val="both"/>
    </w:pPr>
    <w:rPr>
      <w:rFonts w:ascii="Times New Roman" w:eastAsia="Times New Roman" w:hAnsi="Times New Roman" w:cs="Times New Roman"/>
      <w:sz w:val="24"/>
      <w:szCs w:val="20"/>
      <w:lang w:eastAsia="ru-RU"/>
    </w:rPr>
  </w:style>
  <w:style w:type="paragraph" w:customStyle="1" w:styleId="-30">
    <w:name w:val="Пункт-3"/>
    <w:basedOn w:val="a0"/>
    <w:rsid w:val="00AC5943"/>
    <w:pPr>
      <w:spacing w:after="0" w:line="288" w:lineRule="auto"/>
      <w:jc w:val="both"/>
    </w:pPr>
    <w:rPr>
      <w:rFonts w:ascii="Times New Roman" w:eastAsia="Times New Roman" w:hAnsi="Times New Roman" w:cs="Times New Roman"/>
      <w:sz w:val="28"/>
      <w:szCs w:val="24"/>
      <w:lang w:eastAsia="ru-RU"/>
    </w:rPr>
  </w:style>
  <w:style w:type="paragraph" w:customStyle="1" w:styleId="-4">
    <w:name w:val="Пункт-4"/>
    <w:basedOn w:val="a0"/>
    <w:rsid w:val="00AC5943"/>
    <w:pPr>
      <w:spacing w:after="0" w:line="288" w:lineRule="auto"/>
      <w:jc w:val="both"/>
    </w:pPr>
    <w:rPr>
      <w:rFonts w:ascii="Times New Roman" w:eastAsia="Times New Roman" w:hAnsi="Times New Roman" w:cs="Times New Roman"/>
      <w:sz w:val="28"/>
      <w:szCs w:val="24"/>
      <w:lang w:eastAsia="ru-RU"/>
    </w:rPr>
  </w:style>
  <w:style w:type="paragraph" w:styleId="37">
    <w:name w:val="toc 3"/>
    <w:basedOn w:val="a0"/>
    <w:next w:val="a0"/>
    <w:autoRedefine/>
    <w:uiPriority w:val="39"/>
    <w:rsid w:val="00AC5943"/>
    <w:pPr>
      <w:widowControl w:val="0"/>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character" w:customStyle="1" w:styleId="aff5">
    <w:name w:val="Статья Знак"/>
    <w:link w:val="aff4"/>
    <w:locked/>
    <w:rsid w:val="00AC5943"/>
    <w:rPr>
      <w:rFonts w:ascii="Times New Roman" w:eastAsia="Times New Roman" w:hAnsi="Times New Roman" w:cs="Times New Roman"/>
      <w:b/>
      <w:sz w:val="28"/>
      <w:szCs w:val="24"/>
      <w:lang w:eastAsia="ru-RU"/>
    </w:rPr>
  </w:style>
  <w:style w:type="character" w:customStyle="1" w:styleId="grame">
    <w:name w:val="grame"/>
    <w:rsid w:val="00AC5943"/>
    <w:rPr>
      <w:rFonts w:cs="Times New Roman"/>
    </w:rPr>
  </w:style>
  <w:style w:type="paragraph" w:customStyle="1" w:styleId="2a">
    <w:name w:val="Стиль2"/>
    <w:basedOn w:val="29"/>
    <w:autoRedefine/>
    <w:rsid w:val="00AC5943"/>
    <w:pPr>
      <w:ind w:left="850" w:hanging="425"/>
    </w:pPr>
    <w:rPr>
      <w:szCs w:val="28"/>
    </w:rPr>
  </w:style>
  <w:style w:type="paragraph" w:customStyle="1" w:styleId="38">
    <w:name w:val="Стиль3"/>
    <w:basedOn w:val="15"/>
    <w:next w:val="29"/>
    <w:link w:val="39"/>
    <w:rsid w:val="00AC5943"/>
  </w:style>
  <w:style w:type="paragraph" w:customStyle="1" w:styleId="42">
    <w:name w:val="Стиль4"/>
    <w:basedOn w:val="29"/>
    <w:autoRedefine/>
    <w:rsid w:val="00AC5943"/>
  </w:style>
  <w:style w:type="paragraph" w:customStyle="1" w:styleId="5">
    <w:name w:val="Стиль5"/>
    <w:basedOn w:val="29"/>
    <w:autoRedefine/>
    <w:rsid w:val="00AC5943"/>
    <w:pPr>
      <w:tabs>
        <w:tab w:val="left" w:pos="993"/>
      </w:tabs>
      <w:ind w:left="992" w:right="284"/>
    </w:pPr>
    <w:rPr>
      <w:szCs w:val="28"/>
    </w:rPr>
  </w:style>
  <w:style w:type="paragraph" w:customStyle="1" w:styleId="aff8">
    <w:name w:val="Оглавление"/>
    <w:autoRedefine/>
    <w:rsid w:val="00AC5943"/>
    <w:pPr>
      <w:spacing w:after="0" w:line="240" w:lineRule="auto"/>
    </w:pPr>
    <w:rPr>
      <w:rFonts w:ascii="Times New Roman" w:eastAsia="Times New Roman" w:hAnsi="Times New Roman" w:cs="Times New Roman"/>
      <w:noProof/>
      <w:sz w:val="28"/>
      <w:szCs w:val="28"/>
      <w:lang w:eastAsia="ru-RU"/>
    </w:rPr>
  </w:style>
  <w:style w:type="paragraph" w:customStyle="1" w:styleId="2b">
    <w:name w:val="Оглавление2"/>
    <w:basedOn w:val="29"/>
    <w:autoRedefine/>
    <w:rsid w:val="00AC5943"/>
    <w:pPr>
      <w:ind w:left="425"/>
    </w:pPr>
  </w:style>
  <w:style w:type="paragraph" w:customStyle="1" w:styleId="aff9">
    <w:name w:val="ОглавлениеЯ"/>
    <w:autoRedefine/>
    <w:rsid w:val="00AC5943"/>
    <w:pPr>
      <w:spacing w:before="120" w:after="0" w:line="240" w:lineRule="auto"/>
      <w:ind w:left="425"/>
    </w:pPr>
    <w:rPr>
      <w:rFonts w:ascii="Times New Roman" w:eastAsia="Times New Roman" w:hAnsi="Times New Roman" w:cs="Times New Roman"/>
      <w:noProof/>
      <w:sz w:val="28"/>
      <w:szCs w:val="20"/>
      <w:lang w:eastAsia="ru-RU"/>
    </w:rPr>
  </w:style>
  <w:style w:type="paragraph" w:styleId="affa">
    <w:name w:val="Document Map"/>
    <w:basedOn w:val="a0"/>
    <w:link w:val="affb"/>
    <w:semiHidden/>
    <w:rsid w:val="00AC5943"/>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1"/>
    <w:link w:val="affa"/>
    <w:semiHidden/>
    <w:rsid w:val="00AC5943"/>
    <w:rPr>
      <w:rFonts w:ascii="Tahoma" w:eastAsia="Times New Roman" w:hAnsi="Tahoma" w:cs="Tahoma"/>
      <w:sz w:val="20"/>
      <w:szCs w:val="20"/>
      <w:shd w:val="clear" w:color="auto" w:fill="000080"/>
      <w:lang w:eastAsia="ru-RU"/>
    </w:rPr>
  </w:style>
  <w:style w:type="paragraph" w:customStyle="1" w:styleId="affc">
    <w:name w:val="Подподпункт"/>
    <w:basedOn w:val="aff2"/>
    <w:rsid w:val="00AC5943"/>
    <w:pPr>
      <w:tabs>
        <w:tab w:val="clear" w:pos="5787"/>
        <w:tab w:val="left" w:pos="851"/>
        <w:tab w:val="left" w:pos="1418"/>
        <w:tab w:val="num" w:pos="2127"/>
      </w:tabs>
      <w:spacing w:line="360" w:lineRule="auto"/>
      <w:ind w:left="2127" w:hanging="567"/>
    </w:pPr>
    <w:rPr>
      <w:szCs w:val="20"/>
    </w:rPr>
  </w:style>
  <w:style w:type="character" w:customStyle="1" w:styleId="s101">
    <w:name w:val="s_101"/>
    <w:rsid w:val="00AC5943"/>
    <w:rPr>
      <w:b/>
      <w:color w:val="000080"/>
      <w:u w:val="none"/>
      <w:effect w:val="none"/>
    </w:rPr>
  </w:style>
  <w:style w:type="character" w:customStyle="1" w:styleId="39">
    <w:name w:val="Стиль3 Знак"/>
    <w:link w:val="38"/>
    <w:locked/>
    <w:rsid w:val="00AC5943"/>
    <w:rPr>
      <w:rFonts w:ascii="Times New Roman" w:eastAsia="Times New Roman" w:hAnsi="Times New Roman" w:cs="Times New Roman"/>
      <w:b/>
      <w:noProof/>
      <w:sz w:val="28"/>
      <w:szCs w:val="28"/>
      <w:lang w:eastAsia="ru-RU"/>
    </w:rPr>
  </w:style>
  <w:style w:type="paragraph" w:customStyle="1" w:styleId="affd">
    <w:name w:val="Пункт Знак"/>
    <w:basedOn w:val="a0"/>
    <w:rsid w:val="00AC5943"/>
    <w:pPr>
      <w:tabs>
        <w:tab w:val="num" w:pos="1134"/>
        <w:tab w:val="left" w:pos="1701"/>
      </w:tabs>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6">
    <w:name w:val="Стиль6"/>
    <w:basedOn w:val="29"/>
    <w:autoRedefine/>
    <w:rsid w:val="00AC5943"/>
  </w:style>
  <w:style w:type="paragraph" w:customStyle="1" w:styleId="7">
    <w:name w:val="Стиль7"/>
    <w:basedOn w:val="15"/>
    <w:next w:val="29"/>
    <w:autoRedefine/>
    <w:rsid w:val="00AC5943"/>
  </w:style>
  <w:style w:type="paragraph" w:customStyle="1" w:styleId="8">
    <w:name w:val="Стиль8"/>
    <w:basedOn w:val="29"/>
    <w:rsid w:val="00AC5943"/>
  </w:style>
  <w:style w:type="paragraph" w:customStyle="1" w:styleId="stylet3">
    <w:name w:val="stylet3"/>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0"/>
    <w:rsid w:val="00AC594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1">
    <w:name w:val="Заголовок 2 Знак1"/>
    <w:link w:val="20"/>
    <w:uiPriority w:val="99"/>
    <w:locked/>
    <w:rsid w:val="00E13E83"/>
    <w:rPr>
      <w:rFonts w:ascii="Times New Roman" w:eastAsia="Times New Roman" w:hAnsi="Times New Roman" w:cs="Times New Roman"/>
      <w:b/>
      <w:color w:val="000000"/>
      <w:sz w:val="28"/>
      <w:szCs w:val="28"/>
      <w:shd w:val="clear" w:color="auto" w:fill="FFFFFF"/>
      <w:lang w:eastAsia="ru-RU"/>
    </w:rPr>
  </w:style>
  <w:style w:type="paragraph" w:customStyle="1" w:styleId="2">
    <w:name w:val="Пункт_2"/>
    <w:basedOn w:val="a0"/>
    <w:rsid w:val="00AC5943"/>
    <w:pPr>
      <w:numPr>
        <w:ilvl w:val="1"/>
        <w:numId w:val="3"/>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3">
    <w:name w:val="Пункт_3"/>
    <w:basedOn w:val="2"/>
    <w:rsid w:val="00AC5943"/>
    <w:pPr>
      <w:numPr>
        <w:ilvl w:val="2"/>
      </w:numPr>
      <w:tabs>
        <w:tab w:val="num" w:pos="2160"/>
      </w:tabs>
      <w:ind w:left="2160" w:hanging="360"/>
    </w:pPr>
  </w:style>
  <w:style w:type="paragraph" w:customStyle="1" w:styleId="4">
    <w:name w:val="Пункт_4"/>
    <w:basedOn w:val="3"/>
    <w:rsid w:val="00AC5943"/>
    <w:pPr>
      <w:numPr>
        <w:ilvl w:val="3"/>
      </w:numPr>
      <w:tabs>
        <w:tab w:val="num" w:pos="2880"/>
      </w:tabs>
      <w:snapToGrid/>
      <w:ind w:left="2880"/>
    </w:pPr>
  </w:style>
  <w:style w:type="paragraph" w:customStyle="1" w:styleId="5ABCD">
    <w:name w:val="Пункт_5_ABCD"/>
    <w:basedOn w:val="a0"/>
    <w:rsid w:val="00AC5943"/>
    <w:pPr>
      <w:numPr>
        <w:ilvl w:val="4"/>
        <w:numId w:val="3"/>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1">
    <w:name w:val="Пункт_1"/>
    <w:basedOn w:val="a0"/>
    <w:rsid w:val="00AC5943"/>
    <w:pPr>
      <w:keepNext/>
      <w:numPr>
        <w:numId w:val="3"/>
      </w:numPr>
      <w:snapToGrid w:val="0"/>
      <w:spacing w:before="480" w:after="240" w:line="360" w:lineRule="auto"/>
      <w:ind w:left="567" w:hanging="567"/>
      <w:jc w:val="center"/>
      <w:outlineLvl w:val="0"/>
    </w:pPr>
    <w:rPr>
      <w:rFonts w:ascii="Arial" w:eastAsia="Times New Roman" w:hAnsi="Arial" w:cs="Times New Roman"/>
      <w:b/>
      <w:sz w:val="32"/>
      <w:szCs w:val="28"/>
      <w:lang w:eastAsia="ru-RU"/>
    </w:rPr>
  </w:style>
  <w:style w:type="paragraph" w:customStyle="1" w:styleId="2c">
    <w:name w:val="Пункт_2_заглав"/>
    <w:basedOn w:val="2"/>
    <w:next w:val="2"/>
    <w:rsid w:val="00AC5943"/>
    <w:pPr>
      <w:keepNext/>
      <w:suppressAutoHyphens/>
      <w:spacing w:before="360" w:after="120"/>
      <w:outlineLvl w:val="1"/>
    </w:pPr>
    <w:rPr>
      <w:b/>
    </w:rPr>
  </w:style>
  <w:style w:type="paragraph" w:customStyle="1" w:styleId="affe">
    <w:name w:val="Подподподпункт"/>
    <w:basedOn w:val="a0"/>
    <w:rsid w:val="00AC5943"/>
    <w:pPr>
      <w:tabs>
        <w:tab w:val="left" w:pos="1134"/>
        <w:tab w:val="num" w:pos="1576"/>
        <w:tab w:val="left" w:pos="1701"/>
      </w:tabs>
      <w:spacing w:after="0" w:line="360" w:lineRule="auto"/>
      <w:ind w:left="1576" w:hanging="1008"/>
      <w:jc w:val="both"/>
    </w:pPr>
    <w:rPr>
      <w:rFonts w:ascii="Times New Roman" w:eastAsia="Times New Roman" w:hAnsi="Times New Roman" w:cs="Times New Roman"/>
      <w:sz w:val="28"/>
      <w:szCs w:val="20"/>
      <w:lang w:eastAsia="ru-RU"/>
    </w:rPr>
  </w:style>
  <w:style w:type="paragraph" w:customStyle="1" w:styleId="17">
    <w:name w:val="Пункт1"/>
    <w:basedOn w:val="a0"/>
    <w:rsid w:val="00AC5943"/>
    <w:pPr>
      <w:tabs>
        <w:tab w:val="num" w:pos="567"/>
      </w:tabs>
      <w:spacing w:before="240" w:after="0" w:line="360" w:lineRule="auto"/>
      <w:ind w:left="567" w:hanging="279"/>
      <w:jc w:val="center"/>
    </w:pPr>
    <w:rPr>
      <w:rFonts w:ascii="Arial" w:eastAsia="Times New Roman" w:hAnsi="Arial" w:cs="Times New Roman"/>
      <w:b/>
      <w:sz w:val="28"/>
      <w:szCs w:val="28"/>
      <w:lang w:eastAsia="ru-RU"/>
    </w:rPr>
  </w:style>
  <w:style w:type="paragraph" w:customStyle="1" w:styleId="18">
    <w:name w:val="Рецензия1"/>
    <w:hidden/>
    <w:semiHidden/>
    <w:rsid w:val="00AC5943"/>
    <w:pPr>
      <w:spacing w:after="0" w:line="240" w:lineRule="auto"/>
    </w:pPr>
    <w:rPr>
      <w:rFonts w:ascii="Times New Roman" w:eastAsia="Times New Roman" w:hAnsi="Times New Roman" w:cs="Times New Roman"/>
      <w:sz w:val="20"/>
      <w:szCs w:val="20"/>
      <w:lang w:eastAsia="ru-RU"/>
    </w:rPr>
  </w:style>
  <w:style w:type="numbering" w:customStyle="1" w:styleId="10">
    <w:name w:val="Стиль1"/>
    <w:rsid w:val="00AC5943"/>
    <w:pPr>
      <w:numPr>
        <w:numId w:val="1"/>
      </w:numPr>
    </w:pPr>
  </w:style>
  <w:style w:type="paragraph" w:styleId="50">
    <w:name w:val="toc 5"/>
    <w:basedOn w:val="a0"/>
    <w:next w:val="a0"/>
    <w:autoRedefine/>
    <w:uiPriority w:val="39"/>
    <w:rsid w:val="00AC5943"/>
    <w:pPr>
      <w:widowControl w:val="0"/>
      <w:autoSpaceDE w:val="0"/>
      <w:autoSpaceDN w:val="0"/>
      <w:adjustRightInd w:val="0"/>
      <w:spacing w:after="0" w:line="240" w:lineRule="auto"/>
      <w:ind w:left="800"/>
    </w:pPr>
    <w:rPr>
      <w:rFonts w:ascii="Times New Roman" w:eastAsia="Times New Roman" w:hAnsi="Times New Roman" w:cs="Times New Roman"/>
      <w:sz w:val="20"/>
      <w:szCs w:val="20"/>
      <w:lang w:eastAsia="ru-RU"/>
    </w:rPr>
  </w:style>
  <w:style w:type="paragraph" w:customStyle="1" w:styleId="9">
    <w:name w:val="Стиль9"/>
    <w:basedOn w:val="27"/>
    <w:rsid w:val="00AC5943"/>
    <w:pPr>
      <w:tabs>
        <w:tab w:val="num" w:pos="993"/>
      </w:tabs>
      <w:jc w:val="both"/>
    </w:pPr>
    <w:rPr>
      <w:sz w:val="28"/>
      <w:szCs w:val="28"/>
    </w:rPr>
  </w:style>
  <w:style w:type="paragraph" w:styleId="19">
    <w:name w:val="index 1"/>
    <w:basedOn w:val="a0"/>
    <w:next w:val="a0"/>
    <w:autoRedefine/>
    <w:semiHidden/>
    <w:rsid w:val="00AC5943"/>
    <w:pPr>
      <w:widowControl w:val="0"/>
      <w:autoSpaceDE w:val="0"/>
      <w:autoSpaceDN w:val="0"/>
      <w:adjustRightInd w:val="0"/>
      <w:spacing w:after="0" w:line="240" w:lineRule="auto"/>
      <w:ind w:left="200" w:hanging="200"/>
    </w:pPr>
    <w:rPr>
      <w:rFonts w:ascii="Times New Roman" w:eastAsia="Times New Roman" w:hAnsi="Times New Roman" w:cs="Times New Roman"/>
      <w:sz w:val="20"/>
      <w:szCs w:val="20"/>
      <w:lang w:eastAsia="ru-RU"/>
    </w:rPr>
  </w:style>
  <w:style w:type="paragraph" w:styleId="3a">
    <w:name w:val="index 3"/>
    <w:basedOn w:val="a0"/>
    <w:next w:val="a0"/>
    <w:autoRedefine/>
    <w:semiHidden/>
    <w:rsid w:val="00AC5943"/>
    <w:pPr>
      <w:widowControl w:val="0"/>
      <w:autoSpaceDE w:val="0"/>
      <w:autoSpaceDN w:val="0"/>
      <w:adjustRightInd w:val="0"/>
      <w:spacing w:after="0" w:line="240" w:lineRule="auto"/>
      <w:ind w:left="600" w:hanging="200"/>
    </w:pPr>
    <w:rPr>
      <w:rFonts w:ascii="Times New Roman" w:eastAsia="Times New Roman" w:hAnsi="Times New Roman" w:cs="Times New Roman"/>
      <w:sz w:val="20"/>
      <w:szCs w:val="20"/>
      <w:lang w:eastAsia="ru-RU"/>
    </w:rPr>
  </w:style>
  <w:style w:type="paragraph" w:customStyle="1" w:styleId="Default">
    <w:name w:val="Default"/>
    <w:rsid w:val="00AC59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Стиль10"/>
    <w:basedOn w:val="11"/>
    <w:rsid w:val="00AC5943"/>
    <w:pPr>
      <w:tabs>
        <w:tab w:val="num" w:pos="851"/>
      </w:tabs>
      <w:spacing w:before="720" w:after="120"/>
      <w:jc w:val="center"/>
    </w:pPr>
  </w:style>
  <w:style w:type="paragraph" w:customStyle="1" w:styleId="110">
    <w:name w:val="Стиль11"/>
    <w:basedOn w:val="29"/>
    <w:rsid w:val="00AC5943"/>
  </w:style>
  <w:style w:type="paragraph" w:customStyle="1" w:styleId="120">
    <w:name w:val="Стиль12"/>
    <w:basedOn w:val="29"/>
    <w:rsid w:val="00AC5943"/>
    <w:rPr>
      <w:b/>
    </w:rPr>
  </w:style>
  <w:style w:type="character" w:customStyle="1" w:styleId="2d">
    <w:name w:val="Заголовок 2 Знак Знак Знак"/>
    <w:locked/>
    <w:rsid w:val="00AC5943"/>
    <w:rPr>
      <w:sz w:val="28"/>
      <w:szCs w:val="28"/>
      <w:lang w:val="ru-RU" w:eastAsia="ru-RU" w:bidi="ar-SA"/>
    </w:rPr>
  </w:style>
  <w:style w:type="paragraph" w:styleId="afff">
    <w:name w:val="List"/>
    <w:basedOn w:val="a0"/>
    <w:rsid w:val="00AC5943"/>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character" w:customStyle="1" w:styleId="FontStyle20">
    <w:name w:val="Font Style20"/>
    <w:rsid w:val="00AC5943"/>
    <w:rPr>
      <w:rFonts w:ascii="Times New Roman" w:hAnsi="Times New Roman" w:cs="Times New Roman"/>
      <w:sz w:val="18"/>
      <w:szCs w:val="18"/>
    </w:rPr>
  </w:style>
  <w:style w:type="paragraph" w:customStyle="1" w:styleId="-60">
    <w:name w:val="Пункт-6"/>
    <w:basedOn w:val="a0"/>
    <w:rsid w:val="00AC5943"/>
    <w:pPr>
      <w:tabs>
        <w:tab w:val="num" w:pos="2034"/>
      </w:tabs>
      <w:spacing w:after="0" w:line="288" w:lineRule="auto"/>
      <w:ind w:left="333" w:firstLine="567"/>
      <w:jc w:val="both"/>
    </w:pPr>
    <w:rPr>
      <w:rFonts w:ascii="Times New Roman" w:eastAsia="Times New Roman" w:hAnsi="Times New Roman" w:cs="Times New Roman"/>
      <w:sz w:val="28"/>
      <w:szCs w:val="24"/>
      <w:lang w:eastAsia="ru-RU"/>
    </w:rPr>
  </w:style>
  <w:style w:type="paragraph" w:customStyle="1" w:styleId="afff0">
    <w:name w:val="Примечание"/>
    <w:basedOn w:val="a0"/>
    <w:rsid w:val="00AC5943"/>
    <w:pPr>
      <w:numPr>
        <w:ilvl w:val="1"/>
      </w:numPr>
      <w:spacing w:before="240" w:after="240" w:line="240" w:lineRule="auto"/>
      <w:ind w:left="1701" w:right="567" w:firstLine="851"/>
      <w:jc w:val="both"/>
    </w:pPr>
    <w:rPr>
      <w:rFonts w:ascii="Times New Roman" w:eastAsia="Times New Roman" w:hAnsi="Times New Roman" w:cs="Times New Roman"/>
      <w:snapToGrid w:val="0"/>
      <w:spacing w:val="20"/>
      <w:sz w:val="24"/>
      <w:szCs w:val="20"/>
      <w:lang w:eastAsia="ru-RU"/>
    </w:rPr>
  </w:style>
  <w:style w:type="character" w:customStyle="1" w:styleId="FontStyle76">
    <w:name w:val="Font Style76"/>
    <w:rsid w:val="00AC5943"/>
    <w:rPr>
      <w:rFonts w:ascii="Times New Roman" w:hAnsi="Times New Roman" w:cs="Times New Roman"/>
      <w:sz w:val="26"/>
      <w:szCs w:val="26"/>
    </w:rPr>
  </w:style>
  <w:style w:type="character" w:customStyle="1" w:styleId="emailstyle18">
    <w:name w:val="emailstyle18"/>
    <w:semiHidden/>
    <w:rsid w:val="00AC5943"/>
    <w:rPr>
      <w:rFonts w:ascii="Arial" w:hAnsi="Arial" w:cs="Arial" w:hint="default"/>
      <w:color w:val="auto"/>
      <w:sz w:val="20"/>
      <w:szCs w:val="20"/>
    </w:rPr>
  </w:style>
  <w:style w:type="character" w:customStyle="1" w:styleId="emailstyle19">
    <w:name w:val="emailstyle19"/>
    <w:semiHidden/>
    <w:rsid w:val="00AC5943"/>
    <w:rPr>
      <w:rFonts w:ascii="Arial" w:hAnsi="Arial" w:cs="Arial" w:hint="default"/>
      <w:color w:val="auto"/>
      <w:sz w:val="20"/>
      <w:szCs w:val="20"/>
    </w:rPr>
  </w:style>
  <w:style w:type="character" w:styleId="afff1">
    <w:name w:val="FollowedHyperlink"/>
    <w:uiPriority w:val="99"/>
    <w:rsid w:val="00AC5943"/>
    <w:rPr>
      <w:color w:val="800080"/>
      <w:u w:val="single"/>
    </w:rPr>
  </w:style>
  <w:style w:type="paragraph" w:customStyle="1" w:styleId="Style50">
    <w:name w:val="Style5"/>
    <w:basedOn w:val="a0"/>
    <w:rsid w:val="00AC5943"/>
    <w:pPr>
      <w:widowControl w:val="0"/>
      <w:autoSpaceDE w:val="0"/>
      <w:autoSpaceDN w:val="0"/>
      <w:adjustRightInd w:val="0"/>
      <w:spacing w:after="0" w:line="221" w:lineRule="exact"/>
      <w:jc w:val="both"/>
    </w:pPr>
    <w:rPr>
      <w:rFonts w:ascii="Trebuchet MS" w:eastAsia="Times New Roman" w:hAnsi="Trebuchet MS" w:cs="Trebuchet MS"/>
      <w:sz w:val="24"/>
      <w:szCs w:val="24"/>
      <w:lang w:eastAsia="ru-RU"/>
    </w:rPr>
  </w:style>
  <w:style w:type="paragraph" w:customStyle="1" w:styleId="Style2">
    <w:name w:val="Style2"/>
    <w:basedOn w:val="a0"/>
    <w:rsid w:val="00AC5943"/>
    <w:pPr>
      <w:widowControl w:val="0"/>
      <w:autoSpaceDE w:val="0"/>
      <w:autoSpaceDN w:val="0"/>
      <w:adjustRightInd w:val="0"/>
      <w:spacing w:after="0" w:line="227" w:lineRule="exact"/>
      <w:jc w:val="both"/>
    </w:pPr>
    <w:rPr>
      <w:rFonts w:ascii="Trebuchet MS" w:eastAsia="Times New Roman" w:hAnsi="Trebuchet MS" w:cs="Trebuchet MS"/>
      <w:sz w:val="24"/>
      <w:szCs w:val="24"/>
      <w:lang w:eastAsia="ru-RU"/>
    </w:rPr>
  </w:style>
  <w:style w:type="paragraph" w:customStyle="1" w:styleId="Style110">
    <w:name w:val="Style11"/>
    <w:basedOn w:val="a0"/>
    <w:rsid w:val="00AC5943"/>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paragraph" w:customStyle="1" w:styleId="Style6">
    <w:name w:val="Style6"/>
    <w:basedOn w:val="a0"/>
    <w:rsid w:val="00AC5943"/>
    <w:pPr>
      <w:widowControl w:val="0"/>
      <w:autoSpaceDE w:val="0"/>
      <w:autoSpaceDN w:val="0"/>
      <w:adjustRightInd w:val="0"/>
      <w:spacing w:after="0" w:line="226" w:lineRule="exact"/>
      <w:ind w:firstLine="451"/>
      <w:jc w:val="both"/>
    </w:pPr>
    <w:rPr>
      <w:rFonts w:ascii="Trebuchet MS" w:eastAsia="Times New Roman" w:hAnsi="Trebuchet MS" w:cs="Trebuchet MS"/>
      <w:sz w:val="24"/>
      <w:szCs w:val="24"/>
      <w:lang w:eastAsia="ru-RU"/>
    </w:rPr>
  </w:style>
  <w:style w:type="paragraph" w:customStyle="1" w:styleId="-5">
    <w:name w:val="Пункт-5"/>
    <w:basedOn w:val="a0"/>
    <w:rsid w:val="00AC5943"/>
    <w:pPr>
      <w:tabs>
        <w:tab w:val="num" w:pos="1134"/>
      </w:tabs>
      <w:spacing w:after="0" w:line="288" w:lineRule="auto"/>
      <w:ind w:left="1134" w:hanging="1134"/>
      <w:jc w:val="both"/>
    </w:pPr>
    <w:rPr>
      <w:rFonts w:ascii="Times New Roman" w:eastAsia="Times New Roman" w:hAnsi="Times New Roman" w:cs="Times New Roman"/>
      <w:snapToGrid w:val="0"/>
      <w:sz w:val="28"/>
      <w:szCs w:val="20"/>
      <w:lang w:eastAsia="ru-RU"/>
    </w:rPr>
  </w:style>
  <w:style w:type="paragraph" w:styleId="afff2">
    <w:name w:val="List Paragraph"/>
    <w:basedOn w:val="a0"/>
    <w:uiPriority w:val="34"/>
    <w:qFormat/>
    <w:rsid w:val="00AC5943"/>
    <w:pPr>
      <w:ind w:left="720"/>
      <w:contextualSpacing/>
    </w:pPr>
    <w:rPr>
      <w:rFonts w:ascii="Calibri" w:eastAsia="Calibri" w:hAnsi="Calibri" w:cs="Times New Roman"/>
    </w:rPr>
  </w:style>
  <w:style w:type="character" w:customStyle="1" w:styleId="afff3">
    <w:name w:val="Знак Знак"/>
    <w:semiHidden/>
    <w:rsid w:val="00AC5943"/>
    <w:rPr>
      <w:lang w:val="ru-RU" w:eastAsia="ru-RU" w:bidi="ar-SA"/>
    </w:rPr>
  </w:style>
  <w:style w:type="paragraph" w:styleId="afff4">
    <w:name w:val="Revision"/>
    <w:hidden/>
    <w:uiPriority w:val="99"/>
    <w:semiHidden/>
    <w:rsid w:val="00AC5943"/>
    <w:pPr>
      <w:spacing w:after="0" w:line="240" w:lineRule="auto"/>
    </w:pPr>
    <w:rPr>
      <w:rFonts w:ascii="Times New Roman" w:eastAsia="Times New Roman" w:hAnsi="Times New Roman" w:cs="Times New Roman"/>
      <w:sz w:val="20"/>
      <w:szCs w:val="20"/>
      <w:lang w:eastAsia="ru-RU"/>
    </w:rPr>
  </w:style>
  <w:style w:type="paragraph" w:styleId="afff5">
    <w:name w:val="endnote text"/>
    <w:basedOn w:val="a0"/>
    <w:link w:val="afff6"/>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6">
    <w:name w:val="Текст концевой сноски Знак"/>
    <w:basedOn w:val="a1"/>
    <w:link w:val="afff5"/>
    <w:rsid w:val="00AC5943"/>
    <w:rPr>
      <w:rFonts w:ascii="Times New Roman" w:eastAsia="Times New Roman" w:hAnsi="Times New Roman" w:cs="Times New Roman"/>
      <w:sz w:val="20"/>
      <w:szCs w:val="20"/>
      <w:lang w:eastAsia="ru-RU"/>
    </w:rPr>
  </w:style>
  <w:style w:type="character" w:styleId="afff7">
    <w:name w:val="endnote reference"/>
    <w:basedOn w:val="a1"/>
    <w:rsid w:val="00AC5943"/>
    <w:rPr>
      <w:vertAlign w:val="superscript"/>
    </w:rPr>
  </w:style>
  <w:style w:type="paragraph" w:customStyle="1" w:styleId="afff8">
    <w:name w:val="Интерактивный заголовок"/>
    <w:basedOn w:val="a0"/>
    <w:next w:val="a0"/>
    <w:uiPriority w:val="99"/>
    <w:rsid w:val="00AC5943"/>
    <w:pPr>
      <w:autoSpaceDE w:val="0"/>
      <w:autoSpaceDN w:val="0"/>
      <w:adjustRightInd w:val="0"/>
      <w:spacing w:after="0" w:line="240" w:lineRule="auto"/>
      <w:jc w:val="both"/>
    </w:pPr>
    <w:rPr>
      <w:rFonts w:ascii="Arial" w:eastAsia="Times New Roman" w:hAnsi="Arial" w:cs="Arial"/>
      <w:sz w:val="24"/>
      <w:szCs w:val="24"/>
      <w:u w:val="single"/>
      <w:lang w:eastAsia="ru-RU"/>
    </w:rPr>
  </w:style>
  <w:style w:type="table" w:customStyle="1" w:styleId="1a">
    <w:name w:val="Сетка таблицы1"/>
    <w:basedOn w:val="a2"/>
    <w:next w:val="afff9"/>
    <w:uiPriority w:val="59"/>
    <w:rsid w:val="00AC5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9">
    <w:name w:val="Table Grid"/>
    <w:basedOn w:val="a2"/>
    <w:rsid w:val="00AC5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uiPriority w:val="59"/>
    <w:rsid w:val="00AC5943"/>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a">
    <w:name w:val="Emphasis"/>
    <w:basedOn w:val="a1"/>
    <w:qFormat/>
    <w:rsid w:val="00AC5943"/>
    <w:rPr>
      <w:i/>
      <w:iCs/>
    </w:rPr>
  </w:style>
  <w:style w:type="paragraph" w:customStyle="1" w:styleId="1b">
    <w:name w:val="Обычный1"/>
    <w:rsid w:val="000C68F5"/>
    <w:pPr>
      <w:widowControl w:val="0"/>
      <w:suppressAutoHyphens/>
      <w:snapToGrid w:val="0"/>
      <w:spacing w:before="440" w:after="0" w:line="336" w:lineRule="auto"/>
      <w:ind w:left="400" w:firstLine="540"/>
      <w:jc w:val="both"/>
    </w:pPr>
    <w:rPr>
      <w:rFonts w:ascii="Times New Roman" w:eastAsia="Arial" w:hAnsi="Times New Roman" w:cs="Times New Roman"/>
      <w:sz w:val="20"/>
      <w:szCs w:val="20"/>
      <w:lang w:eastAsia="zh-CN"/>
    </w:rPr>
  </w:style>
  <w:style w:type="character" w:customStyle="1" w:styleId="112">
    <w:name w:val="Заголовок 1 Знак1"/>
    <w:aliases w:val="Заголовок 1_стандарта Знак1"/>
    <w:basedOn w:val="a1"/>
    <w:uiPriority w:val="99"/>
    <w:rsid w:val="00A11748"/>
    <w:rPr>
      <w:rFonts w:asciiTheme="majorHAnsi" w:eastAsiaTheme="majorEastAsia" w:hAnsiTheme="majorHAnsi" w:cstheme="majorBidi"/>
      <w:color w:val="365F91" w:themeColor="accent1" w:themeShade="BF"/>
      <w:sz w:val="32"/>
      <w:szCs w:val="32"/>
    </w:rPr>
  </w:style>
  <w:style w:type="character" w:customStyle="1" w:styleId="410">
    <w:name w:val="Заголовок 4 Знак1"/>
    <w:aliases w:val="H41 Знак1"/>
    <w:basedOn w:val="a1"/>
    <w:semiHidden/>
    <w:rsid w:val="00A11748"/>
    <w:rPr>
      <w:rFonts w:asciiTheme="majorHAnsi" w:eastAsiaTheme="majorEastAsia" w:hAnsiTheme="majorHAnsi" w:cstheme="majorBidi"/>
      <w:i/>
      <w:iCs/>
      <w:color w:val="365F91" w:themeColor="accent1" w:themeShade="BF"/>
      <w:sz w:val="22"/>
      <w:szCs w:val="22"/>
    </w:rPr>
  </w:style>
  <w:style w:type="paragraph" w:styleId="43">
    <w:name w:val="toc 4"/>
    <w:basedOn w:val="a0"/>
    <w:next w:val="a0"/>
    <w:autoRedefine/>
    <w:uiPriority w:val="39"/>
    <w:unhideWhenUsed/>
    <w:rsid w:val="0071773F"/>
    <w:pPr>
      <w:spacing w:after="100" w:line="259" w:lineRule="auto"/>
      <w:ind w:left="660"/>
    </w:pPr>
    <w:rPr>
      <w:rFonts w:eastAsiaTheme="minorEastAsia"/>
      <w:lang w:eastAsia="ru-RU"/>
    </w:rPr>
  </w:style>
  <w:style w:type="paragraph" w:styleId="60">
    <w:name w:val="toc 6"/>
    <w:basedOn w:val="a0"/>
    <w:next w:val="a0"/>
    <w:autoRedefine/>
    <w:uiPriority w:val="39"/>
    <w:unhideWhenUsed/>
    <w:rsid w:val="0071773F"/>
    <w:pPr>
      <w:spacing w:after="100" w:line="259" w:lineRule="auto"/>
      <w:ind w:left="1100"/>
    </w:pPr>
    <w:rPr>
      <w:rFonts w:eastAsiaTheme="minorEastAsia"/>
      <w:lang w:eastAsia="ru-RU"/>
    </w:rPr>
  </w:style>
  <w:style w:type="paragraph" w:styleId="70">
    <w:name w:val="toc 7"/>
    <w:basedOn w:val="a0"/>
    <w:next w:val="a0"/>
    <w:autoRedefine/>
    <w:uiPriority w:val="39"/>
    <w:unhideWhenUsed/>
    <w:rsid w:val="0071773F"/>
    <w:pPr>
      <w:spacing w:after="100" w:line="259" w:lineRule="auto"/>
      <w:ind w:left="1320"/>
    </w:pPr>
    <w:rPr>
      <w:rFonts w:eastAsiaTheme="minorEastAsia"/>
      <w:lang w:eastAsia="ru-RU"/>
    </w:rPr>
  </w:style>
  <w:style w:type="paragraph" w:styleId="80">
    <w:name w:val="toc 8"/>
    <w:basedOn w:val="a0"/>
    <w:next w:val="a0"/>
    <w:autoRedefine/>
    <w:uiPriority w:val="39"/>
    <w:unhideWhenUsed/>
    <w:rsid w:val="0071773F"/>
    <w:pPr>
      <w:spacing w:after="100" w:line="259" w:lineRule="auto"/>
      <w:ind w:left="1540"/>
    </w:pPr>
    <w:rPr>
      <w:rFonts w:eastAsiaTheme="minorEastAsia"/>
      <w:lang w:eastAsia="ru-RU"/>
    </w:rPr>
  </w:style>
  <w:style w:type="paragraph" w:styleId="90">
    <w:name w:val="toc 9"/>
    <w:basedOn w:val="a0"/>
    <w:next w:val="a0"/>
    <w:autoRedefine/>
    <w:uiPriority w:val="39"/>
    <w:unhideWhenUsed/>
    <w:rsid w:val="0071773F"/>
    <w:pPr>
      <w:spacing w:after="100" w:line="259" w:lineRule="auto"/>
      <w:ind w:left="1760"/>
    </w:pPr>
    <w:rPr>
      <w:rFonts w:eastAsiaTheme="minorEastAsia"/>
      <w:lang w:eastAsia="ru-RU"/>
    </w:rPr>
  </w:style>
  <w:style w:type="paragraph" w:customStyle="1" w:styleId="13">
    <w:name w:val="Стиль13"/>
    <w:basedOn w:val="27"/>
    <w:link w:val="130"/>
    <w:qFormat/>
    <w:rsid w:val="00D5510C"/>
    <w:pPr>
      <w:numPr>
        <w:ilvl w:val="1"/>
        <w:numId w:val="12"/>
      </w:numPr>
      <w:shd w:val="clear" w:color="auto" w:fill="FFFFFF"/>
      <w:spacing w:before="120" w:after="0"/>
      <w:jc w:val="both"/>
    </w:pPr>
    <w:rPr>
      <w:color w:val="000000"/>
      <w:sz w:val="28"/>
      <w:szCs w:val="28"/>
    </w:rPr>
  </w:style>
  <w:style w:type="character" w:customStyle="1" w:styleId="28">
    <w:name w:val="Продолжение списка 2 Знак"/>
    <w:basedOn w:val="a1"/>
    <w:link w:val="27"/>
    <w:uiPriority w:val="99"/>
    <w:rsid w:val="00D5510C"/>
    <w:rPr>
      <w:rFonts w:ascii="Times New Roman" w:eastAsia="Times New Roman" w:hAnsi="Times New Roman" w:cs="Times New Roman"/>
      <w:sz w:val="24"/>
      <w:szCs w:val="24"/>
      <w:lang w:eastAsia="ru-RU"/>
    </w:rPr>
  </w:style>
  <w:style w:type="character" w:customStyle="1" w:styleId="130">
    <w:name w:val="Стиль13 Знак"/>
    <w:basedOn w:val="28"/>
    <w:link w:val="13"/>
    <w:rsid w:val="00D5510C"/>
    <w:rPr>
      <w:rFonts w:ascii="Times New Roman" w:eastAsia="Times New Roman" w:hAnsi="Times New Roman" w:cs="Times New Roman"/>
      <w:color w:val="000000"/>
      <w:sz w:val="28"/>
      <w:szCs w:val="28"/>
      <w:shd w:val="clear" w:color="auto" w:fill="FFFFFF"/>
      <w:lang w:eastAsia="ru-RU"/>
    </w:rPr>
  </w:style>
  <w:style w:type="paragraph" w:styleId="afffb">
    <w:name w:val="TOC Heading"/>
    <w:basedOn w:val="11"/>
    <w:next w:val="a0"/>
    <w:uiPriority w:val="39"/>
    <w:unhideWhenUsed/>
    <w:qFormat/>
    <w:rsid w:val="00403132"/>
    <w:pPr>
      <w:keepLines/>
      <w:widowControl/>
      <w:shd w:val="clear" w:color="auto" w:fill="auto"/>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pacing w:val="0"/>
    </w:rPr>
  </w:style>
  <w:style w:type="paragraph" w:customStyle="1" w:styleId="2e">
    <w:name w:val="Заголовок для оглавления 2"/>
    <w:basedOn w:val="20"/>
    <w:link w:val="2f"/>
    <w:qFormat/>
    <w:rsid w:val="009579E1"/>
    <w:pPr>
      <w:keepLines/>
      <w:shd w:val="clear" w:color="auto" w:fill="auto"/>
      <w:autoSpaceDE/>
      <w:autoSpaceDN/>
      <w:adjustRightInd/>
      <w:spacing w:before="0" w:after="0"/>
      <w:jc w:val="both"/>
    </w:pPr>
    <w:rPr>
      <w:bCs/>
      <w:color w:val="auto"/>
    </w:rPr>
  </w:style>
  <w:style w:type="character" w:customStyle="1" w:styleId="2f">
    <w:name w:val="Заголовок для оглавления 2 Знак"/>
    <w:link w:val="2e"/>
    <w:rsid w:val="009579E1"/>
    <w:rPr>
      <w:rFonts w:ascii="Times New Roman" w:eastAsia="Times New Roman" w:hAnsi="Times New Roman" w:cs="Times New Roman"/>
      <w:b/>
      <w:bCs/>
      <w:sz w:val="28"/>
      <w:szCs w:val="28"/>
      <w:lang w:eastAsia="ru-RU"/>
    </w:rPr>
  </w:style>
  <w:style w:type="character" w:customStyle="1" w:styleId="2f0">
    <w:name w:val="Основной текст (2)_"/>
    <w:link w:val="2f1"/>
    <w:rsid w:val="004E50F8"/>
    <w:rPr>
      <w:rFonts w:ascii="Times New Roman" w:eastAsia="Times New Roman" w:hAnsi="Times New Roman" w:cs="Times New Roman"/>
      <w:sz w:val="28"/>
      <w:szCs w:val="28"/>
      <w:shd w:val="clear" w:color="auto" w:fill="FFFFFF"/>
    </w:rPr>
  </w:style>
  <w:style w:type="paragraph" w:customStyle="1" w:styleId="2f1">
    <w:name w:val="Основной текст (2)"/>
    <w:basedOn w:val="a0"/>
    <w:link w:val="2f0"/>
    <w:rsid w:val="004E50F8"/>
    <w:pPr>
      <w:widowControl w:val="0"/>
      <w:shd w:val="clear" w:color="auto" w:fill="FFFFFF"/>
      <w:spacing w:after="300" w:line="322" w:lineRule="exact"/>
      <w:ind w:hanging="1140"/>
      <w:jc w:val="center"/>
    </w:pPr>
    <w:rPr>
      <w:rFonts w:ascii="Times New Roman" w:eastAsia="Times New Roman" w:hAnsi="Times New Roman" w:cs="Times New Roman"/>
      <w:sz w:val="28"/>
      <w:szCs w:val="28"/>
    </w:rPr>
  </w:style>
  <w:style w:type="paragraph" w:customStyle="1" w:styleId="afffc">
    <w:name w:val="САГ_Абзац"/>
    <w:basedOn w:val="a0"/>
    <w:qFormat/>
    <w:rsid w:val="00AC04E1"/>
    <w:pPr>
      <w:tabs>
        <w:tab w:val="left" w:pos="0"/>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c">
    <w:name w:val="Заголовок для оглавления 1"/>
    <w:basedOn w:val="11"/>
    <w:link w:val="1d"/>
    <w:qFormat/>
    <w:rsid w:val="000B4411"/>
    <w:pPr>
      <w:keepLines/>
      <w:widowControl/>
      <w:shd w:val="clear" w:color="auto" w:fill="auto"/>
      <w:autoSpaceDE/>
      <w:autoSpaceDN/>
      <w:adjustRightInd/>
      <w:spacing w:before="0" w:line="240" w:lineRule="auto"/>
      <w:jc w:val="center"/>
    </w:pPr>
    <w:rPr>
      <w:color w:val="auto"/>
      <w:spacing w:val="0"/>
      <w:sz w:val="28"/>
      <w:szCs w:val="28"/>
    </w:rPr>
  </w:style>
  <w:style w:type="character" w:customStyle="1" w:styleId="1d">
    <w:name w:val="Заголовок для оглавления 1 Знак"/>
    <w:link w:val="1c"/>
    <w:rsid w:val="000B4411"/>
    <w:rPr>
      <w:rFonts w:ascii="Times New Roman" w:eastAsia="Times New Roman" w:hAnsi="Times New Roman" w:cs="Times New Roman"/>
      <w:b/>
      <w:bCs/>
      <w:sz w:val="28"/>
      <w:szCs w:val="28"/>
      <w:lang w:eastAsia="ru-RU"/>
    </w:rPr>
  </w:style>
  <w:style w:type="paragraph" w:customStyle="1" w:styleId="xl63">
    <w:name w:val="xl63"/>
    <w:basedOn w:val="a0"/>
    <w:rsid w:val="00826CF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0"/>
    <w:rsid w:val="00826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826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0"/>
    <w:rsid w:val="00826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26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0"/>
    <w:rsid w:val="00826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9">
    <w:name w:val="xl69"/>
    <w:basedOn w:val="a0"/>
    <w:rsid w:val="00826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0">
    <w:name w:val="xl70"/>
    <w:basedOn w:val="a0"/>
    <w:rsid w:val="00826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0"/>
    <w:rsid w:val="00826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2">
    <w:name w:val="xl72"/>
    <w:basedOn w:val="a0"/>
    <w:rsid w:val="00826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6109">
      <w:bodyDiv w:val="1"/>
      <w:marLeft w:val="0"/>
      <w:marRight w:val="0"/>
      <w:marTop w:val="0"/>
      <w:marBottom w:val="0"/>
      <w:divBdr>
        <w:top w:val="none" w:sz="0" w:space="0" w:color="auto"/>
        <w:left w:val="none" w:sz="0" w:space="0" w:color="auto"/>
        <w:bottom w:val="none" w:sz="0" w:space="0" w:color="auto"/>
        <w:right w:val="none" w:sz="0" w:space="0" w:color="auto"/>
      </w:divBdr>
    </w:div>
    <w:div w:id="184904100">
      <w:bodyDiv w:val="1"/>
      <w:marLeft w:val="0"/>
      <w:marRight w:val="0"/>
      <w:marTop w:val="0"/>
      <w:marBottom w:val="0"/>
      <w:divBdr>
        <w:top w:val="none" w:sz="0" w:space="0" w:color="auto"/>
        <w:left w:val="none" w:sz="0" w:space="0" w:color="auto"/>
        <w:bottom w:val="none" w:sz="0" w:space="0" w:color="auto"/>
        <w:right w:val="none" w:sz="0" w:space="0" w:color="auto"/>
      </w:divBdr>
    </w:div>
    <w:div w:id="200171418">
      <w:bodyDiv w:val="1"/>
      <w:marLeft w:val="0"/>
      <w:marRight w:val="0"/>
      <w:marTop w:val="0"/>
      <w:marBottom w:val="0"/>
      <w:divBdr>
        <w:top w:val="none" w:sz="0" w:space="0" w:color="auto"/>
        <w:left w:val="none" w:sz="0" w:space="0" w:color="auto"/>
        <w:bottom w:val="none" w:sz="0" w:space="0" w:color="auto"/>
        <w:right w:val="none" w:sz="0" w:space="0" w:color="auto"/>
      </w:divBdr>
    </w:div>
    <w:div w:id="243074950">
      <w:bodyDiv w:val="1"/>
      <w:marLeft w:val="0"/>
      <w:marRight w:val="0"/>
      <w:marTop w:val="0"/>
      <w:marBottom w:val="0"/>
      <w:divBdr>
        <w:top w:val="none" w:sz="0" w:space="0" w:color="auto"/>
        <w:left w:val="none" w:sz="0" w:space="0" w:color="auto"/>
        <w:bottom w:val="none" w:sz="0" w:space="0" w:color="auto"/>
        <w:right w:val="none" w:sz="0" w:space="0" w:color="auto"/>
      </w:divBdr>
    </w:div>
    <w:div w:id="497618044">
      <w:bodyDiv w:val="1"/>
      <w:marLeft w:val="0"/>
      <w:marRight w:val="0"/>
      <w:marTop w:val="0"/>
      <w:marBottom w:val="0"/>
      <w:divBdr>
        <w:top w:val="none" w:sz="0" w:space="0" w:color="auto"/>
        <w:left w:val="none" w:sz="0" w:space="0" w:color="auto"/>
        <w:bottom w:val="none" w:sz="0" w:space="0" w:color="auto"/>
        <w:right w:val="none" w:sz="0" w:space="0" w:color="auto"/>
      </w:divBdr>
    </w:div>
    <w:div w:id="639966048">
      <w:bodyDiv w:val="1"/>
      <w:marLeft w:val="0"/>
      <w:marRight w:val="0"/>
      <w:marTop w:val="0"/>
      <w:marBottom w:val="0"/>
      <w:divBdr>
        <w:top w:val="none" w:sz="0" w:space="0" w:color="auto"/>
        <w:left w:val="none" w:sz="0" w:space="0" w:color="auto"/>
        <w:bottom w:val="none" w:sz="0" w:space="0" w:color="auto"/>
        <w:right w:val="none" w:sz="0" w:space="0" w:color="auto"/>
      </w:divBdr>
    </w:div>
    <w:div w:id="758792144">
      <w:bodyDiv w:val="1"/>
      <w:marLeft w:val="0"/>
      <w:marRight w:val="0"/>
      <w:marTop w:val="0"/>
      <w:marBottom w:val="0"/>
      <w:divBdr>
        <w:top w:val="none" w:sz="0" w:space="0" w:color="auto"/>
        <w:left w:val="none" w:sz="0" w:space="0" w:color="auto"/>
        <w:bottom w:val="none" w:sz="0" w:space="0" w:color="auto"/>
        <w:right w:val="none" w:sz="0" w:space="0" w:color="auto"/>
      </w:divBdr>
    </w:div>
    <w:div w:id="821581157">
      <w:bodyDiv w:val="1"/>
      <w:marLeft w:val="0"/>
      <w:marRight w:val="0"/>
      <w:marTop w:val="0"/>
      <w:marBottom w:val="0"/>
      <w:divBdr>
        <w:top w:val="none" w:sz="0" w:space="0" w:color="auto"/>
        <w:left w:val="none" w:sz="0" w:space="0" w:color="auto"/>
        <w:bottom w:val="none" w:sz="0" w:space="0" w:color="auto"/>
        <w:right w:val="none" w:sz="0" w:space="0" w:color="auto"/>
      </w:divBdr>
    </w:div>
    <w:div w:id="868253595">
      <w:bodyDiv w:val="1"/>
      <w:marLeft w:val="0"/>
      <w:marRight w:val="0"/>
      <w:marTop w:val="0"/>
      <w:marBottom w:val="0"/>
      <w:divBdr>
        <w:top w:val="none" w:sz="0" w:space="0" w:color="auto"/>
        <w:left w:val="none" w:sz="0" w:space="0" w:color="auto"/>
        <w:bottom w:val="none" w:sz="0" w:space="0" w:color="auto"/>
        <w:right w:val="none" w:sz="0" w:space="0" w:color="auto"/>
      </w:divBdr>
    </w:div>
    <w:div w:id="1038894990">
      <w:bodyDiv w:val="1"/>
      <w:marLeft w:val="0"/>
      <w:marRight w:val="0"/>
      <w:marTop w:val="0"/>
      <w:marBottom w:val="0"/>
      <w:divBdr>
        <w:top w:val="none" w:sz="0" w:space="0" w:color="auto"/>
        <w:left w:val="none" w:sz="0" w:space="0" w:color="auto"/>
        <w:bottom w:val="none" w:sz="0" w:space="0" w:color="auto"/>
        <w:right w:val="none" w:sz="0" w:space="0" w:color="auto"/>
      </w:divBdr>
    </w:div>
    <w:div w:id="1081491599">
      <w:bodyDiv w:val="1"/>
      <w:marLeft w:val="0"/>
      <w:marRight w:val="0"/>
      <w:marTop w:val="0"/>
      <w:marBottom w:val="0"/>
      <w:divBdr>
        <w:top w:val="none" w:sz="0" w:space="0" w:color="auto"/>
        <w:left w:val="none" w:sz="0" w:space="0" w:color="auto"/>
        <w:bottom w:val="none" w:sz="0" w:space="0" w:color="auto"/>
        <w:right w:val="none" w:sz="0" w:space="0" w:color="auto"/>
      </w:divBdr>
    </w:div>
    <w:div w:id="1312633729">
      <w:bodyDiv w:val="1"/>
      <w:marLeft w:val="0"/>
      <w:marRight w:val="0"/>
      <w:marTop w:val="0"/>
      <w:marBottom w:val="0"/>
      <w:divBdr>
        <w:top w:val="none" w:sz="0" w:space="0" w:color="auto"/>
        <w:left w:val="none" w:sz="0" w:space="0" w:color="auto"/>
        <w:bottom w:val="none" w:sz="0" w:space="0" w:color="auto"/>
        <w:right w:val="none" w:sz="0" w:space="0" w:color="auto"/>
      </w:divBdr>
    </w:div>
    <w:div w:id="1359772750">
      <w:bodyDiv w:val="1"/>
      <w:marLeft w:val="0"/>
      <w:marRight w:val="0"/>
      <w:marTop w:val="0"/>
      <w:marBottom w:val="0"/>
      <w:divBdr>
        <w:top w:val="none" w:sz="0" w:space="0" w:color="auto"/>
        <w:left w:val="none" w:sz="0" w:space="0" w:color="auto"/>
        <w:bottom w:val="none" w:sz="0" w:space="0" w:color="auto"/>
        <w:right w:val="none" w:sz="0" w:space="0" w:color="auto"/>
      </w:divBdr>
    </w:div>
    <w:div w:id="1482193041">
      <w:bodyDiv w:val="1"/>
      <w:marLeft w:val="0"/>
      <w:marRight w:val="0"/>
      <w:marTop w:val="0"/>
      <w:marBottom w:val="0"/>
      <w:divBdr>
        <w:top w:val="none" w:sz="0" w:space="0" w:color="auto"/>
        <w:left w:val="none" w:sz="0" w:space="0" w:color="auto"/>
        <w:bottom w:val="none" w:sz="0" w:space="0" w:color="auto"/>
        <w:right w:val="none" w:sz="0" w:space="0" w:color="auto"/>
      </w:divBdr>
    </w:div>
    <w:div w:id="1624119089">
      <w:bodyDiv w:val="1"/>
      <w:marLeft w:val="0"/>
      <w:marRight w:val="0"/>
      <w:marTop w:val="0"/>
      <w:marBottom w:val="0"/>
      <w:divBdr>
        <w:top w:val="none" w:sz="0" w:space="0" w:color="auto"/>
        <w:left w:val="none" w:sz="0" w:space="0" w:color="auto"/>
        <w:bottom w:val="none" w:sz="0" w:space="0" w:color="auto"/>
        <w:right w:val="none" w:sz="0" w:space="0" w:color="auto"/>
      </w:divBdr>
    </w:div>
    <w:div w:id="1702631657">
      <w:bodyDiv w:val="1"/>
      <w:marLeft w:val="0"/>
      <w:marRight w:val="0"/>
      <w:marTop w:val="0"/>
      <w:marBottom w:val="0"/>
      <w:divBdr>
        <w:top w:val="none" w:sz="0" w:space="0" w:color="auto"/>
        <w:left w:val="none" w:sz="0" w:space="0" w:color="auto"/>
        <w:bottom w:val="none" w:sz="0" w:space="0" w:color="auto"/>
        <w:right w:val="none" w:sz="0" w:space="0" w:color="auto"/>
      </w:divBdr>
    </w:div>
    <w:div w:id="1744135079">
      <w:bodyDiv w:val="1"/>
      <w:marLeft w:val="0"/>
      <w:marRight w:val="0"/>
      <w:marTop w:val="0"/>
      <w:marBottom w:val="0"/>
      <w:divBdr>
        <w:top w:val="none" w:sz="0" w:space="0" w:color="auto"/>
        <w:left w:val="none" w:sz="0" w:space="0" w:color="auto"/>
        <w:bottom w:val="none" w:sz="0" w:space="0" w:color="auto"/>
        <w:right w:val="none" w:sz="0" w:space="0" w:color="auto"/>
      </w:divBdr>
    </w:div>
    <w:div w:id="2013990957">
      <w:bodyDiv w:val="1"/>
      <w:marLeft w:val="0"/>
      <w:marRight w:val="0"/>
      <w:marTop w:val="0"/>
      <w:marBottom w:val="0"/>
      <w:divBdr>
        <w:top w:val="none" w:sz="0" w:space="0" w:color="auto"/>
        <w:left w:val="none" w:sz="0" w:space="0" w:color="auto"/>
        <w:bottom w:val="none" w:sz="0" w:space="0" w:color="auto"/>
        <w:right w:val="none" w:sz="0" w:space="0" w:color="auto"/>
      </w:divBdr>
    </w:div>
    <w:div w:id="21425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9719A0A7247A7B11C105F900AB901624F00A5E48195C9710006FC93925C3A9EAD42FEBB7AB4D0B7e8hCK" TargetMode="External"/><Relationship Id="rId18" Type="http://schemas.openxmlformats.org/officeDocument/2006/relationships/hyperlink" Target="file:///C:\Users\alekale1\AppData\Local\Microsoft\Windows\Temporary%20Internet%20Files\Content.Outlook\99UIMC25\&#1055;&#1088;&#1086;&#1077;&#1082;&#1090;%20&#1085;&#1086;&#1074;&#1086;&#1075;&#1086;%20&#1055;&#1086;&#1083;&#1086;&#1078;&#1077;&#1085;&#1080;&#1103;%20(27.04.2018).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9719A0A7247A7B11C105F900AB901624F00A5E48195C9710006FC93925C3A9EAD42FEBB7AB4D0B7e8hFK" TargetMode="External"/><Relationship Id="rId17" Type="http://schemas.openxmlformats.org/officeDocument/2006/relationships/hyperlink" Target="file:///X:\GRP\MO\&#1047;&#1040;&#1050;&#1054;&#1053;%20505-&#1060;&#1047;\&#1048;&#1079;&#1084;&#1077;&#1085;&#1077;&#1085;&#1080;&#1103;%20&#1074;%20&#1055;&#1086;&#1083;&#1086;&#1078;&#1077;&#1085;&#1080;&#1077;%20&#1086;%20&#1079;&#1072;&#1082;&#1091;&#1087;&#1082;&#1072;&#1093;\&#1050;&#1086;&#1085;&#1094;&#1077;&#1087;&#1090;&#1091;&#1072;&#1083;&#1100;&#1085;&#1099;&#1077;%20&#1087;&#1088;&#1077;&#1076;&#1083;&#1086;&#1078;&#1077;&#1085;&#1080;&#1103;\&#1056;&#1077;&#1076;&#1072;&#1082;&#1094;&#1080;&#1080;\&#1055;&#1088;&#1077;&#1076;&#1074;&#1072;&#1088;&#1080;&#1090;&#1077;&#1083;&#1100;&#1085;&#1099;&#1081;%20&#1086;&#1090;&#1073;&#1086;&#1088;%20(&#1085;&#1077;&#1082;&#1086;&#1085;&#1082;&#1091;&#1088;)%20&#1082;&#1072;&#1082;%20&#1047;&#1055;.docx" TargetMode="External"/><Relationship Id="rId2" Type="http://schemas.openxmlformats.org/officeDocument/2006/relationships/numbering" Target="numbering.xml"/><Relationship Id="rId16" Type="http://schemas.openxmlformats.org/officeDocument/2006/relationships/hyperlink" Target="consultantplus://offline/ref=18B6C015523B499E22E623E5D9C4FD895175EF3681EA3BD0421731940F7CAED2EC76FBBDF0CBC77Dy0q6L" TargetMode="External"/><Relationship Id="rId20" Type="http://schemas.openxmlformats.org/officeDocument/2006/relationships/hyperlink" Target="file:///C:\Users\alekale1\AppData\Local\Microsoft\Windows\Temporary%20Internet%20Files\Content.Outlook\99UIMC25\&#1055;&#1088;&#1086;&#1077;&#1082;&#1090;%20&#1085;&#1086;&#1074;&#1086;&#1075;&#1086;%20&#1055;&#1086;&#1083;&#1086;&#1078;&#1077;&#1085;&#1080;&#1103;%20(27.04.2018).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260452BA20545E653A2D04173E77EFB58622A37EBF8E53DC89DF86564E81ECB8AF7524E820440884B15DE715729F894FEEFCD3250EC4FEFnFR7H" TargetMode="External"/><Relationship Id="rId5" Type="http://schemas.openxmlformats.org/officeDocument/2006/relationships/settings" Target="settings.xml"/><Relationship Id="rId15" Type="http://schemas.openxmlformats.org/officeDocument/2006/relationships/hyperlink" Target="consultantplus://offline/ref=18B6C015523B499E22E623E5D9C4FD895175EF3681EA3BD0421731940F7CAED2EC76FBBDF0CBC77Dy0q1L" TargetMode="External"/><Relationship Id="rId10" Type="http://schemas.openxmlformats.org/officeDocument/2006/relationships/hyperlink" Target="consultantplus://offline/ref=1260452BA20545E653A2D04173E77EFB58632D35E8F9E53DC89DF86564E81ECB8AF7524E8204408E4E15DE715729F894FEEFCD3250EC4FEFnFR7H" TargetMode="External"/><Relationship Id="rId19" Type="http://schemas.openxmlformats.org/officeDocument/2006/relationships/hyperlink" Target="file:///C:\Users\alekale1\AppData\Local\Microsoft\Windows\Temporary%20Internet%20Files\Content.Outlook\99UIMC25\&#1055;&#1088;&#1086;&#1077;&#1082;&#1090;%20&#1085;&#1086;&#1074;&#1086;&#1075;&#1086;%20&#1055;&#1086;&#1083;&#1086;&#1078;&#1077;&#1085;&#1080;&#1103;%20(27.04.2018).doc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9719A0A7247A7B11C105F900AB901624F00A5E48195C9710006FC93925C3A9EAD42FEBB7AB4D0B7e8hF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18DA6-1DF5-461A-89E5-C7EDE648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127</Pages>
  <Words>50530</Words>
  <Characters>288023</Characters>
  <Application>Microsoft Office Word</Application>
  <DocSecurity>0</DocSecurity>
  <Lines>2400</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Gazprom JSC</Company>
  <LinksUpToDate>false</LinksUpToDate>
  <CharactersWithSpaces>337878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 Александр Владимирович</dc:creator>
  <cp:lastModifiedBy>Наталья Ю. Сергеева</cp:lastModifiedBy>
  <cp:revision>4</cp:revision>
  <cp:lastPrinted>2018-12-21T06:34:00Z</cp:lastPrinted>
  <dcterms:created xsi:type="dcterms:W3CDTF">2018-12-21T06:35:00Z</dcterms:created>
  <dcterms:modified xsi:type="dcterms:W3CDTF">2018-12-28T12:28:00Z</dcterms:modified>
</cp:coreProperties>
</file>